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Вносится Главой Пристенского района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ПРОЕКТ</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ПРЕДСТАВИТЕЛЬНОЕ СОБРАНИЕ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ЧЕТВЕРТОГО СОЗЫВА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РЕШЕНИЕ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Принято Представительным Собранием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Пристенского района Курской области                           __________________г.</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Об утверждении Положения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об отделе социального обеспечения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Администрации Пристенского района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района «Пристенский район» Курской области,  в  соответствии со  структурой Администрации Пристенского района Курской области, утвержденной  решением Представительного Собрания Пристенского района Курской области  от 25.10.2013 №  8 «О структуре Администрации Пристенского района Курской области» (с учетом внесенных изменений и  дополнений)  </w:t>
      </w:r>
      <w:r>
        <w:rPr>
          <w:rStyle w:val="a5"/>
          <w:rFonts w:ascii="Tahoma" w:hAnsi="Tahoma" w:cs="Tahoma"/>
          <w:color w:val="000000"/>
          <w:sz w:val="13"/>
          <w:szCs w:val="13"/>
        </w:rPr>
        <w:t>ПРЕДСТАВИТЕЛЬНОЕ СОБРАНИЕ ПРИСТЕНСКОГО РАЙОНА КУРСКОЙ ОБЛАСТИ РЕШИЛО:</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прилагаемое Положение об  отделе социального обеспечения Администрации Пристенского района Курской области, который является  отраслевым (функциональным) органом Администрации Пристенского района Курской области с правами  юридического лица.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Отделу социального обеспечения Администрации Пристенского района Курской области (Бардова Е.Ю.) осуществить необходимые действия по регистрации Положения об отделе социального обеспечения Администрации Пристенского района Курской области в регистрирующем органе.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Признать утратившим силу, Решение Представительного Собрания Пристенского района Курской области от 20.12.2018 № 6/26 «Об утверждении положения об отделе социального обеспечения Администрации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 Настоящее решение вступает в силу со дня  внесения  в единый государственный реестр юридических лиц записи о регистрации Положения об отделе социального обеспечения Администрации Пристенского района Курской области, за исключением пункта 2, который вступает в силу со дня подписания настоящего решения.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Председатель Представительного</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Собрания Пристенского района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Курской области                                                                           В.К. Чепурин</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Глава Пристенского района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Курской области                                                                           В.В. Петров</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№________</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b/>
          <w:bCs/>
          <w:color w:val="000000"/>
          <w:sz w:val="13"/>
          <w:szCs w:val="13"/>
        </w:rPr>
        <w:t>от___________________г.</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3720"/>
        <w:gridCol w:w="3936"/>
      </w:tblGrid>
      <w:tr w:rsidR="00220D94" w:rsidTr="00220D94">
        <w:trPr>
          <w:tblCellSpacing w:w="0" w:type="dxa"/>
        </w:trPr>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20D94" w:rsidRDefault="00220D94">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9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20D94" w:rsidRDefault="00220D94">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УТВЕРЖДЕНО</w:t>
            </w:r>
          </w:p>
          <w:p w:rsidR="00220D94" w:rsidRDefault="00220D94">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Решением Представительного</w:t>
            </w:r>
          </w:p>
          <w:p w:rsidR="00220D94" w:rsidRDefault="00220D94">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Собрания  Пристенского района</w:t>
            </w:r>
          </w:p>
          <w:p w:rsidR="00220D94" w:rsidRDefault="00220D94">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220D94" w:rsidRDefault="00220D94">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________________г. №____</w:t>
            </w:r>
          </w:p>
          <w:p w:rsidR="00220D94" w:rsidRDefault="00220D94">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lastRenderedPageBreak/>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ПОЛОЖЕНИЕ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ОБ ОТДЕЛЕ СОЦИАЛЬНОГО ОБЕСПЕЧЕНИЯ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АДМИНИСТРАЦИИ ПРИСТЕНСКОГО РАЙОНА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 Пристень</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2020г.</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1. Общие положения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района «Пристенский район» Курской области и определяет задачи, функции, права и обязанности отдела  социального обеспечения Администрации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Отдел  социального обеспечения Администрации  Пристенского района Курской области (далее по тексту - Отдел) является отраслевым (функциональным) органом Администрации  Пристенского района Курской области, осуществляющим руководство и координацию деятельности по вопросам  социального обеспечения населения на территории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Отдел  создан в соответствии со структурой Администрации Пристенского района Курской области, утвержденной решением Представительного Собрания Пристенского района Курской области от 25.10.2013 г. №8 «О структуре Администрации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Отдел является правопреемником  Управления социальной защиты населения Администрации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Отдел в своей деятельности руководствуется: Конституцией Российской Федерации, Гражданским Кодексом Российской Федерации, Федеральными законами Российской Федерации, Указами Президента Российской Федерации, постановлениями и распоряжениями Правительства Российской Федерации,  Законами Курской области, нормативными правовыми актами Администрации Курской области, Уставом  муниципального района «Пристенский район» Курской области, нормативными правовыми актами Пристенского района Курской области, а также настоящим Положением.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Отдел является Муниципальным казенным учреждением со статусом юридического лица: имеет самостоятельный баланс, расчетные счета в органах казначейства и кредитных учреждениях, круглую печать с изображением Государственного герба Российской Федерации со своим наименованием, другие необходимые для осуществления своей деятельности печати, штампы и бланки с указанием своих реквизитов. Может от своего имени приобретать и осуществлять имущественные и иные права, исполнять обязанности, быть истцом, ответчиком, третьим лицом в суде, арбитражном и третейском суде.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Полное наименование Отдела – Отдел  социального обеспечения Администрации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Сокращенное наименование Отдела – ОСО Администрации Пристенского района Курской области.</w:t>
      </w:r>
    </w:p>
    <w:p w:rsidR="00220D94" w:rsidRDefault="00220D94" w:rsidP="00220D94">
      <w:pPr>
        <w:pStyle w:val="HTML"/>
        <w:shd w:val="clear" w:color="auto" w:fill="EEEEEE"/>
        <w:rPr>
          <w:color w:val="000000"/>
          <w:sz w:val="13"/>
          <w:szCs w:val="13"/>
        </w:rPr>
      </w:pPr>
      <w:r>
        <w:rPr>
          <w:color w:val="000000"/>
          <w:sz w:val="13"/>
          <w:szCs w:val="13"/>
        </w:rPr>
        <w:t xml:space="preserve">1.9. Учредителем и собственником имущества Отдела является муниципальный район  «Пристенский район» Курской области. </w:t>
      </w:r>
    </w:p>
    <w:p w:rsidR="00220D94" w:rsidRDefault="00220D94" w:rsidP="00220D94">
      <w:pPr>
        <w:pStyle w:val="HTML"/>
        <w:shd w:val="clear" w:color="auto" w:fill="EEEEEE"/>
        <w:rPr>
          <w:color w:val="000000"/>
          <w:sz w:val="13"/>
          <w:szCs w:val="13"/>
        </w:rPr>
      </w:pPr>
      <w:r>
        <w:rPr>
          <w:color w:val="000000"/>
          <w:sz w:val="13"/>
          <w:szCs w:val="13"/>
        </w:rPr>
        <w:t>1.10. Полномочия Учредителя и собственника имущества Отдела осуществляет Администрация Пристенского района Курской области.</w:t>
      </w:r>
    </w:p>
    <w:p w:rsidR="00220D94" w:rsidRDefault="00220D94" w:rsidP="00220D94">
      <w:pPr>
        <w:pStyle w:val="HTML"/>
        <w:shd w:val="clear" w:color="auto" w:fill="EEEEEE"/>
        <w:rPr>
          <w:color w:val="000000"/>
          <w:sz w:val="13"/>
          <w:szCs w:val="13"/>
        </w:rPr>
      </w:pPr>
      <w:r>
        <w:rPr>
          <w:color w:val="000000"/>
          <w:sz w:val="13"/>
          <w:szCs w:val="13"/>
        </w:rPr>
        <w:t>1.11. Отдел финансируется из средств областного бюджета, передаваемых Администрации Пристенского района Курской области в форме субвенций на осуществление отдельных государственных полномочий в сфере социального обеспечения населения.</w:t>
      </w:r>
    </w:p>
    <w:p w:rsidR="00220D94" w:rsidRDefault="00220D94" w:rsidP="00220D94">
      <w:pPr>
        <w:pStyle w:val="HTML"/>
        <w:shd w:val="clear" w:color="auto" w:fill="EEEEEE"/>
        <w:rPr>
          <w:color w:val="000000"/>
          <w:sz w:val="13"/>
          <w:szCs w:val="13"/>
        </w:rPr>
      </w:pPr>
      <w:r>
        <w:rPr>
          <w:color w:val="000000"/>
          <w:sz w:val="13"/>
          <w:szCs w:val="13"/>
        </w:rPr>
        <w:t>1.12. За  Отделом  в  целях  обеспечения его деятельности на праве оперативного управления  закрепляется  в  установленном  порядке муниципальное имущество,  принадлежащее  на праве собственности муниципальному району «Пристенский район» Курской области.</w:t>
      </w:r>
    </w:p>
    <w:p w:rsidR="00220D94" w:rsidRDefault="00220D94" w:rsidP="00220D94">
      <w:pPr>
        <w:pStyle w:val="HTML"/>
        <w:shd w:val="clear" w:color="auto" w:fill="EEEEEE"/>
        <w:rPr>
          <w:color w:val="000000"/>
          <w:sz w:val="13"/>
          <w:szCs w:val="13"/>
        </w:rPr>
      </w:pPr>
      <w:r>
        <w:rPr>
          <w:color w:val="000000"/>
          <w:sz w:val="13"/>
          <w:szCs w:val="13"/>
        </w:rPr>
        <w:t>1.13. Отдел по своему типу является муниципальным казенным учреждением и осуществляет свою деятельность по реализации государственной, муниципальной политики в области  социального обеспечения на территории Пристенского района Курской области.  Взаимодействует с другими органами (структурными подразделениями) Администрации  Пристенского района Курской области, органами местного самоуправления поселений  Пристенского района Курской области, органами исполнительной власти Курской области, территориальными органами федеральных органов исполнительной власти,   организациями и учреждениями  в соответствии с действующим законодательством.</w:t>
      </w:r>
    </w:p>
    <w:p w:rsidR="00220D94" w:rsidRDefault="00220D94" w:rsidP="00220D94">
      <w:pPr>
        <w:pStyle w:val="HTML"/>
        <w:shd w:val="clear" w:color="auto" w:fill="EEEEEE"/>
        <w:rPr>
          <w:color w:val="000000"/>
          <w:sz w:val="13"/>
          <w:szCs w:val="13"/>
        </w:rPr>
      </w:pPr>
      <w:r>
        <w:rPr>
          <w:color w:val="000000"/>
          <w:sz w:val="13"/>
          <w:szCs w:val="13"/>
        </w:rPr>
        <w:t>1.14. Положение об Отделе, а так же внесение изменений и дополнений в настоящее Положение, утверждаются решением Представительного Собрания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1.15. Структура Отдела и предельная штатная численность работников утверждается муниципальным правовым актом  Пристенского района Курской области по представлению начальника Отдела.</w:t>
      </w:r>
    </w:p>
    <w:p w:rsidR="00220D94" w:rsidRDefault="00220D94" w:rsidP="00220D94">
      <w:pPr>
        <w:pStyle w:val="HTML"/>
        <w:shd w:val="clear" w:color="auto" w:fill="EEEEEE"/>
        <w:rPr>
          <w:color w:val="000000"/>
          <w:sz w:val="13"/>
          <w:szCs w:val="13"/>
        </w:rPr>
      </w:pPr>
      <w:r>
        <w:rPr>
          <w:color w:val="000000"/>
          <w:sz w:val="13"/>
          <w:szCs w:val="13"/>
        </w:rPr>
        <w:t>1.16. Отдел реализует свои полномочия посредством издаваемых       приказов и организации контроля их исполнения.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1.17. Место нахождения Отдела: 306200,  Курская область, Пристенский район, рабочий поселок Пристень, улица Советская, дом 22.</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lastRenderedPageBreak/>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2. Основные задачи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Реализация переданных Курской областью органам местного самоуправления Пристенского района Курской области государственных полномочий по социальной защите населения в соответствии с Законом Курской области от 28.12.2005г. № 102-ЗКО «О наделении органов местного самоуправления отдельными государственными полномочиями в сфере социальной защиты населения».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Реализация общих принципов и согласованных мер в сфере обеспечения гарантированного права граждан на пособия, компенсационные выплаты, социально-бытовую реабилитацию и обслуживание инвалидов и пожилых граждан, семей и детей, имеющих право на социальную поддержку со стороны государства.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Внедрение и совершенствование автоматизированной системы документооборота, сопровождение ее программного и информационного обеспечения, внедрение технологической базы данных, для учета получателей мер социальной поддержки населения и формирования выплатной информации.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2.4. Информирование предприятий, учреждений, организаций всех форм собственности и граждан, проживающих на территории Пристенского района Курской области по вопросам социальной защиты населения.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3. Основные функции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соответствии с возложенными на Отдел задачами, основными его функциями являются: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 Оформление и выдача удостоверений о праве на льготы категориям ветеранов и членам их семей, указанным в статье 4, статье 7, пункте 3 статьи 14,  статье 21, статье 22 Федерального закона от 12.01.1995г. №5-ФЗ «О ветеранах», жертвам политических репрессий, бывшим несовершеннолетним узникам фашизма.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 Осуществление приема заявлений и документов, необходимых для выдачи удостоверения: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-участника ликвидации последствий катастрофы на ЧАЭС;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работами по ликвидации последствий катастрофы на ЧАЭС;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инвалидам вследствие Чернобыльской катастрофы;</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специального удостоверения единого образца гражданам, подвергшимся воздействию радиации вследствие катастрофы на ЧАЭС.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 Выдача удостоверения: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участника, ликвидации последствий катастрофы на ЧАЭС;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работами по ликвидации последствий катастрофы на ЧАЭС;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инвалидам вследствие Чернобыльской катастрофы;</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специального удостоверения единого образца гражданам, подвергшимся воздействию радиации вследствие катастрофы на ЧАЭС.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 Выдача  и замена удостоверений многодетной семьи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 Осуществление  сбора документов для обеспечения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потерявшим кормильца в соответствии с Постановлением Правительства РФ от 27 мая 2006 г. N 313.</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3.6. Осуществление сбора документов  для предоставления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3.7. Осуществление сбора документов, необходимых для назначения пособий, компенсаций и других социальных выплат, и принятие решений и назначении или отказе в их назначении в соответствии с действующим законодательством.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3.8. Назначение, начисление, перерасчет  и выплата в порядке, установленном нормативно-правовыми актами Курской области ежемесячного пособия на ребенка, ежемесячной денежной выплаты на ребенка от трех до семи лет включительно, ежемесячных денежных выплат ветеранам труда, труженикам тыла, реабилитированным лицам и лицам, признанным пострадавшими от политических репрессий.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3.9. Ведение сбора сведений об умерших и выбывших получателях социальных выплат.</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3.10. Проведение материально-бытового обследования граждан для решения вопросов оказания им материальной, социальной помощи и других мер социальной поддержки.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3.11.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Выявление и учет безнадзорных и беспризорных несовершеннолетних и непосредственная деятельность, направленная на осуществление их социальной реабилитации. Участие в пределах своей компетенции в профилактической работе с безнадзорными несовершеннолетними, осуществляемой органами и учреждениями системы профилактики.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3.12.  Участие в организации отдыха и оздоровления детей, находящихся в трудной жизненной ситуации и имеющих право на социальную поддержку со стороны государства в соответствии с действующим законодательством.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3.13. Организация работы по реализации индивидуальной программы реабилитации инвалидов, проживающих на территории Пристенского района, в части, касающейся некоторых мероприятий социальной реабилитации (проведение районных спартакиад среди инвалидов, смотров художественной самодеятельности, выставок народного творчества, выдача направлений  в областной медико-социальный реабилитационный центр имени преподобного Феодосия Печерского).</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3.14.  Предоставление социальной поддержки отдельным категориям граждан по обеспечению продовольственными товарами, а также назначение и выплата ежемесячной денежной компенсации взамен продовольственных товаров.</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3.15. Оказание финансовой поддержки общественным организациям ветеранов войны, труда, Вооруженных Сил и правоохранительных органов области в соответствии с постановлением Губернатора Курской области от 04.09.2002 N 521 "О финансовой поддержке общественных организаций ветеранов войны, труда, Вооруженных Сил и правоохранительных органов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3.16. Прием, проверка документов, назначение, перерасчет (индексация) и начисление денежных компенсаций и пособий в соответствии: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Постановлением Правительства Российской Федерации от 30.12.2004г. № 882 «О мерах социальной поддержки граждан, подвергшихся радиационному воздействию вследствие ядерных испытаний на Семипалатинском полигоне»;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Постановлением Правительства Российской Федерации от 03.03.2007г. № 136 «О порядке предоставления мер социальной поддержке граждан, подвергшимся воздействию радиации вследствие катастрофы на ЧАЭС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Постановлением Правительства Российской Федерации от 03.02.1993г. № 101 «О порядке выплаты дополнительного вознаграждения за выслугу лет работникам, занятым на работах, на территориях, подвергшихся радиоактивному загрязнению в результате катастрофы на ЧАЭС»;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Постановлением Правительства Российской Федерации от 22.02.2012г. №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3.17. Формирование и поддержание в актуальном состоянии автоматизированных баз данных льготных категорий граждан, малообеспеченных граждан и семей, имеющих детей, проживающих на территории Пристенского района, и иных категорий лиц, нуждающихся в социальной поддержке. Сбор данных для мониторинга предоставления мер социальной поддержки на территории Пристенского района, направление межведомственных запросов в электронном виде и размещение информации о мерах социальной поддержки населения и фактах их назначения  в Единой государственной информационной системе социального обеспечения (ЕГИССО).</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3.18. Проведение разъяснительной работы среди населения по вопросам социальной защиты и социального обеспечения в рамках переданных государственных полномочий, прием граждан, обеспечение своевременного рассмотрения их обращений.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3.19. Осуществление приема заявлений  и документов о назначении и перерасчете пенсий за выслугу лет муниципальным служащим, доплате к страховой пенсии по старости (инвалидности) выборным должностным лицам Пристенского района Курской области осуществлявшим полномочия   на постоянной основе.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3.20. Принятие решения о назначении и перерасчете  пенсий за выслугу лет муниципальным служащим, доплате к страховой пенсии по старости (инвалидности) выборным должностным лицам Пристенского района  Курской области осуществлявшим полномочия   на постоянной основе.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3.21. Осуществление подготовки проектов распоряжений Администрации Пристенского района Курской области о назначении и перерасчете пенсий за выслугу лет муниципальным служащим, доплате к страховой пенсии по старости (инвалидности) выборным должностным лицам Пристенского района  Курской области осуществлявшим полномочия   на постоянной основе.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3.22. Осуществление   перерасчета и выплаты  пенсий за выслугу лет муниципальным служащим, доплате к страховой пенсии по старости (инвалидности) выборным должностным лицам Пристенского района  Курской области осуществлявшим полномочия на постоянной основе.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3.23. Осуществление принятия документов и решения о назначении выплаты компенсации расходов на оплату стоимости проезда реабилитированных лиц один раз в год (туда и обратно) железнодорожным транспортом междугородного сообщения.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3.24. Организация назначения и предоставления: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ежемесячной выплаты в связи с рождением (усыновлением) первого ребенка;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ежемесячного пособия семьям при рождении второго, третьего и каждого последующего ребенка;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3)ежемесячного пособия малоимущим семьям, имеющим детей, в которых оба родителя являются студентами (обучающимися), и студентам (обучающимся), являющимся одинокими родителями;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4)единовременного пособия при рождении ребенка;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единовременного пособия при усыновлении (удочерении) ребенка;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ежемесячного пособия на ребенка, беременной жене военнослужащего,  проходящего военную службу по призыву;</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7)единовременного  пособия  на ребенка, беременной жене военнослужащего,  проходящего военную службу по призыву;</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8)единовременного пособия беременной жене военнослужащего, проходящего военную службу по призыву, срок беременности которой составляет не менее 180 дней;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ежемесячное пособие по уходу за ребенком;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w:t>
      </w:r>
      <w:hyperlink r:id="rId5" w:tooltip="Посмотреть материал" w:history="1">
        <w:r>
          <w:rPr>
            <w:rStyle w:val="a4"/>
            <w:rFonts w:ascii="Tahoma" w:eastAsiaTheme="majorEastAsia" w:hAnsi="Tahoma" w:cs="Tahoma"/>
            <w:color w:val="33A6E3"/>
            <w:sz w:val="13"/>
            <w:szCs w:val="13"/>
          </w:rPr>
          <w:t>назначение и выплата единовременной выплаты семьям при одновременном рождении трех и более детей</w:t>
        </w:r>
      </w:hyperlink>
      <w:r>
        <w:rPr>
          <w:rFonts w:ascii="Tahoma" w:hAnsi="Tahoma" w:cs="Tahoma"/>
          <w:color w:val="000000"/>
          <w:sz w:val="13"/>
          <w:szCs w:val="13"/>
        </w:rPr>
        <w:t>;</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w:t>
      </w:r>
      <w:hyperlink r:id="rId6" w:tooltip="Посмотреть материал" w:history="1">
        <w:r>
          <w:rPr>
            <w:rStyle w:val="a4"/>
            <w:rFonts w:ascii="Tahoma" w:eastAsiaTheme="majorEastAsia" w:hAnsi="Tahoma" w:cs="Tahoma"/>
            <w:color w:val="33A6E3"/>
            <w:sz w:val="13"/>
            <w:szCs w:val="13"/>
          </w:rPr>
          <w:t>назначение и выплата ежемесячного пособия многодетным семьям, в составе которых есть восемь и более детей в возрасте до 18 лет</w:t>
        </w:r>
      </w:hyperlink>
      <w:r>
        <w:rPr>
          <w:rFonts w:ascii="Tahoma" w:hAnsi="Tahoma" w:cs="Tahoma"/>
          <w:color w:val="000000"/>
          <w:sz w:val="13"/>
          <w:szCs w:val="13"/>
        </w:rPr>
        <w:t>;</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единовременного пособия при передаче ребенка на воспитание в семью;</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ежегодной денежной выплаты на обеспечение школьной формой либо заменяющим ее комплектом детской одежды для посещения школьных занятий, а также спортивной формой на детей, обучающихся в общеобразовательных организациях, из многодетных семей, в составе которых есть шесть и более детей в возрасте до 18 лет.</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3.25. Принятие заявлений и документов на предоставление адресной социальной помощи отдельным категориям граждан на проведение работ по газификации домовладений (квартир).</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3.26. Осуществление назначения, перерасчета компенсаций за вред, нанесенный здоровью вследствие Чернобыльской катастрофы и компенсации на оздоровление, а также компенсаций семьям за потерю кормильца.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3.27. Осуществление назначения, перерасчета ежемесячных компенсаций на приобретение продовольственных товаров, гражданам, пострадавших от радиационного воздействия.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3.28. Принятие  заявлений и документов для выплаты дополнительного оплачиваемого отпуска и выплаты единовременной компенсации на оздоровление, предоставляемой одновременно с дополнительным оплачиваемым отпуском гражданам, подвергшимся воздействию радиации вследствие катастрофы на Чернобыльской 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3.29. Осуществление  приема заявлений и документов на назначение и перерасчет ежегодной денежной выплаты гражданам, награжденным знаком «Почетный донор России» или «Почетный донор СССР».</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3.30. Организация приема граждан, обеспечение своевременного и полного рассмотрения предложений, заявлений и жалоб граждан по вопросам социальной защиты населения.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3.31.  Осуществление приема документов для оформления и выдачи в установленном порядке удостоверений единого образца гражданам: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принимавшим участие в ликвидации последствий катастрофы на Чернобыльской 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гражданам, подвергшимся воздействию радиации вследствие катастрофы на Чернобыльской АЭС;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3.32. Осуществление  приема заявлений и документов от граждан, претендующих на присвоение звания «Ветеран труда» и «Ветеран труда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3.33. Выдача  удостоверений установленного образца лицам, которым в соответствии с законодательством Курской области присвоено звание «Ветеран труда».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3.34. Осуществление взаимодействия с Отделением Пенсионного фонда Российской Федерации по Курской области по организации сверки льготополучателей с федеральным регистром лиц, имеющих право на получение государственной социальной помощи посредством электронного взаимодействия.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3.35. Направление  межведомственных запросов в электронном виде посредством системы межведомственного электронного взаимодействия (СМЭВ).</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3.36. Ведение учета получателей мер социальной поддержки населения, и осуществление формирования выплатной информации, посредством автоматизированной электронной базы данных.</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3.37. Размещение информации о мерах социальной поддержки населения и фактах их назначения в Единой государственной информационной системе социального обеспечения (ЕГИССО).</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3.38. Осуществление защиты персональных данных получателей мер социальной поддержки населения, в том числе содержащиеся в автоматизированной электронной базе данных и ЕГИССО.</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3.39. Разработка  муниципальных программ, направленных на улучшение социальной поддержки граждан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3.40. Прием документов и выдача справок, подтверждающих право на получение социальной стипендии.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3.41. Размещение в Государственной информационной системе государственных и муниципальных платежей (ГИС ГМП) информации о начислениях, произведенных за приобретение гражданами единого социального месячного проездного билета.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3.42. Получение и обработка информации об умерших и новорожденных лицах из Единого государственного реестра записей актов гражданского состояния (ЕГР ЗАГС).</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3.43. Принятие заявлений на оказание государственных услуг, поданных через Единый портал государственных услуг (ЕПГУ), на Платформе государственных сервисов.</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3.44. Формирование и размещение плана графика, извещений, контрактов, протоколов, отчетов, закупок в Единой информационной системе в сфере закупок и в Региональной информационной системе в сфере закупок для обеспечения нужд Курской области при осуществлении закупок, в соответствии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3.45.</w:t>
      </w:r>
      <w:r>
        <w:rPr>
          <w:rStyle w:val="a5"/>
          <w:rFonts w:ascii="Tahoma" w:hAnsi="Tahoma" w:cs="Tahoma"/>
          <w:color w:val="000000"/>
          <w:sz w:val="13"/>
          <w:szCs w:val="13"/>
        </w:rPr>
        <w:t> </w:t>
      </w:r>
      <w:r>
        <w:rPr>
          <w:rFonts w:ascii="Tahoma" w:hAnsi="Tahoma" w:cs="Tahoma"/>
          <w:color w:val="000000"/>
          <w:sz w:val="13"/>
          <w:szCs w:val="13"/>
        </w:rPr>
        <w:t>Предоставление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в соответствии с Постановлением Правительства РФ от 2 августа 2005 г. N 475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3.46. Прием документов и выдача справки о признании семьи или одиноко проживающего гражданина малоимущим.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3.47. Осуществление приема документов для оформления и выдачи в установленном порядке удостоверений единого образца гражданам, относящимся к категории «Дети войны».</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3.48. Осуществление  приема заявлений и документов на назначение и перерасчет ежегодной денежной выплаты гражданам, относящимся к категории «Дети войны».</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3.49. Осуществление заказа на изготовление единых социальных месячных проездных билетов в общественном транспорте по муниципальным маршрутам регулярных перевозок в границах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3.50. Реализация единых социальных месячных проездных билетов в общественном транспорте по муниципальным маршрутам регулярных перевозок в границах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3.51. Прием документов для реализации права граждан на ежемесячную денежную выплату детям от трех до семи лет включительно.</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3.52. Назначение и выплата ежемесячной денежной выплаты детям от трех до семи лет включительно.</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4. Права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эффективного исполнения поставленных перед Отделом задач и возложенных на него функций Отделу предоставляется право:</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4.1. подписывать и визировать документы в пределах своей компетенции, проставлять печать;</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 в соответствии с действующим законодательством запрашивать и получать у структурных подразделений, органах Администрации  района, органов местного самоуправления района, общественных организаций, учреждений, предприятий и организаций всех форм собственности информацию и материалы в объемах, необходимых для осуществления своих полномочий;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4.3. требовать в установленных случаях предоставления соответствующих документов (объяснительных, докладных, документов, связанных с формированием личных дел получателей мер социальной поддержки и др.);</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4.4. участвовать в совещаниях, проводимых главой  Пристенского района;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 проводить собеседования с работниками;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 проводить проверки соблюдения трудовой дисциплины и исполнения должностных обязанностей  работниками;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4.7. давать юридическим  и физическим лицам разъяснения по вопросам, отнесенным к установленной сфере деятельности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4.8. направлять межведомственные запросы посредством СМЭВ;</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4.9. отчитываться по результатам своей деятельности перед Главой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4.10. осуществлять иные права и  полномочия, представленные Отделу действующим законодательством, Уставом муниципального района «Пристенский район» Курской области, иными муниципальными правовыми актами Пристенского района Курской области.</w:t>
      </w: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w:t>
      </w:r>
      <w:r>
        <w:rPr>
          <w:rStyle w:val="a5"/>
          <w:rFonts w:ascii="Tahoma" w:hAnsi="Tahoma" w:cs="Tahoma"/>
          <w:color w:val="000000"/>
          <w:sz w:val="13"/>
          <w:szCs w:val="13"/>
        </w:rPr>
        <w:t>Организация деятельности и структура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5.1. Отдел самостоятельно осуществляет свою деятельность в пределах, определяемых законодательством Российской Федерации, законодательством Курской области, муниципальными правовыми актами  Пристенского района Курской области и настоящим Положением.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5.2. Отдел возглавляет начальник Отдела, назначаемый и освобождаемый от должности Главой Пристенского района Курской области в соответствии с действующим трудовым законодательством и законодательством о муниципальной службе. Начальник Отдела находится в непосредственном подчинении начальника Управления по социальным вопросам  Администрации района Курской области, в ведении которого находятся вопросы социальной защиты населения.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Компетенция начальника Отдела, а также его ответственность определяется настоящим Положением и трудовым договором (контрактом), заключаемым с Администрацией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5.3. Начальник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осуществляет общее руководство Отделом на принципах единоначалия;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организует работу Отдела и несет персональную ответственность за выполнение возложенных на него задач и осуществление им своих функций;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без доверенности действует от имени Отдела, представляет его интересы во всех организациях, учреждениях, органах государственной власти и управлениях, судебных органах;</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обеспечивает выполнение задач и функций, возложенных на Отдел, согласовывает его деятельность с работой других органов (структурных подразделений) Администрации Пристенского района;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обеспечивает исполнение полномочий Отдела и выполнение нормативно-правовых актов Российской Федерации, Курской области, органов местного самоуправления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вносит в установленном порядке в Администрацию Пристенского района Курской области проекты муниципальных правовых актов по вопросам компетенции Отдела  и предложения по ним;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выдает в установленном порядке от имени Отдела  доверенности;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открывает счета в соответствии с действующим законодательством;</w:t>
      </w:r>
    </w:p>
    <w:p w:rsidR="00220D94" w:rsidRDefault="00220D94" w:rsidP="00220D94">
      <w:pPr>
        <w:pStyle w:val="HTML"/>
        <w:shd w:val="clear" w:color="auto" w:fill="EEEEEE"/>
        <w:rPr>
          <w:color w:val="000000"/>
          <w:sz w:val="13"/>
          <w:szCs w:val="13"/>
        </w:rPr>
      </w:pPr>
      <w:r>
        <w:rPr>
          <w:color w:val="000000"/>
          <w:sz w:val="13"/>
          <w:szCs w:val="13"/>
        </w:rPr>
        <w:t xml:space="preserve">- распределяет должностные    обязанности     между     работниками Отдела,  осуществляет контроль над их деятельностью,  соблюдением трудовой   исполнительской   дисциплины;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подписывает финансовые документы, распоряжается в установленном законодательством порядке финансовыми средствами Отдела, в пределах утвержденной бюджетной сметы;</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совершает от имени Отдела сделки, заключает в пределах своей компетенции договоры и соглашения с юридическими и физическими лицами;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взаимодействует в установленном порядке с органами государственной власти и управления, отраслевыми министерствами и ведомствами, общественными организациями по вопросам своей компетенции;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издает в пределах своей компетенции приказы и дает указания,     подлежащие    обязательному    исполнению    работниками Отдела,       контролирует их исполнение;</w:t>
      </w:r>
    </w:p>
    <w:p w:rsidR="00220D94" w:rsidRDefault="00220D94" w:rsidP="00220D94">
      <w:pPr>
        <w:pStyle w:val="HTML"/>
        <w:shd w:val="clear" w:color="auto" w:fill="EEEEEE"/>
        <w:rPr>
          <w:color w:val="000000"/>
          <w:sz w:val="13"/>
          <w:szCs w:val="13"/>
        </w:rPr>
      </w:pPr>
      <w:r>
        <w:rPr>
          <w:color w:val="000000"/>
          <w:sz w:val="13"/>
          <w:szCs w:val="13"/>
        </w:rPr>
        <w:t>- вносит в Администрацию  Пристенского района Курской области предложения об утверждении и изменении штатной численности работников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обеспечивает повышение квалификации и социальную защиту работников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обеспечивает соблюдение действующего трудового законодательства, требований охраны труда, техники общей и пожарной безопасности, производственной санитарии для работников в соответствии с законодательством;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организует мероприятия, обеспечивающие безопасные  условия труда, принимает меры по предупреждению производственного травматизма и аварийных ситуаций;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ведет прием граждан, рассматривает и принимает решения по обращениям граждан, юридических лиц;</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утверждает номенклатуру дел, согласно которой ведется делопроизводство Отдела, и другие локальные акты, регламентирующие деятельность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организует исполнение поручений  Главы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осуществляет иные полномочия руководителя юридического лица, предусмотренные действующим законодательством.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6. Имущество и финансовая основа деятельности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6.1. Имущество Отдела является муниципальной собственностью и  принадлежит ему на праве оперативного управления.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6.2. Источниками формирования имущества Отдела в денежной и иных формах являются имущество, закрепляемое за Отделом на праве оперативного управления. Денежные средства, направляемые на финансовое обеспечение деятельности Отдела, связанной с выполнением возложенных функций.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6.3. Отдел не вправе отчуждать либо иным образом распоряжаться имуществом без согласия собственника имущества. Не вправе совершать сделки, возможными последствиями которых является отчуждение или обременение имущества, закрепленного за Отделом на праве оперативного управления, или имущества, приобретенного за счет средств, выделенных Отделу собственником на приобретение такого имущества, если иное не установлено законодательством.</w:t>
      </w:r>
    </w:p>
    <w:p w:rsidR="00220D94" w:rsidRDefault="00220D94" w:rsidP="00220D94">
      <w:pPr>
        <w:pStyle w:val="HTML"/>
        <w:shd w:val="clear" w:color="auto" w:fill="EEEEEE"/>
        <w:rPr>
          <w:color w:val="000000"/>
          <w:sz w:val="13"/>
          <w:szCs w:val="13"/>
        </w:rPr>
      </w:pPr>
      <w:r>
        <w:rPr>
          <w:color w:val="000000"/>
          <w:sz w:val="13"/>
          <w:szCs w:val="13"/>
        </w:rPr>
        <w:t>6.4. Отдел финансируется из средств областного бюджета, передаваемых Администрации Пристенского района Курской области в форме субвенций на осуществление отдельных государственных полномочий в сфере социального обеспечения населения и из средств местного бюджета муниципального района «Пристенский район».</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7. Ответственность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7.1. Отдел в лице начальника Отдела несет ответственность в порядке, установленном законодательством Российской Федерации, Курской области, муниципальными правовыми  актами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нарушение законодательства Российской Федерации, Курской области, Устава  муниципального района «Пристенский район» Курской области, муниципальных правовых актов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неисполнение или ненадлежащее выполнение задач, исполнение функций и делегированных полномочий,  возложенных на него в соответствии с настоящим Положением;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нецелевое использование закрепленного на праве оперативного управления имущества и выделенных бюджетных ассигнований;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несоблюдение установленных правил работы с документами;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 обеспечение своевременности и правильности уплаты налогов, сборов и отчислений в соответствии с действующим законодательством;</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несоблюдение трудовой и финансовой дисциплины в Отделе;</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-достоверность информации, предоставляемую в Администрацию  Пристенского района Курской области, органы государственной власти;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правильность и юридическую законность осуществляемых  Отделом действий.</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7.2. Работники Отдела несут ответственность за выполнение возложенных на них обязанностей в соответствии с трудовым договором и  должностными инструкциями.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7.3. По своим обязательствам Отдел  отвечает находящимися в его распоряжении денежными средствами, в случае их недостаточности субсидиарную ответственность по обязательствам Отдела несет собственник его имущества.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8. Реорганизация и ликвидация Отдела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8.1. Прекращение деятельности Отдела как юридического лица осуществляется в форме реорганизации или ликвидации в соответствии с законодательством Российской Федерации.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8.2. Реорганизация Отдела может быть осуществлена в форме слияния, присоединения, разделения, выделения и преобразования. Отдел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8.3. При реорганизации Отдела все документы (управленческие, финансово-хозяйственные, по личному составу и другие) передаются правопреемнику в соответствии с действующим законодательством Российской Федерации и муниципальными правовыми актами Пристенского района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8.4. При ликвидации Отдела документы постоянного хранения, до</w:t>
      </w:r>
      <w:r>
        <w:rPr>
          <w:rFonts w:ascii="Tahoma" w:hAnsi="Tahoma" w:cs="Tahoma"/>
          <w:color w:val="000000"/>
          <w:sz w:val="13"/>
          <w:szCs w:val="13"/>
        </w:rPr>
        <w:softHyphen/>
        <w:t>кументы по личному составу, передаются на государственное хранение в ар</w:t>
      </w:r>
      <w:r>
        <w:rPr>
          <w:rFonts w:ascii="Tahoma" w:hAnsi="Tahoma" w:cs="Tahoma"/>
          <w:color w:val="000000"/>
          <w:sz w:val="13"/>
          <w:szCs w:val="13"/>
        </w:rPr>
        <w:softHyphen/>
        <w:t>хивный орган. Передача и упорядочение документов осуществляются силами и за счет средств Отдела в соответствии с требованиями архивных орга</w:t>
      </w:r>
      <w:r>
        <w:rPr>
          <w:rFonts w:ascii="Tahoma" w:hAnsi="Tahoma" w:cs="Tahoma"/>
          <w:color w:val="000000"/>
          <w:sz w:val="13"/>
          <w:szCs w:val="13"/>
        </w:rPr>
        <w:softHyphen/>
        <w:t>нов.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8.5. Ликвидация Отдела считается завершенной с момента внесения соответствующей записи в единый государственный реестр юридических лиц.</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8.6. При реорганизации и ликвидации Отдела работникам Отдела гарантируется соблюдение их прав и законных интересов в соответствии с действующим законодательством Российской Федерации.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8.7. В случае ликвидации Отдела, имущество, находящееся в его оперативном управлении, передается в казну муниципального района «Пристенский район» Курской области.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9. Заключительные положения</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9.1. Отдел осуществляет бухгалтерский учет, составляет бухгалтерскую и статистическую отчетность в соответствии с действующим законодательством посредством заключения с Муниципальным казенным учреждением «Централизованная бухгалтерия» муниципального района «Пристенский район» Курской области договора (соглашения) о бухгалтерском обслуживании.</w:t>
      </w:r>
    </w:p>
    <w:p w:rsidR="00220D94" w:rsidRDefault="00220D94" w:rsidP="00220D94">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9.2. Изменения и дополнения в настоящее Положение утверждаются  Представительным Собранием Пристенского района Курской области и подлежат государственной регистрации в порядке, установленном действующим законодательством.</w:t>
      </w:r>
    </w:p>
    <w:p w:rsidR="00560C54" w:rsidRPr="00220D94" w:rsidRDefault="00560C54" w:rsidP="00220D94"/>
    <w:sectPr w:rsidR="00560C54" w:rsidRPr="00220D94" w:rsidSect="006B207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B38"/>
    <w:multiLevelType w:val="multilevel"/>
    <w:tmpl w:val="E35E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B45EF"/>
    <w:multiLevelType w:val="multilevel"/>
    <w:tmpl w:val="61D6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A20FB"/>
    <w:multiLevelType w:val="multilevel"/>
    <w:tmpl w:val="0076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E6744"/>
    <w:multiLevelType w:val="multilevel"/>
    <w:tmpl w:val="CA40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E394B"/>
    <w:multiLevelType w:val="multilevel"/>
    <w:tmpl w:val="546A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659D4"/>
    <w:multiLevelType w:val="multilevel"/>
    <w:tmpl w:val="A6BC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81865"/>
    <w:multiLevelType w:val="multilevel"/>
    <w:tmpl w:val="16C2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C2717"/>
    <w:multiLevelType w:val="multilevel"/>
    <w:tmpl w:val="974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24B1C"/>
    <w:multiLevelType w:val="multilevel"/>
    <w:tmpl w:val="8A2C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592E36"/>
    <w:multiLevelType w:val="multilevel"/>
    <w:tmpl w:val="258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9E7471"/>
    <w:multiLevelType w:val="multilevel"/>
    <w:tmpl w:val="BDD8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6A408C"/>
    <w:multiLevelType w:val="multilevel"/>
    <w:tmpl w:val="EAC8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6F4F6C"/>
    <w:multiLevelType w:val="multilevel"/>
    <w:tmpl w:val="2E3C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733EB"/>
    <w:multiLevelType w:val="multilevel"/>
    <w:tmpl w:val="F614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C93262"/>
    <w:multiLevelType w:val="multilevel"/>
    <w:tmpl w:val="4794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7945B6"/>
    <w:multiLevelType w:val="multilevel"/>
    <w:tmpl w:val="38E0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326612"/>
    <w:multiLevelType w:val="multilevel"/>
    <w:tmpl w:val="2B2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A21762"/>
    <w:multiLevelType w:val="multilevel"/>
    <w:tmpl w:val="94F6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9A05F3"/>
    <w:multiLevelType w:val="multilevel"/>
    <w:tmpl w:val="E5A4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DC3B2F"/>
    <w:multiLevelType w:val="multilevel"/>
    <w:tmpl w:val="934E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0B6836"/>
    <w:multiLevelType w:val="multilevel"/>
    <w:tmpl w:val="4E8E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526F81"/>
    <w:multiLevelType w:val="multilevel"/>
    <w:tmpl w:val="D9A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
  </w:num>
  <w:num w:numId="3">
    <w:abstractNumId w:val="4"/>
  </w:num>
  <w:num w:numId="4">
    <w:abstractNumId w:val="5"/>
  </w:num>
  <w:num w:numId="5">
    <w:abstractNumId w:val="9"/>
  </w:num>
  <w:num w:numId="6">
    <w:abstractNumId w:val="7"/>
  </w:num>
  <w:num w:numId="7">
    <w:abstractNumId w:val="14"/>
  </w:num>
  <w:num w:numId="8">
    <w:abstractNumId w:val="0"/>
  </w:num>
  <w:num w:numId="9">
    <w:abstractNumId w:val="8"/>
  </w:num>
  <w:num w:numId="10">
    <w:abstractNumId w:val="15"/>
  </w:num>
  <w:num w:numId="11">
    <w:abstractNumId w:val="16"/>
  </w:num>
  <w:num w:numId="12">
    <w:abstractNumId w:val="18"/>
  </w:num>
  <w:num w:numId="13">
    <w:abstractNumId w:val="21"/>
  </w:num>
  <w:num w:numId="14">
    <w:abstractNumId w:val="1"/>
  </w:num>
  <w:num w:numId="15">
    <w:abstractNumId w:val="6"/>
  </w:num>
  <w:num w:numId="16">
    <w:abstractNumId w:val="20"/>
  </w:num>
  <w:num w:numId="17">
    <w:abstractNumId w:val="12"/>
  </w:num>
  <w:num w:numId="18">
    <w:abstractNumId w:val="17"/>
  </w:num>
  <w:num w:numId="19">
    <w:abstractNumId w:val="13"/>
  </w:num>
  <w:num w:numId="20">
    <w:abstractNumId w:val="11"/>
  </w:num>
  <w:num w:numId="21">
    <w:abstractNumId w:val="10"/>
  </w:num>
  <w:num w:numId="22">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0F3510"/>
    <w:rsid w:val="00042DA8"/>
    <w:rsid w:val="00060E74"/>
    <w:rsid w:val="00093F56"/>
    <w:rsid w:val="000A734B"/>
    <w:rsid w:val="000D1FC9"/>
    <w:rsid w:val="000E28AF"/>
    <w:rsid w:val="000E762E"/>
    <w:rsid w:val="000F2F25"/>
    <w:rsid w:val="000F317F"/>
    <w:rsid w:val="000F3510"/>
    <w:rsid w:val="000F5E39"/>
    <w:rsid w:val="00152D9A"/>
    <w:rsid w:val="00183BD7"/>
    <w:rsid w:val="00220D94"/>
    <w:rsid w:val="00231F95"/>
    <w:rsid w:val="00237CE2"/>
    <w:rsid w:val="00240582"/>
    <w:rsid w:val="0024788A"/>
    <w:rsid w:val="00266C68"/>
    <w:rsid w:val="00273A1E"/>
    <w:rsid w:val="00295BDE"/>
    <w:rsid w:val="00296FF6"/>
    <w:rsid w:val="002A01C3"/>
    <w:rsid w:val="002B6759"/>
    <w:rsid w:val="002E1CFF"/>
    <w:rsid w:val="002F14E8"/>
    <w:rsid w:val="002F7FF8"/>
    <w:rsid w:val="003262FB"/>
    <w:rsid w:val="00343D56"/>
    <w:rsid w:val="003507AE"/>
    <w:rsid w:val="00393354"/>
    <w:rsid w:val="003A4AA5"/>
    <w:rsid w:val="003C6825"/>
    <w:rsid w:val="003F03F5"/>
    <w:rsid w:val="00412359"/>
    <w:rsid w:val="00424CA0"/>
    <w:rsid w:val="0043241A"/>
    <w:rsid w:val="004476ED"/>
    <w:rsid w:val="0045161B"/>
    <w:rsid w:val="004533DE"/>
    <w:rsid w:val="00476A20"/>
    <w:rsid w:val="004809AA"/>
    <w:rsid w:val="004B0622"/>
    <w:rsid w:val="004C1FB2"/>
    <w:rsid w:val="004C2C65"/>
    <w:rsid w:val="004C7707"/>
    <w:rsid w:val="004E41BF"/>
    <w:rsid w:val="004F2BCA"/>
    <w:rsid w:val="004F67FD"/>
    <w:rsid w:val="0050355A"/>
    <w:rsid w:val="0052184E"/>
    <w:rsid w:val="005318D6"/>
    <w:rsid w:val="00560C54"/>
    <w:rsid w:val="00584162"/>
    <w:rsid w:val="00591EEB"/>
    <w:rsid w:val="00594E7F"/>
    <w:rsid w:val="00595E25"/>
    <w:rsid w:val="005C6C24"/>
    <w:rsid w:val="005D3223"/>
    <w:rsid w:val="005D3E39"/>
    <w:rsid w:val="00602F1E"/>
    <w:rsid w:val="006072B8"/>
    <w:rsid w:val="0062666A"/>
    <w:rsid w:val="00640E5F"/>
    <w:rsid w:val="0064501B"/>
    <w:rsid w:val="00651CC4"/>
    <w:rsid w:val="00662453"/>
    <w:rsid w:val="0067241B"/>
    <w:rsid w:val="006747E0"/>
    <w:rsid w:val="00682CEB"/>
    <w:rsid w:val="006947CE"/>
    <w:rsid w:val="006A0E72"/>
    <w:rsid w:val="006B2072"/>
    <w:rsid w:val="006B3C67"/>
    <w:rsid w:val="006B71E7"/>
    <w:rsid w:val="006D2DE8"/>
    <w:rsid w:val="006F6DEB"/>
    <w:rsid w:val="00723BAF"/>
    <w:rsid w:val="007419BE"/>
    <w:rsid w:val="0074224C"/>
    <w:rsid w:val="007516A3"/>
    <w:rsid w:val="0075297A"/>
    <w:rsid w:val="00764DE6"/>
    <w:rsid w:val="00775E0C"/>
    <w:rsid w:val="007B7B84"/>
    <w:rsid w:val="007C4529"/>
    <w:rsid w:val="007E65A6"/>
    <w:rsid w:val="007F0122"/>
    <w:rsid w:val="008015D3"/>
    <w:rsid w:val="008302B9"/>
    <w:rsid w:val="0085075A"/>
    <w:rsid w:val="0085669D"/>
    <w:rsid w:val="00863C51"/>
    <w:rsid w:val="009365B6"/>
    <w:rsid w:val="00937A0F"/>
    <w:rsid w:val="00942BF3"/>
    <w:rsid w:val="00952E51"/>
    <w:rsid w:val="00991BE4"/>
    <w:rsid w:val="00992167"/>
    <w:rsid w:val="009D0385"/>
    <w:rsid w:val="009D6E14"/>
    <w:rsid w:val="009F4308"/>
    <w:rsid w:val="00A0518B"/>
    <w:rsid w:val="00A256CB"/>
    <w:rsid w:val="00A41724"/>
    <w:rsid w:val="00A42765"/>
    <w:rsid w:val="00A443B0"/>
    <w:rsid w:val="00A61DC0"/>
    <w:rsid w:val="00A87A98"/>
    <w:rsid w:val="00AA5A4B"/>
    <w:rsid w:val="00AC2B98"/>
    <w:rsid w:val="00AD2F07"/>
    <w:rsid w:val="00AD42F4"/>
    <w:rsid w:val="00AE4A4E"/>
    <w:rsid w:val="00B23BD1"/>
    <w:rsid w:val="00B434AC"/>
    <w:rsid w:val="00B60835"/>
    <w:rsid w:val="00B747C8"/>
    <w:rsid w:val="00B75EE2"/>
    <w:rsid w:val="00BB30B1"/>
    <w:rsid w:val="00BC3467"/>
    <w:rsid w:val="00C023C7"/>
    <w:rsid w:val="00C14E46"/>
    <w:rsid w:val="00C44960"/>
    <w:rsid w:val="00C47903"/>
    <w:rsid w:val="00C612F9"/>
    <w:rsid w:val="00C73778"/>
    <w:rsid w:val="00C8757D"/>
    <w:rsid w:val="00CA474C"/>
    <w:rsid w:val="00CB1835"/>
    <w:rsid w:val="00CF46F4"/>
    <w:rsid w:val="00D24961"/>
    <w:rsid w:val="00D24975"/>
    <w:rsid w:val="00D360B7"/>
    <w:rsid w:val="00D36900"/>
    <w:rsid w:val="00D82D87"/>
    <w:rsid w:val="00DA031E"/>
    <w:rsid w:val="00DA50AE"/>
    <w:rsid w:val="00DC1A81"/>
    <w:rsid w:val="00DD5EB2"/>
    <w:rsid w:val="00DE34AE"/>
    <w:rsid w:val="00DE6635"/>
    <w:rsid w:val="00DE73A1"/>
    <w:rsid w:val="00DF2B43"/>
    <w:rsid w:val="00DF5D07"/>
    <w:rsid w:val="00DF7B57"/>
    <w:rsid w:val="00E07ED8"/>
    <w:rsid w:val="00E4705F"/>
    <w:rsid w:val="00E54115"/>
    <w:rsid w:val="00E60429"/>
    <w:rsid w:val="00E6577E"/>
    <w:rsid w:val="00E665C1"/>
    <w:rsid w:val="00E74E3B"/>
    <w:rsid w:val="00EA0791"/>
    <w:rsid w:val="00EA73F6"/>
    <w:rsid w:val="00EB53BF"/>
    <w:rsid w:val="00EC67C8"/>
    <w:rsid w:val="00ED1C84"/>
    <w:rsid w:val="00ED398A"/>
    <w:rsid w:val="00F24C4A"/>
    <w:rsid w:val="00F30C94"/>
    <w:rsid w:val="00F62504"/>
    <w:rsid w:val="00F733FA"/>
    <w:rsid w:val="00F74C78"/>
    <w:rsid w:val="00FA2D38"/>
    <w:rsid w:val="00FA4F30"/>
    <w:rsid w:val="00FB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next w:val="a"/>
    <w:link w:val="20"/>
    <w:uiPriority w:val="9"/>
    <w:unhideWhenUsed/>
    <w:qFormat/>
    <w:rsid w:val="00863C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3C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42D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510"/>
    <w:rPr>
      <w:color w:val="0000FF"/>
      <w:u w:val="single"/>
    </w:rPr>
  </w:style>
  <w:style w:type="character" w:styleId="a5">
    <w:name w:val="Strong"/>
    <w:basedOn w:val="a0"/>
    <w:uiPriority w:val="22"/>
    <w:qFormat/>
    <w:rsid w:val="000F3510"/>
    <w:rPr>
      <w:b/>
      <w:bCs/>
    </w:rPr>
  </w:style>
  <w:style w:type="character" w:customStyle="1" w:styleId="40">
    <w:name w:val="Заголовок 4 Знак"/>
    <w:basedOn w:val="a0"/>
    <w:link w:val="4"/>
    <w:uiPriority w:val="9"/>
    <w:rsid w:val="00042DA8"/>
    <w:rPr>
      <w:rFonts w:ascii="Times New Roman" w:eastAsia="Times New Roman" w:hAnsi="Times New Roman" w:cs="Times New Roman"/>
      <w:b/>
      <w:bCs/>
      <w:sz w:val="24"/>
      <w:szCs w:val="24"/>
      <w:lang w:eastAsia="ru-RU"/>
    </w:rPr>
  </w:style>
  <w:style w:type="character" w:styleId="a6">
    <w:name w:val="Emphasis"/>
    <w:basedOn w:val="a0"/>
    <w:uiPriority w:val="20"/>
    <w:qFormat/>
    <w:rsid w:val="0062666A"/>
    <w:rPr>
      <w:i/>
      <w:iCs/>
    </w:rPr>
  </w:style>
  <w:style w:type="character" w:customStyle="1" w:styleId="20">
    <w:name w:val="Заголовок 2 Знак"/>
    <w:basedOn w:val="a0"/>
    <w:link w:val="2"/>
    <w:uiPriority w:val="9"/>
    <w:rsid w:val="00863C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3C51"/>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22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0D9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074395">
      <w:bodyDiv w:val="1"/>
      <w:marLeft w:val="0"/>
      <w:marRight w:val="0"/>
      <w:marTop w:val="0"/>
      <w:marBottom w:val="0"/>
      <w:divBdr>
        <w:top w:val="none" w:sz="0" w:space="0" w:color="auto"/>
        <w:left w:val="none" w:sz="0" w:space="0" w:color="auto"/>
        <w:bottom w:val="none" w:sz="0" w:space="0" w:color="auto"/>
        <w:right w:val="none" w:sz="0" w:space="0" w:color="auto"/>
      </w:divBdr>
    </w:div>
    <w:div w:id="38097072">
      <w:bodyDiv w:val="1"/>
      <w:marLeft w:val="0"/>
      <w:marRight w:val="0"/>
      <w:marTop w:val="0"/>
      <w:marBottom w:val="0"/>
      <w:divBdr>
        <w:top w:val="none" w:sz="0" w:space="0" w:color="auto"/>
        <w:left w:val="none" w:sz="0" w:space="0" w:color="auto"/>
        <w:bottom w:val="none" w:sz="0" w:space="0" w:color="auto"/>
        <w:right w:val="none" w:sz="0" w:space="0" w:color="auto"/>
      </w:divBdr>
    </w:div>
    <w:div w:id="48309731">
      <w:bodyDiv w:val="1"/>
      <w:marLeft w:val="0"/>
      <w:marRight w:val="0"/>
      <w:marTop w:val="0"/>
      <w:marBottom w:val="0"/>
      <w:divBdr>
        <w:top w:val="none" w:sz="0" w:space="0" w:color="auto"/>
        <w:left w:val="none" w:sz="0" w:space="0" w:color="auto"/>
        <w:bottom w:val="none" w:sz="0" w:space="0" w:color="auto"/>
        <w:right w:val="none" w:sz="0" w:space="0" w:color="auto"/>
      </w:divBdr>
    </w:div>
    <w:div w:id="119303915">
      <w:bodyDiv w:val="1"/>
      <w:marLeft w:val="0"/>
      <w:marRight w:val="0"/>
      <w:marTop w:val="0"/>
      <w:marBottom w:val="0"/>
      <w:divBdr>
        <w:top w:val="none" w:sz="0" w:space="0" w:color="auto"/>
        <w:left w:val="none" w:sz="0" w:space="0" w:color="auto"/>
        <w:bottom w:val="none" w:sz="0" w:space="0" w:color="auto"/>
        <w:right w:val="none" w:sz="0" w:space="0" w:color="auto"/>
      </w:divBdr>
    </w:div>
    <w:div w:id="128059343">
      <w:bodyDiv w:val="1"/>
      <w:marLeft w:val="0"/>
      <w:marRight w:val="0"/>
      <w:marTop w:val="0"/>
      <w:marBottom w:val="0"/>
      <w:divBdr>
        <w:top w:val="none" w:sz="0" w:space="0" w:color="auto"/>
        <w:left w:val="none" w:sz="0" w:space="0" w:color="auto"/>
        <w:bottom w:val="none" w:sz="0" w:space="0" w:color="auto"/>
        <w:right w:val="none" w:sz="0" w:space="0" w:color="auto"/>
      </w:divBdr>
    </w:div>
    <w:div w:id="138346902">
      <w:bodyDiv w:val="1"/>
      <w:marLeft w:val="0"/>
      <w:marRight w:val="0"/>
      <w:marTop w:val="0"/>
      <w:marBottom w:val="0"/>
      <w:divBdr>
        <w:top w:val="none" w:sz="0" w:space="0" w:color="auto"/>
        <w:left w:val="none" w:sz="0" w:space="0" w:color="auto"/>
        <w:bottom w:val="none" w:sz="0" w:space="0" w:color="auto"/>
        <w:right w:val="none" w:sz="0" w:space="0" w:color="auto"/>
      </w:divBdr>
    </w:div>
    <w:div w:id="166986423">
      <w:bodyDiv w:val="1"/>
      <w:marLeft w:val="0"/>
      <w:marRight w:val="0"/>
      <w:marTop w:val="0"/>
      <w:marBottom w:val="0"/>
      <w:divBdr>
        <w:top w:val="none" w:sz="0" w:space="0" w:color="auto"/>
        <w:left w:val="none" w:sz="0" w:space="0" w:color="auto"/>
        <w:bottom w:val="none" w:sz="0" w:space="0" w:color="auto"/>
        <w:right w:val="none" w:sz="0" w:space="0" w:color="auto"/>
      </w:divBdr>
    </w:div>
    <w:div w:id="220598046">
      <w:bodyDiv w:val="1"/>
      <w:marLeft w:val="0"/>
      <w:marRight w:val="0"/>
      <w:marTop w:val="0"/>
      <w:marBottom w:val="0"/>
      <w:divBdr>
        <w:top w:val="none" w:sz="0" w:space="0" w:color="auto"/>
        <w:left w:val="none" w:sz="0" w:space="0" w:color="auto"/>
        <w:bottom w:val="none" w:sz="0" w:space="0" w:color="auto"/>
        <w:right w:val="none" w:sz="0" w:space="0" w:color="auto"/>
      </w:divBdr>
    </w:div>
    <w:div w:id="264264848">
      <w:bodyDiv w:val="1"/>
      <w:marLeft w:val="0"/>
      <w:marRight w:val="0"/>
      <w:marTop w:val="0"/>
      <w:marBottom w:val="0"/>
      <w:divBdr>
        <w:top w:val="none" w:sz="0" w:space="0" w:color="auto"/>
        <w:left w:val="none" w:sz="0" w:space="0" w:color="auto"/>
        <w:bottom w:val="none" w:sz="0" w:space="0" w:color="auto"/>
        <w:right w:val="none" w:sz="0" w:space="0" w:color="auto"/>
      </w:divBdr>
    </w:div>
    <w:div w:id="307782369">
      <w:bodyDiv w:val="1"/>
      <w:marLeft w:val="0"/>
      <w:marRight w:val="0"/>
      <w:marTop w:val="0"/>
      <w:marBottom w:val="0"/>
      <w:divBdr>
        <w:top w:val="none" w:sz="0" w:space="0" w:color="auto"/>
        <w:left w:val="none" w:sz="0" w:space="0" w:color="auto"/>
        <w:bottom w:val="none" w:sz="0" w:space="0" w:color="auto"/>
        <w:right w:val="none" w:sz="0" w:space="0" w:color="auto"/>
      </w:divBdr>
    </w:div>
    <w:div w:id="373312513">
      <w:bodyDiv w:val="1"/>
      <w:marLeft w:val="0"/>
      <w:marRight w:val="0"/>
      <w:marTop w:val="0"/>
      <w:marBottom w:val="0"/>
      <w:divBdr>
        <w:top w:val="none" w:sz="0" w:space="0" w:color="auto"/>
        <w:left w:val="none" w:sz="0" w:space="0" w:color="auto"/>
        <w:bottom w:val="none" w:sz="0" w:space="0" w:color="auto"/>
        <w:right w:val="none" w:sz="0" w:space="0" w:color="auto"/>
      </w:divBdr>
    </w:div>
    <w:div w:id="427628219">
      <w:bodyDiv w:val="1"/>
      <w:marLeft w:val="0"/>
      <w:marRight w:val="0"/>
      <w:marTop w:val="0"/>
      <w:marBottom w:val="0"/>
      <w:divBdr>
        <w:top w:val="none" w:sz="0" w:space="0" w:color="auto"/>
        <w:left w:val="none" w:sz="0" w:space="0" w:color="auto"/>
        <w:bottom w:val="none" w:sz="0" w:space="0" w:color="auto"/>
        <w:right w:val="none" w:sz="0" w:space="0" w:color="auto"/>
      </w:divBdr>
    </w:div>
    <w:div w:id="458838594">
      <w:bodyDiv w:val="1"/>
      <w:marLeft w:val="0"/>
      <w:marRight w:val="0"/>
      <w:marTop w:val="0"/>
      <w:marBottom w:val="0"/>
      <w:divBdr>
        <w:top w:val="none" w:sz="0" w:space="0" w:color="auto"/>
        <w:left w:val="none" w:sz="0" w:space="0" w:color="auto"/>
        <w:bottom w:val="none" w:sz="0" w:space="0" w:color="auto"/>
        <w:right w:val="none" w:sz="0" w:space="0" w:color="auto"/>
      </w:divBdr>
    </w:div>
    <w:div w:id="476723698">
      <w:bodyDiv w:val="1"/>
      <w:marLeft w:val="0"/>
      <w:marRight w:val="0"/>
      <w:marTop w:val="0"/>
      <w:marBottom w:val="0"/>
      <w:divBdr>
        <w:top w:val="none" w:sz="0" w:space="0" w:color="auto"/>
        <w:left w:val="none" w:sz="0" w:space="0" w:color="auto"/>
        <w:bottom w:val="none" w:sz="0" w:space="0" w:color="auto"/>
        <w:right w:val="none" w:sz="0" w:space="0" w:color="auto"/>
      </w:divBdr>
    </w:div>
    <w:div w:id="494105015">
      <w:bodyDiv w:val="1"/>
      <w:marLeft w:val="0"/>
      <w:marRight w:val="0"/>
      <w:marTop w:val="0"/>
      <w:marBottom w:val="0"/>
      <w:divBdr>
        <w:top w:val="none" w:sz="0" w:space="0" w:color="auto"/>
        <w:left w:val="none" w:sz="0" w:space="0" w:color="auto"/>
        <w:bottom w:val="none" w:sz="0" w:space="0" w:color="auto"/>
        <w:right w:val="none" w:sz="0" w:space="0" w:color="auto"/>
      </w:divBdr>
    </w:div>
    <w:div w:id="499929901">
      <w:bodyDiv w:val="1"/>
      <w:marLeft w:val="0"/>
      <w:marRight w:val="0"/>
      <w:marTop w:val="0"/>
      <w:marBottom w:val="0"/>
      <w:divBdr>
        <w:top w:val="none" w:sz="0" w:space="0" w:color="auto"/>
        <w:left w:val="none" w:sz="0" w:space="0" w:color="auto"/>
        <w:bottom w:val="none" w:sz="0" w:space="0" w:color="auto"/>
        <w:right w:val="none" w:sz="0" w:space="0" w:color="auto"/>
      </w:divBdr>
    </w:div>
    <w:div w:id="553858509">
      <w:bodyDiv w:val="1"/>
      <w:marLeft w:val="0"/>
      <w:marRight w:val="0"/>
      <w:marTop w:val="0"/>
      <w:marBottom w:val="0"/>
      <w:divBdr>
        <w:top w:val="none" w:sz="0" w:space="0" w:color="auto"/>
        <w:left w:val="none" w:sz="0" w:space="0" w:color="auto"/>
        <w:bottom w:val="none" w:sz="0" w:space="0" w:color="auto"/>
        <w:right w:val="none" w:sz="0" w:space="0" w:color="auto"/>
      </w:divBdr>
    </w:div>
    <w:div w:id="556278950">
      <w:bodyDiv w:val="1"/>
      <w:marLeft w:val="0"/>
      <w:marRight w:val="0"/>
      <w:marTop w:val="0"/>
      <w:marBottom w:val="0"/>
      <w:divBdr>
        <w:top w:val="none" w:sz="0" w:space="0" w:color="auto"/>
        <w:left w:val="none" w:sz="0" w:space="0" w:color="auto"/>
        <w:bottom w:val="none" w:sz="0" w:space="0" w:color="auto"/>
        <w:right w:val="none" w:sz="0" w:space="0" w:color="auto"/>
      </w:divBdr>
    </w:div>
    <w:div w:id="562911910">
      <w:bodyDiv w:val="1"/>
      <w:marLeft w:val="0"/>
      <w:marRight w:val="0"/>
      <w:marTop w:val="0"/>
      <w:marBottom w:val="0"/>
      <w:divBdr>
        <w:top w:val="none" w:sz="0" w:space="0" w:color="auto"/>
        <w:left w:val="none" w:sz="0" w:space="0" w:color="auto"/>
        <w:bottom w:val="none" w:sz="0" w:space="0" w:color="auto"/>
        <w:right w:val="none" w:sz="0" w:space="0" w:color="auto"/>
      </w:divBdr>
    </w:div>
    <w:div w:id="587465201">
      <w:bodyDiv w:val="1"/>
      <w:marLeft w:val="0"/>
      <w:marRight w:val="0"/>
      <w:marTop w:val="0"/>
      <w:marBottom w:val="0"/>
      <w:divBdr>
        <w:top w:val="none" w:sz="0" w:space="0" w:color="auto"/>
        <w:left w:val="none" w:sz="0" w:space="0" w:color="auto"/>
        <w:bottom w:val="none" w:sz="0" w:space="0" w:color="auto"/>
        <w:right w:val="none" w:sz="0" w:space="0" w:color="auto"/>
      </w:divBdr>
    </w:div>
    <w:div w:id="590898974">
      <w:bodyDiv w:val="1"/>
      <w:marLeft w:val="0"/>
      <w:marRight w:val="0"/>
      <w:marTop w:val="0"/>
      <w:marBottom w:val="0"/>
      <w:divBdr>
        <w:top w:val="none" w:sz="0" w:space="0" w:color="auto"/>
        <w:left w:val="none" w:sz="0" w:space="0" w:color="auto"/>
        <w:bottom w:val="none" w:sz="0" w:space="0" w:color="auto"/>
        <w:right w:val="none" w:sz="0" w:space="0" w:color="auto"/>
      </w:divBdr>
    </w:div>
    <w:div w:id="649140411">
      <w:bodyDiv w:val="1"/>
      <w:marLeft w:val="0"/>
      <w:marRight w:val="0"/>
      <w:marTop w:val="0"/>
      <w:marBottom w:val="0"/>
      <w:divBdr>
        <w:top w:val="none" w:sz="0" w:space="0" w:color="auto"/>
        <w:left w:val="none" w:sz="0" w:space="0" w:color="auto"/>
        <w:bottom w:val="none" w:sz="0" w:space="0" w:color="auto"/>
        <w:right w:val="none" w:sz="0" w:space="0" w:color="auto"/>
      </w:divBdr>
    </w:div>
    <w:div w:id="673144531">
      <w:bodyDiv w:val="1"/>
      <w:marLeft w:val="0"/>
      <w:marRight w:val="0"/>
      <w:marTop w:val="0"/>
      <w:marBottom w:val="0"/>
      <w:divBdr>
        <w:top w:val="none" w:sz="0" w:space="0" w:color="auto"/>
        <w:left w:val="none" w:sz="0" w:space="0" w:color="auto"/>
        <w:bottom w:val="none" w:sz="0" w:space="0" w:color="auto"/>
        <w:right w:val="none" w:sz="0" w:space="0" w:color="auto"/>
      </w:divBdr>
    </w:div>
    <w:div w:id="712192181">
      <w:bodyDiv w:val="1"/>
      <w:marLeft w:val="0"/>
      <w:marRight w:val="0"/>
      <w:marTop w:val="0"/>
      <w:marBottom w:val="0"/>
      <w:divBdr>
        <w:top w:val="none" w:sz="0" w:space="0" w:color="auto"/>
        <w:left w:val="none" w:sz="0" w:space="0" w:color="auto"/>
        <w:bottom w:val="none" w:sz="0" w:space="0" w:color="auto"/>
        <w:right w:val="none" w:sz="0" w:space="0" w:color="auto"/>
      </w:divBdr>
    </w:div>
    <w:div w:id="732043734">
      <w:bodyDiv w:val="1"/>
      <w:marLeft w:val="0"/>
      <w:marRight w:val="0"/>
      <w:marTop w:val="0"/>
      <w:marBottom w:val="0"/>
      <w:divBdr>
        <w:top w:val="none" w:sz="0" w:space="0" w:color="auto"/>
        <w:left w:val="none" w:sz="0" w:space="0" w:color="auto"/>
        <w:bottom w:val="none" w:sz="0" w:space="0" w:color="auto"/>
        <w:right w:val="none" w:sz="0" w:space="0" w:color="auto"/>
      </w:divBdr>
    </w:div>
    <w:div w:id="810252816">
      <w:bodyDiv w:val="1"/>
      <w:marLeft w:val="0"/>
      <w:marRight w:val="0"/>
      <w:marTop w:val="0"/>
      <w:marBottom w:val="0"/>
      <w:divBdr>
        <w:top w:val="none" w:sz="0" w:space="0" w:color="auto"/>
        <w:left w:val="none" w:sz="0" w:space="0" w:color="auto"/>
        <w:bottom w:val="none" w:sz="0" w:space="0" w:color="auto"/>
        <w:right w:val="none" w:sz="0" w:space="0" w:color="auto"/>
      </w:divBdr>
    </w:div>
    <w:div w:id="825127786">
      <w:bodyDiv w:val="1"/>
      <w:marLeft w:val="0"/>
      <w:marRight w:val="0"/>
      <w:marTop w:val="0"/>
      <w:marBottom w:val="0"/>
      <w:divBdr>
        <w:top w:val="none" w:sz="0" w:space="0" w:color="auto"/>
        <w:left w:val="none" w:sz="0" w:space="0" w:color="auto"/>
        <w:bottom w:val="none" w:sz="0" w:space="0" w:color="auto"/>
        <w:right w:val="none" w:sz="0" w:space="0" w:color="auto"/>
      </w:divBdr>
    </w:div>
    <w:div w:id="841312012">
      <w:bodyDiv w:val="1"/>
      <w:marLeft w:val="0"/>
      <w:marRight w:val="0"/>
      <w:marTop w:val="0"/>
      <w:marBottom w:val="0"/>
      <w:divBdr>
        <w:top w:val="none" w:sz="0" w:space="0" w:color="auto"/>
        <w:left w:val="none" w:sz="0" w:space="0" w:color="auto"/>
        <w:bottom w:val="none" w:sz="0" w:space="0" w:color="auto"/>
        <w:right w:val="none" w:sz="0" w:space="0" w:color="auto"/>
      </w:divBdr>
    </w:div>
    <w:div w:id="864901405">
      <w:bodyDiv w:val="1"/>
      <w:marLeft w:val="0"/>
      <w:marRight w:val="0"/>
      <w:marTop w:val="0"/>
      <w:marBottom w:val="0"/>
      <w:divBdr>
        <w:top w:val="none" w:sz="0" w:space="0" w:color="auto"/>
        <w:left w:val="none" w:sz="0" w:space="0" w:color="auto"/>
        <w:bottom w:val="none" w:sz="0" w:space="0" w:color="auto"/>
        <w:right w:val="none" w:sz="0" w:space="0" w:color="auto"/>
      </w:divBdr>
    </w:div>
    <w:div w:id="922954174">
      <w:bodyDiv w:val="1"/>
      <w:marLeft w:val="0"/>
      <w:marRight w:val="0"/>
      <w:marTop w:val="0"/>
      <w:marBottom w:val="0"/>
      <w:divBdr>
        <w:top w:val="none" w:sz="0" w:space="0" w:color="auto"/>
        <w:left w:val="none" w:sz="0" w:space="0" w:color="auto"/>
        <w:bottom w:val="none" w:sz="0" w:space="0" w:color="auto"/>
        <w:right w:val="none" w:sz="0" w:space="0" w:color="auto"/>
      </w:divBdr>
    </w:div>
    <w:div w:id="970358474">
      <w:bodyDiv w:val="1"/>
      <w:marLeft w:val="0"/>
      <w:marRight w:val="0"/>
      <w:marTop w:val="0"/>
      <w:marBottom w:val="0"/>
      <w:divBdr>
        <w:top w:val="none" w:sz="0" w:space="0" w:color="auto"/>
        <w:left w:val="none" w:sz="0" w:space="0" w:color="auto"/>
        <w:bottom w:val="none" w:sz="0" w:space="0" w:color="auto"/>
        <w:right w:val="none" w:sz="0" w:space="0" w:color="auto"/>
      </w:divBdr>
    </w:div>
    <w:div w:id="985207012">
      <w:bodyDiv w:val="1"/>
      <w:marLeft w:val="0"/>
      <w:marRight w:val="0"/>
      <w:marTop w:val="0"/>
      <w:marBottom w:val="0"/>
      <w:divBdr>
        <w:top w:val="none" w:sz="0" w:space="0" w:color="auto"/>
        <w:left w:val="none" w:sz="0" w:space="0" w:color="auto"/>
        <w:bottom w:val="none" w:sz="0" w:space="0" w:color="auto"/>
        <w:right w:val="none" w:sz="0" w:space="0" w:color="auto"/>
      </w:divBdr>
    </w:div>
    <w:div w:id="1028022177">
      <w:bodyDiv w:val="1"/>
      <w:marLeft w:val="0"/>
      <w:marRight w:val="0"/>
      <w:marTop w:val="0"/>
      <w:marBottom w:val="0"/>
      <w:divBdr>
        <w:top w:val="none" w:sz="0" w:space="0" w:color="auto"/>
        <w:left w:val="none" w:sz="0" w:space="0" w:color="auto"/>
        <w:bottom w:val="none" w:sz="0" w:space="0" w:color="auto"/>
        <w:right w:val="none" w:sz="0" w:space="0" w:color="auto"/>
      </w:divBdr>
    </w:div>
    <w:div w:id="1050495518">
      <w:bodyDiv w:val="1"/>
      <w:marLeft w:val="0"/>
      <w:marRight w:val="0"/>
      <w:marTop w:val="0"/>
      <w:marBottom w:val="0"/>
      <w:divBdr>
        <w:top w:val="none" w:sz="0" w:space="0" w:color="auto"/>
        <w:left w:val="none" w:sz="0" w:space="0" w:color="auto"/>
        <w:bottom w:val="none" w:sz="0" w:space="0" w:color="auto"/>
        <w:right w:val="none" w:sz="0" w:space="0" w:color="auto"/>
      </w:divBdr>
    </w:div>
    <w:div w:id="1053697624">
      <w:bodyDiv w:val="1"/>
      <w:marLeft w:val="0"/>
      <w:marRight w:val="0"/>
      <w:marTop w:val="0"/>
      <w:marBottom w:val="0"/>
      <w:divBdr>
        <w:top w:val="none" w:sz="0" w:space="0" w:color="auto"/>
        <w:left w:val="none" w:sz="0" w:space="0" w:color="auto"/>
        <w:bottom w:val="none" w:sz="0" w:space="0" w:color="auto"/>
        <w:right w:val="none" w:sz="0" w:space="0" w:color="auto"/>
      </w:divBdr>
    </w:div>
    <w:div w:id="1054741009">
      <w:bodyDiv w:val="1"/>
      <w:marLeft w:val="0"/>
      <w:marRight w:val="0"/>
      <w:marTop w:val="0"/>
      <w:marBottom w:val="0"/>
      <w:divBdr>
        <w:top w:val="none" w:sz="0" w:space="0" w:color="auto"/>
        <w:left w:val="none" w:sz="0" w:space="0" w:color="auto"/>
        <w:bottom w:val="none" w:sz="0" w:space="0" w:color="auto"/>
        <w:right w:val="none" w:sz="0" w:space="0" w:color="auto"/>
      </w:divBdr>
    </w:div>
    <w:div w:id="1075859823">
      <w:bodyDiv w:val="1"/>
      <w:marLeft w:val="0"/>
      <w:marRight w:val="0"/>
      <w:marTop w:val="0"/>
      <w:marBottom w:val="0"/>
      <w:divBdr>
        <w:top w:val="none" w:sz="0" w:space="0" w:color="auto"/>
        <w:left w:val="none" w:sz="0" w:space="0" w:color="auto"/>
        <w:bottom w:val="none" w:sz="0" w:space="0" w:color="auto"/>
        <w:right w:val="none" w:sz="0" w:space="0" w:color="auto"/>
      </w:divBdr>
    </w:div>
    <w:div w:id="1127549736">
      <w:bodyDiv w:val="1"/>
      <w:marLeft w:val="0"/>
      <w:marRight w:val="0"/>
      <w:marTop w:val="0"/>
      <w:marBottom w:val="0"/>
      <w:divBdr>
        <w:top w:val="none" w:sz="0" w:space="0" w:color="auto"/>
        <w:left w:val="none" w:sz="0" w:space="0" w:color="auto"/>
        <w:bottom w:val="none" w:sz="0" w:space="0" w:color="auto"/>
        <w:right w:val="none" w:sz="0" w:space="0" w:color="auto"/>
      </w:divBdr>
    </w:div>
    <w:div w:id="1188906377">
      <w:bodyDiv w:val="1"/>
      <w:marLeft w:val="0"/>
      <w:marRight w:val="0"/>
      <w:marTop w:val="0"/>
      <w:marBottom w:val="0"/>
      <w:divBdr>
        <w:top w:val="none" w:sz="0" w:space="0" w:color="auto"/>
        <w:left w:val="none" w:sz="0" w:space="0" w:color="auto"/>
        <w:bottom w:val="none" w:sz="0" w:space="0" w:color="auto"/>
        <w:right w:val="none" w:sz="0" w:space="0" w:color="auto"/>
      </w:divBdr>
    </w:div>
    <w:div w:id="1268854915">
      <w:bodyDiv w:val="1"/>
      <w:marLeft w:val="0"/>
      <w:marRight w:val="0"/>
      <w:marTop w:val="0"/>
      <w:marBottom w:val="0"/>
      <w:divBdr>
        <w:top w:val="none" w:sz="0" w:space="0" w:color="auto"/>
        <w:left w:val="none" w:sz="0" w:space="0" w:color="auto"/>
        <w:bottom w:val="none" w:sz="0" w:space="0" w:color="auto"/>
        <w:right w:val="none" w:sz="0" w:space="0" w:color="auto"/>
      </w:divBdr>
    </w:div>
    <w:div w:id="1310668376">
      <w:bodyDiv w:val="1"/>
      <w:marLeft w:val="0"/>
      <w:marRight w:val="0"/>
      <w:marTop w:val="0"/>
      <w:marBottom w:val="0"/>
      <w:divBdr>
        <w:top w:val="none" w:sz="0" w:space="0" w:color="auto"/>
        <w:left w:val="none" w:sz="0" w:space="0" w:color="auto"/>
        <w:bottom w:val="none" w:sz="0" w:space="0" w:color="auto"/>
        <w:right w:val="none" w:sz="0" w:space="0" w:color="auto"/>
      </w:divBdr>
    </w:div>
    <w:div w:id="1341353671">
      <w:bodyDiv w:val="1"/>
      <w:marLeft w:val="0"/>
      <w:marRight w:val="0"/>
      <w:marTop w:val="0"/>
      <w:marBottom w:val="0"/>
      <w:divBdr>
        <w:top w:val="none" w:sz="0" w:space="0" w:color="auto"/>
        <w:left w:val="none" w:sz="0" w:space="0" w:color="auto"/>
        <w:bottom w:val="none" w:sz="0" w:space="0" w:color="auto"/>
        <w:right w:val="none" w:sz="0" w:space="0" w:color="auto"/>
      </w:divBdr>
    </w:div>
    <w:div w:id="1406076066">
      <w:bodyDiv w:val="1"/>
      <w:marLeft w:val="0"/>
      <w:marRight w:val="0"/>
      <w:marTop w:val="0"/>
      <w:marBottom w:val="0"/>
      <w:divBdr>
        <w:top w:val="none" w:sz="0" w:space="0" w:color="auto"/>
        <w:left w:val="none" w:sz="0" w:space="0" w:color="auto"/>
        <w:bottom w:val="none" w:sz="0" w:space="0" w:color="auto"/>
        <w:right w:val="none" w:sz="0" w:space="0" w:color="auto"/>
      </w:divBdr>
    </w:div>
    <w:div w:id="1435592827">
      <w:bodyDiv w:val="1"/>
      <w:marLeft w:val="0"/>
      <w:marRight w:val="0"/>
      <w:marTop w:val="0"/>
      <w:marBottom w:val="0"/>
      <w:divBdr>
        <w:top w:val="none" w:sz="0" w:space="0" w:color="auto"/>
        <w:left w:val="none" w:sz="0" w:space="0" w:color="auto"/>
        <w:bottom w:val="none" w:sz="0" w:space="0" w:color="auto"/>
        <w:right w:val="none" w:sz="0" w:space="0" w:color="auto"/>
      </w:divBdr>
    </w:div>
    <w:div w:id="1440103335">
      <w:bodyDiv w:val="1"/>
      <w:marLeft w:val="0"/>
      <w:marRight w:val="0"/>
      <w:marTop w:val="0"/>
      <w:marBottom w:val="0"/>
      <w:divBdr>
        <w:top w:val="none" w:sz="0" w:space="0" w:color="auto"/>
        <w:left w:val="none" w:sz="0" w:space="0" w:color="auto"/>
        <w:bottom w:val="none" w:sz="0" w:space="0" w:color="auto"/>
        <w:right w:val="none" w:sz="0" w:space="0" w:color="auto"/>
      </w:divBdr>
    </w:div>
    <w:div w:id="1490710819">
      <w:bodyDiv w:val="1"/>
      <w:marLeft w:val="0"/>
      <w:marRight w:val="0"/>
      <w:marTop w:val="0"/>
      <w:marBottom w:val="0"/>
      <w:divBdr>
        <w:top w:val="none" w:sz="0" w:space="0" w:color="auto"/>
        <w:left w:val="none" w:sz="0" w:space="0" w:color="auto"/>
        <w:bottom w:val="none" w:sz="0" w:space="0" w:color="auto"/>
        <w:right w:val="none" w:sz="0" w:space="0" w:color="auto"/>
      </w:divBdr>
    </w:div>
    <w:div w:id="1508328841">
      <w:bodyDiv w:val="1"/>
      <w:marLeft w:val="0"/>
      <w:marRight w:val="0"/>
      <w:marTop w:val="0"/>
      <w:marBottom w:val="0"/>
      <w:divBdr>
        <w:top w:val="none" w:sz="0" w:space="0" w:color="auto"/>
        <w:left w:val="none" w:sz="0" w:space="0" w:color="auto"/>
        <w:bottom w:val="none" w:sz="0" w:space="0" w:color="auto"/>
        <w:right w:val="none" w:sz="0" w:space="0" w:color="auto"/>
      </w:divBdr>
    </w:div>
    <w:div w:id="1527792941">
      <w:bodyDiv w:val="1"/>
      <w:marLeft w:val="0"/>
      <w:marRight w:val="0"/>
      <w:marTop w:val="0"/>
      <w:marBottom w:val="0"/>
      <w:divBdr>
        <w:top w:val="none" w:sz="0" w:space="0" w:color="auto"/>
        <w:left w:val="none" w:sz="0" w:space="0" w:color="auto"/>
        <w:bottom w:val="none" w:sz="0" w:space="0" w:color="auto"/>
        <w:right w:val="none" w:sz="0" w:space="0" w:color="auto"/>
      </w:divBdr>
    </w:div>
    <w:div w:id="1532644186">
      <w:bodyDiv w:val="1"/>
      <w:marLeft w:val="0"/>
      <w:marRight w:val="0"/>
      <w:marTop w:val="0"/>
      <w:marBottom w:val="0"/>
      <w:divBdr>
        <w:top w:val="none" w:sz="0" w:space="0" w:color="auto"/>
        <w:left w:val="none" w:sz="0" w:space="0" w:color="auto"/>
        <w:bottom w:val="none" w:sz="0" w:space="0" w:color="auto"/>
        <w:right w:val="none" w:sz="0" w:space="0" w:color="auto"/>
      </w:divBdr>
    </w:div>
    <w:div w:id="1544364359">
      <w:bodyDiv w:val="1"/>
      <w:marLeft w:val="0"/>
      <w:marRight w:val="0"/>
      <w:marTop w:val="0"/>
      <w:marBottom w:val="0"/>
      <w:divBdr>
        <w:top w:val="none" w:sz="0" w:space="0" w:color="auto"/>
        <w:left w:val="none" w:sz="0" w:space="0" w:color="auto"/>
        <w:bottom w:val="none" w:sz="0" w:space="0" w:color="auto"/>
        <w:right w:val="none" w:sz="0" w:space="0" w:color="auto"/>
      </w:divBdr>
    </w:div>
    <w:div w:id="1549224454">
      <w:bodyDiv w:val="1"/>
      <w:marLeft w:val="0"/>
      <w:marRight w:val="0"/>
      <w:marTop w:val="0"/>
      <w:marBottom w:val="0"/>
      <w:divBdr>
        <w:top w:val="none" w:sz="0" w:space="0" w:color="auto"/>
        <w:left w:val="none" w:sz="0" w:space="0" w:color="auto"/>
        <w:bottom w:val="none" w:sz="0" w:space="0" w:color="auto"/>
        <w:right w:val="none" w:sz="0" w:space="0" w:color="auto"/>
      </w:divBdr>
    </w:div>
    <w:div w:id="1561549557">
      <w:bodyDiv w:val="1"/>
      <w:marLeft w:val="0"/>
      <w:marRight w:val="0"/>
      <w:marTop w:val="0"/>
      <w:marBottom w:val="0"/>
      <w:divBdr>
        <w:top w:val="none" w:sz="0" w:space="0" w:color="auto"/>
        <w:left w:val="none" w:sz="0" w:space="0" w:color="auto"/>
        <w:bottom w:val="none" w:sz="0" w:space="0" w:color="auto"/>
        <w:right w:val="none" w:sz="0" w:space="0" w:color="auto"/>
      </w:divBdr>
    </w:div>
    <w:div w:id="1618491632">
      <w:bodyDiv w:val="1"/>
      <w:marLeft w:val="0"/>
      <w:marRight w:val="0"/>
      <w:marTop w:val="0"/>
      <w:marBottom w:val="0"/>
      <w:divBdr>
        <w:top w:val="none" w:sz="0" w:space="0" w:color="auto"/>
        <w:left w:val="none" w:sz="0" w:space="0" w:color="auto"/>
        <w:bottom w:val="none" w:sz="0" w:space="0" w:color="auto"/>
        <w:right w:val="none" w:sz="0" w:space="0" w:color="auto"/>
      </w:divBdr>
    </w:div>
    <w:div w:id="1637761458">
      <w:bodyDiv w:val="1"/>
      <w:marLeft w:val="0"/>
      <w:marRight w:val="0"/>
      <w:marTop w:val="0"/>
      <w:marBottom w:val="0"/>
      <w:divBdr>
        <w:top w:val="none" w:sz="0" w:space="0" w:color="auto"/>
        <w:left w:val="none" w:sz="0" w:space="0" w:color="auto"/>
        <w:bottom w:val="none" w:sz="0" w:space="0" w:color="auto"/>
        <w:right w:val="none" w:sz="0" w:space="0" w:color="auto"/>
      </w:divBdr>
    </w:div>
    <w:div w:id="1642463813">
      <w:bodyDiv w:val="1"/>
      <w:marLeft w:val="0"/>
      <w:marRight w:val="0"/>
      <w:marTop w:val="0"/>
      <w:marBottom w:val="0"/>
      <w:divBdr>
        <w:top w:val="none" w:sz="0" w:space="0" w:color="auto"/>
        <w:left w:val="none" w:sz="0" w:space="0" w:color="auto"/>
        <w:bottom w:val="none" w:sz="0" w:space="0" w:color="auto"/>
        <w:right w:val="none" w:sz="0" w:space="0" w:color="auto"/>
      </w:divBdr>
    </w:div>
    <w:div w:id="1692149019">
      <w:bodyDiv w:val="1"/>
      <w:marLeft w:val="0"/>
      <w:marRight w:val="0"/>
      <w:marTop w:val="0"/>
      <w:marBottom w:val="0"/>
      <w:divBdr>
        <w:top w:val="none" w:sz="0" w:space="0" w:color="auto"/>
        <w:left w:val="none" w:sz="0" w:space="0" w:color="auto"/>
        <w:bottom w:val="none" w:sz="0" w:space="0" w:color="auto"/>
        <w:right w:val="none" w:sz="0" w:space="0" w:color="auto"/>
      </w:divBdr>
    </w:div>
    <w:div w:id="1698844827">
      <w:bodyDiv w:val="1"/>
      <w:marLeft w:val="0"/>
      <w:marRight w:val="0"/>
      <w:marTop w:val="0"/>
      <w:marBottom w:val="0"/>
      <w:divBdr>
        <w:top w:val="none" w:sz="0" w:space="0" w:color="auto"/>
        <w:left w:val="none" w:sz="0" w:space="0" w:color="auto"/>
        <w:bottom w:val="none" w:sz="0" w:space="0" w:color="auto"/>
        <w:right w:val="none" w:sz="0" w:space="0" w:color="auto"/>
      </w:divBdr>
    </w:div>
    <w:div w:id="1720326540">
      <w:bodyDiv w:val="1"/>
      <w:marLeft w:val="0"/>
      <w:marRight w:val="0"/>
      <w:marTop w:val="0"/>
      <w:marBottom w:val="0"/>
      <w:divBdr>
        <w:top w:val="none" w:sz="0" w:space="0" w:color="auto"/>
        <w:left w:val="none" w:sz="0" w:space="0" w:color="auto"/>
        <w:bottom w:val="none" w:sz="0" w:space="0" w:color="auto"/>
        <w:right w:val="none" w:sz="0" w:space="0" w:color="auto"/>
      </w:divBdr>
    </w:div>
    <w:div w:id="1727297646">
      <w:bodyDiv w:val="1"/>
      <w:marLeft w:val="0"/>
      <w:marRight w:val="0"/>
      <w:marTop w:val="0"/>
      <w:marBottom w:val="0"/>
      <w:divBdr>
        <w:top w:val="none" w:sz="0" w:space="0" w:color="auto"/>
        <w:left w:val="none" w:sz="0" w:space="0" w:color="auto"/>
        <w:bottom w:val="none" w:sz="0" w:space="0" w:color="auto"/>
        <w:right w:val="none" w:sz="0" w:space="0" w:color="auto"/>
      </w:divBdr>
    </w:div>
    <w:div w:id="1756436251">
      <w:bodyDiv w:val="1"/>
      <w:marLeft w:val="0"/>
      <w:marRight w:val="0"/>
      <w:marTop w:val="0"/>
      <w:marBottom w:val="0"/>
      <w:divBdr>
        <w:top w:val="none" w:sz="0" w:space="0" w:color="auto"/>
        <w:left w:val="none" w:sz="0" w:space="0" w:color="auto"/>
        <w:bottom w:val="none" w:sz="0" w:space="0" w:color="auto"/>
        <w:right w:val="none" w:sz="0" w:space="0" w:color="auto"/>
      </w:divBdr>
    </w:div>
    <w:div w:id="1761293518">
      <w:bodyDiv w:val="1"/>
      <w:marLeft w:val="0"/>
      <w:marRight w:val="0"/>
      <w:marTop w:val="0"/>
      <w:marBottom w:val="0"/>
      <w:divBdr>
        <w:top w:val="none" w:sz="0" w:space="0" w:color="auto"/>
        <w:left w:val="none" w:sz="0" w:space="0" w:color="auto"/>
        <w:bottom w:val="none" w:sz="0" w:space="0" w:color="auto"/>
        <w:right w:val="none" w:sz="0" w:space="0" w:color="auto"/>
      </w:divBdr>
    </w:div>
    <w:div w:id="1798524443">
      <w:bodyDiv w:val="1"/>
      <w:marLeft w:val="0"/>
      <w:marRight w:val="0"/>
      <w:marTop w:val="0"/>
      <w:marBottom w:val="0"/>
      <w:divBdr>
        <w:top w:val="none" w:sz="0" w:space="0" w:color="auto"/>
        <w:left w:val="none" w:sz="0" w:space="0" w:color="auto"/>
        <w:bottom w:val="none" w:sz="0" w:space="0" w:color="auto"/>
        <w:right w:val="none" w:sz="0" w:space="0" w:color="auto"/>
      </w:divBdr>
    </w:div>
    <w:div w:id="1823767859">
      <w:bodyDiv w:val="1"/>
      <w:marLeft w:val="0"/>
      <w:marRight w:val="0"/>
      <w:marTop w:val="0"/>
      <w:marBottom w:val="0"/>
      <w:divBdr>
        <w:top w:val="none" w:sz="0" w:space="0" w:color="auto"/>
        <w:left w:val="none" w:sz="0" w:space="0" w:color="auto"/>
        <w:bottom w:val="none" w:sz="0" w:space="0" w:color="auto"/>
        <w:right w:val="none" w:sz="0" w:space="0" w:color="auto"/>
      </w:divBdr>
    </w:div>
    <w:div w:id="1824000909">
      <w:bodyDiv w:val="1"/>
      <w:marLeft w:val="0"/>
      <w:marRight w:val="0"/>
      <w:marTop w:val="0"/>
      <w:marBottom w:val="0"/>
      <w:divBdr>
        <w:top w:val="none" w:sz="0" w:space="0" w:color="auto"/>
        <w:left w:val="none" w:sz="0" w:space="0" w:color="auto"/>
        <w:bottom w:val="none" w:sz="0" w:space="0" w:color="auto"/>
        <w:right w:val="none" w:sz="0" w:space="0" w:color="auto"/>
      </w:divBdr>
    </w:div>
    <w:div w:id="1835218085">
      <w:bodyDiv w:val="1"/>
      <w:marLeft w:val="0"/>
      <w:marRight w:val="0"/>
      <w:marTop w:val="0"/>
      <w:marBottom w:val="0"/>
      <w:divBdr>
        <w:top w:val="none" w:sz="0" w:space="0" w:color="auto"/>
        <w:left w:val="none" w:sz="0" w:space="0" w:color="auto"/>
        <w:bottom w:val="none" w:sz="0" w:space="0" w:color="auto"/>
        <w:right w:val="none" w:sz="0" w:space="0" w:color="auto"/>
      </w:divBdr>
    </w:div>
    <w:div w:id="1836844047">
      <w:bodyDiv w:val="1"/>
      <w:marLeft w:val="0"/>
      <w:marRight w:val="0"/>
      <w:marTop w:val="0"/>
      <w:marBottom w:val="0"/>
      <w:divBdr>
        <w:top w:val="none" w:sz="0" w:space="0" w:color="auto"/>
        <w:left w:val="none" w:sz="0" w:space="0" w:color="auto"/>
        <w:bottom w:val="none" w:sz="0" w:space="0" w:color="auto"/>
        <w:right w:val="none" w:sz="0" w:space="0" w:color="auto"/>
      </w:divBdr>
    </w:div>
    <w:div w:id="1842160535">
      <w:bodyDiv w:val="1"/>
      <w:marLeft w:val="0"/>
      <w:marRight w:val="0"/>
      <w:marTop w:val="0"/>
      <w:marBottom w:val="0"/>
      <w:divBdr>
        <w:top w:val="none" w:sz="0" w:space="0" w:color="auto"/>
        <w:left w:val="none" w:sz="0" w:space="0" w:color="auto"/>
        <w:bottom w:val="none" w:sz="0" w:space="0" w:color="auto"/>
        <w:right w:val="none" w:sz="0" w:space="0" w:color="auto"/>
      </w:divBdr>
    </w:div>
    <w:div w:id="1871525084">
      <w:bodyDiv w:val="1"/>
      <w:marLeft w:val="0"/>
      <w:marRight w:val="0"/>
      <w:marTop w:val="0"/>
      <w:marBottom w:val="0"/>
      <w:divBdr>
        <w:top w:val="none" w:sz="0" w:space="0" w:color="auto"/>
        <w:left w:val="none" w:sz="0" w:space="0" w:color="auto"/>
        <w:bottom w:val="none" w:sz="0" w:space="0" w:color="auto"/>
        <w:right w:val="none" w:sz="0" w:space="0" w:color="auto"/>
      </w:divBdr>
    </w:div>
    <w:div w:id="1883860113">
      <w:bodyDiv w:val="1"/>
      <w:marLeft w:val="0"/>
      <w:marRight w:val="0"/>
      <w:marTop w:val="0"/>
      <w:marBottom w:val="0"/>
      <w:divBdr>
        <w:top w:val="none" w:sz="0" w:space="0" w:color="auto"/>
        <w:left w:val="none" w:sz="0" w:space="0" w:color="auto"/>
        <w:bottom w:val="none" w:sz="0" w:space="0" w:color="auto"/>
        <w:right w:val="none" w:sz="0" w:space="0" w:color="auto"/>
      </w:divBdr>
    </w:div>
    <w:div w:id="1901164654">
      <w:bodyDiv w:val="1"/>
      <w:marLeft w:val="0"/>
      <w:marRight w:val="0"/>
      <w:marTop w:val="0"/>
      <w:marBottom w:val="0"/>
      <w:divBdr>
        <w:top w:val="none" w:sz="0" w:space="0" w:color="auto"/>
        <w:left w:val="none" w:sz="0" w:space="0" w:color="auto"/>
        <w:bottom w:val="none" w:sz="0" w:space="0" w:color="auto"/>
        <w:right w:val="none" w:sz="0" w:space="0" w:color="auto"/>
      </w:divBdr>
    </w:div>
    <w:div w:id="1902206350">
      <w:bodyDiv w:val="1"/>
      <w:marLeft w:val="0"/>
      <w:marRight w:val="0"/>
      <w:marTop w:val="0"/>
      <w:marBottom w:val="0"/>
      <w:divBdr>
        <w:top w:val="none" w:sz="0" w:space="0" w:color="auto"/>
        <w:left w:val="none" w:sz="0" w:space="0" w:color="auto"/>
        <w:bottom w:val="none" w:sz="0" w:space="0" w:color="auto"/>
        <w:right w:val="none" w:sz="0" w:space="0" w:color="auto"/>
      </w:divBdr>
    </w:div>
    <w:div w:id="1902868210">
      <w:bodyDiv w:val="1"/>
      <w:marLeft w:val="0"/>
      <w:marRight w:val="0"/>
      <w:marTop w:val="0"/>
      <w:marBottom w:val="0"/>
      <w:divBdr>
        <w:top w:val="none" w:sz="0" w:space="0" w:color="auto"/>
        <w:left w:val="none" w:sz="0" w:space="0" w:color="auto"/>
        <w:bottom w:val="none" w:sz="0" w:space="0" w:color="auto"/>
        <w:right w:val="none" w:sz="0" w:space="0" w:color="auto"/>
      </w:divBdr>
    </w:div>
    <w:div w:id="1923903544">
      <w:bodyDiv w:val="1"/>
      <w:marLeft w:val="0"/>
      <w:marRight w:val="0"/>
      <w:marTop w:val="0"/>
      <w:marBottom w:val="0"/>
      <w:divBdr>
        <w:top w:val="none" w:sz="0" w:space="0" w:color="auto"/>
        <w:left w:val="none" w:sz="0" w:space="0" w:color="auto"/>
        <w:bottom w:val="none" w:sz="0" w:space="0" w:color="auto"/>
        <w:right w:val="none" w:sz="0" w:space="0" w:color="auto"/>
      </w:divBdr>
    </w:div>
    <w:div w:id="1937244979">
      <w:bodyDiv w:val="1"/>
      <w:marLeft w:val="0"/>
      <w:marRight w:val="0"/>
      <w:marTop w:val="0"/>
      <w:marBottom w:val="0"/>
      <w:divBdr>
        <w:top w:val="none" w:sz="0" w:space="0" w:color="auto"/>
        <w:left w:val="none" w:sz="0" w:space="0" w:color="auto"/>
        <w:bottom w:val="none" w:sz="0" w:space="0" w:color="auto"/>
        <w:right w:val="none" w:sz="0" w:space="0" w:color="auto"/>
      </w:divBdr>
    </w:div>
    <w:div w:id="1946111758">
      <w:bodyDiv w:val="1"/>
      <w:marLeft w:val="0"/>
      <w:marRight w:val="0"/>
      <w:marTop w:val="0"/>
      <w:marBottom w:val="0"/>
      <w:divBdr>
        <w:top w:val="none" w:sz="0" w:space="0" w:color="auto"/>
        <w:left w:val="none" w:sz="0" w:space="0" w:color="auto"/>
        <w:bottom w:val="none" w:sz="0" w:space="0" w:color="auto"/>
        <w:right w:val="none" w:sz="0" w:space="0" w:color="auto"/>
      </w:divBdr>
    </w:div>
    <w:div w:id="1959292368">
      <w:bodyDiv w:val="1"/>
      <w:marLeft w:val="0"/>
      <w:marRight w:val="0"/>
      <w:marTop w:val="0"/>
      <w:marBottom w:val="0"/>
      <w:divBdr>
        <w:top w:val="none" w:sz="0" w:space="0" w:color="auto"/>
        <w:left w:val="none" w:sz="0" w:space="0" w:color="auto"/>
        <w:bottom w:val="none" w:sz="0" w:space="0" w:color="auto"/>
        <w:right w:val="none" w:sz="0" w:space="0" w:color="auto"/>
      </w:divBdr>
    </w:div>
    <w:div w:id="1969507327">
      <w:bodyDiv w:val="1"/>
      <w:marLeft w:val="0"/>
      <w:marRight w:val="0"/>
      <w:marTop w:val="0"/>
      <w:marBottom w:val="0"/>
      <w:divBdr>
        <w:top w:val="none" w:sz="0" w:space="0" w:color="auto"/>
        <w:left w:val="none" w:sz="0" w:space="0" w:color="auto"/>
        <w:bottom w:val="none" w:sz="0" w:space="0" w:color="auto"/>
        <w:right w:val="none" w:sz="0" w:space="0" w:color="auto"/>
      </w:divBdr>
    </w:div>
    <w:div w:id="1978101295">
      <w:bodyDiv w:val="1"/>
      <w:marLeft w:val="0"/>
      <w:marRight w:val="0"/>
      <w:marTop w:val="0"/>
      <w:marBottom w:val="0"/>
      <w:divBdr>
        <w:top w:val="none" w:sz="0" w:space="0" w:color="auto"/>
        <w:left w:val="none" w:sz="0" w:space="0" w:color="auto"/>
        <w:bottom w:val="none" w:sz="0" w:space="0" w:color="auto"/>
        <w:right w:val="none" w:sz="0" w:space="0" w:color="auto"/>
      </w:divBdr>
    </w:div>
    <w:div w:id="1988625610">
      <w:bodyDiv w:val="1"/>
      <w:marLeft w:val="0"/>
      <w:marRight w:val="0"/>
      <w:marTop w:val="0"/>
      <w:marBottom w:val="0"/>
      <w:divBdr>
        <w:top w:val="none" w:sz="0" w:space="0" w:color="auto"/>
        <w:left w:val="none" w:sz="0" w:space="0" w:color="auto"/>
        <w:bottom w:val="none" w:sz="0" w:space="0" w:color="auto"/>
        <w:right w:val="none" w:sz="0" w:space="0" w:color="auto"/>
      </w:divBdr>
    </w:div>
    <w:div w:id="2019849859">
      <w:bodyDiv w:val="1"/>
      <w:marLeft w:val="0"/>
      <w:marRight w:val="0"/>
      <w:marTop w:val="0"/>
      <w:marBottom w:val="0"/>
      <w:divBdr>
        <w:top w:val="none" w:sz="0" w:space="0" w:color="auto"/>
        <w:left w:val="none" w:sz="0" w:space="0" w:color="auto"/>
        <w:bottom w:val="none" w:sz="0" w:space="0" w:color="auto"/>
        <w:right w:val="none" w:sz="0" w:space="0" w:color="auto"/>
      </w:divBdr>
    </w:div>
    <w:div w:id="2022850492">
      <w:bodyDiv w:val="1"/>
      <w:marLeft w:val="0"/>
      <w:marRight w:val="0"/>
      <w:marTop w:val="0"/>
      <w:marBottom w:val="0"/>
      <w:divBdr>
        <w:top w:val="none" w:sz="0" w:space="0" w:color="auto"/>
        <w:left w:val="none" w:sz="0" w:space="0" w:color="auto"/>
        <w:bottom w:val="none" w:sz="0" w:space="0" w:color="auto"/>
        <w:right w:val="none" w:sz="0" w:space="0" w:color="auto"/>
      </w:divBdr>
    </w:div>
    <w:div w:id="2070151363">
      <w:bodyDiv w:val="1"/>
      <w:marLeft w:val="0"/>
      <w:marRight w:val="0"/>
      <w:marTop w:val="0"/>
      <w:marBottom w:val="0"/>
      <w:divBdr>
        <w:top w:val="none" w:sz="0" w:space="0" w:color="auto"/>
        <w:left w:val="none" w:sz="0" w:space="0" w:color="auto"/>
        <w:bottom w:val="none" w:sz="0" w:space="0" w:color="auto"/>
        <w:right w:val="none" w:sz="0" w:space="0" w:color="auto"/>
      </w:divBdr>
    </w:div>
    <w:div w:id="21436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rkursk.ru/index.php?id=119&amp;mat_id=84064&amp;catalogs_id%5B100%5D=134&amp;catalogs_id%5B101%5D=162&amp;catalogs_id%5B105%5D=46" TargetMode="External"/><Relationship Id="rId5" Type="http://schemas.openxmlformats.org/officeDocument/2006/relationships/hyperlink" Target="http://adm.rkursk.ru/index.php?id=119&amp;mat_id=84073&amp;catalogs_id%5B100%5D=134&amp;catalogs_id%5B101%5D=162&amp;catalogs_id%5B105%5D=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5181</Words>
  <Characters>29537</Characters>
  <Application>Microsoft Office Word</Application>
  <DocSecurity>0</DocSecurity>
  <Lines>246</Lines>
  <Paragraphs>69</Paragraphs>
  <ScaleCrop>false</ScaleCrop>
  <Company>SPecialiST RePack</Company>
  <LinksUpToDate>false</LinksUpToDate>
  <CharactersWithSpaces>34649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167</cp:revision>
  <dcterms:created xsi:type="dcterms:W3CDTF">2023-11-13T09:42:00Z</dcterms:created>
  <dcterms:modified xsi:type="dcterms:W3CDTF">2023-11-14T06:06:00Z</dcterms:modified>
</cp:coreProperties>
</file>