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C1" w:rsidRDefault="00E665C1" w:rsidP="00E665C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Вносится Главой Пристенского района</w:t>
      </w:r>
    </w:p>
    <w:p w:rsidR="00E665C1" w:rsidRDefault="00E665C1" w:rsidP="00E665C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ПРОЕКТ</w:t>
      </w:r>
    </w:p>
    <w:p w:rsidR="00E665C1" w:rsidRDefault="00E665C1" w:rsidP="00E665C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ПРЕДСТАВИТЕЛЬНОЕ СОБРАНИЕ</w:t>
      </w:r>
    </w:p>
    <w:p w:rsidR="00E665C1" w:rsidRDefault="00E665C1" w:rsidP="00E665C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E665C1" w:rsidRDefault="00E665C1" w:rsidP="00E665C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ЧЕТВЕРТОГО СОЗЫВА</w:t>
      </w:r>
    </w:p>
    <w:p w:rsidR="00E665C1" w:rsidRDefault="00E665C1" w:rsidP="00E665C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Р Е Ш Е Н И Е</w:t>
      </w:r>
    </w:p>
    <w:p w:rsidR="00E665C1" w:rsidRDefault="00E665C1" w:rsidP="00E665C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E665C1" w:rsidRDefault="00E665C1" w:rsidP="00E665C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Принято Представительным Собранием                                                     </w:t>
      </w:r>
    </w:p>
    <w:p w:rsidR="00E665C1" w:rsidRDefault="00E665C1" w:rsidP="00E665C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Пристенского района  Курской области                                          _________________</w:t>
      </w:r>
    </w:p>
    <w:p w:rsidR="00E665C1" w:rsidRDefault="00E665C1" w:rsidP="00E665C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 </w:t>
      </w:r>
    </w:p>
    <w:p w:rsidR="00E665C1" w:rsidRDefault="00E665C1" w:rsidP="00E665C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О согласии на заключение</w:t>
      </w:r>
    </w:p>
    <w:p w:rsidR="00E665C1" w:rsidRDefault="00E665C1" w:rsidP="00E665C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договора безвозмездного</w:t>
      </w:r>
    </w:p>
    <w:p w:rsidR="00E665C1" w:rsidRDefault="00E665C1" w:rsidP="00E665C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пользования муниципальным</w:t>
      </w:r>
    </w:p>
    <w:p w:rsidR="00E665C1" w:rsidRDefault="00E665C1" w:rsidP="00E665C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недвижимым имуществом</w:t>
      </w:r>
    </w:p>
    <w:p w:rsidR="00E665C1" w:rsidRDefault="00E665C1" w:rsidP="00E665C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E665C1" w:rsidRDefault="00E665C1" w:rsidP="00E665C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В соответствии со статьей 209 Гражданского кодекса Российской Федерации, статьей 51 Федерального Закона от 06.10.2003 № 131-ФЗ «Об общих принципах организации местного самоуправления в Российской Федерации», пунктом 1 статьей  17.1 Федерального закона от 26.07.2006 № 135 – ФЗ «О защите конкуренции», с решением Представительного Собрания Пристенского района Курской области от 18 сентября 2020 года № 13/54</w:t>
      </w:r>
      <w:r>
        <w:rPr>
          <w:rStyle w:val="a5"/>
          <w:rFonts w:ascii="Tahoma" w:hAnsi="Tahoma" w:cs="Tahoma"/>
          <w:color w:val="000000"/>
          <w:sz w:val="13"/>
          <w:szCs w:val="13"/>
        </w:rPr>
        <w:t> «</w:t>
      </w:r>
      <w:r>
        <w:rPr>
          <w:rFonts w:ascii="Tahoma" w:hAnsi="Tahoma" w:cs="Tahoma"/>
          <w:color w:val="000000"/>
          <w:sz w:val="13"/>
          <w:szCs w:val="13"/>
        </w:rPr>
        <w:t>Об утверждении Положения о порядке управления и распоряжения имуществом, находящимся в собственности муниципального района «Пристенский район» Курской области,  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>
        <w:rPr>
          <w:rStyle w:val="a5"/>
          <w:rFonts w:ascii="Tahoma" w:hAnsi="Tahoma" w:cs="Tahoma"/>
          <w:color w:val="000000"/>
          <w:sz w:val="13"/>
          <w:szCs w:val="13"/>
        </w:rPr>
        <w:t>РЕШИЛО</w:t>
      </w:r>
      <w:r>
        <w:rPr>
          <w:rFonts w:ascii="Tahoma" w:hAnsi="Tahoma" w:cs="Tahoma"/>
          <w:color w:val="000000"/>
          <w:sz w:val="13"/>
          <w:szCs w:val="13"/>
        </w:rPr>
        <w:t>:</w:t>
      </w:r>
    </w:p>
    <w:p w:rsidR="00E665C1" w:rsidRDefault="00E665C1" w:rsidP="00E665C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        </w:t>
      </w:r>
      <w:r>
        <w:rPr>
          <w:rFonts w:ascii="Tahoma" w:hAnsi="Tahoma" w:cs="Tahoma"/>
          <w:color w:val="000000"/>
          <w:sz w:val="13"/>
          <w:szCs w:val="13"/>
        </w:rPr>
        <w:t>1. Дать согласие на заключение договора безвозмездного пользования муниципальным недвижимым имуществом с Отделом социального обеспечения Администрации Пристенского района Курской области в отношении нежилого помещения (кабинет), общей площадью 15,0 кв.м., расположенное по адресу: Курская область, Пристенский район, поселок Пристень, улица  Советская 22, 2 этаж, на срок с 28.09.2020 по 29.08.2021.</w:t>
      </w:r>
    </w:p>
    <w:p w:rsidR="00E665C1" w:rsidRDefault="00E665C1" w:rsidP="00E665C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Решение вступает в силу со дня его подписания и действует на правоотношения возникшие 28 сентября 2020 года.</w:t>
      </w:r>
    </w:p>
    <w:p w:rsidR="00E665C1" w:rsidRDefault="00E665C1" w:rsidP="00E665C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E665C1" w:rsidRDefault="00E665C1" w:rsidP="00E665C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Председатель Представительного</w:t>
      </w:r>
    </w:p>
    <w:p w:rsidR="00E665C1" w:rsidRDefault="00E665C1" w:rsidP="00E665C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Собрания Пристенского района</w:t>
      </w:r>
    </w:p>
    <w:p w:rsidR="00E665C1" w:rsidRDefault="00E665C1" w:rsidP="00E665C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 области                                                                    В.К.Чепурин</w:t>
      </w:r>
    </w:p>
    <w:p w:rsidR="00E665C1" w:rsidRDefault="00E665C1" w:rsidP="00E665C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665C1" w:rsidRDefault="00E665C1" w:rsidP="00E665C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E665C1" w:rsidRDefault="00E665C1" w:rsidP="00E665C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 области                                                                     В.В.Петров</w:t>
      </w:r>
    </w:p>
    <w:p w:rsidR="00560C54" w:rsidRPr="00E665C1" w:rsidRDefault="00560C54" w:rsidP="00E665C1"/>
    <w:sectPr w:rsidR="00560C54" w:rsidRPr="00E665C1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A3B"/>
    <w:multiLevelType w:val="multilevel"/>
    <w:tmpl w:val="61BA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537ED"/>
    <w:multiLevelType w:val="multilevel"/>
    <w:tmpl w:val="59A8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C3A95"/>
    <w:multiLevelType w:val="multilevel"/>
    <w:tmpl w:val="2984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21F4B"/>
    <w:multiLevelType w:val="multilevel"/>
    <w:tmpl w:val="684E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70010"/>
    <w:multiLevelType w:val="multilevel"/>
    <w:tmpl w:val="3734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B5F5F"/>
    <w:multiLevelType w:val="multilevel"/>
    <w:tmpl w:val="3410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67F"/>
    <w:multiLevelType w:val="multilevel"/>
    <w:tmpl w:val="3E90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C2034"/>
    <w:multiLevelType w:val="multilevel"/>
    <w:tmpl w:val="40EE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235497"/>
    <w:multiLevelType w:val="multilevel"/>
    <w:tmpl w:val="D11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006562"/>
    <w:multiLevelType w:val="multilevel"/>
    <w:tmpl w:val="5932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1F0DE4"/>
    <w:multiLevelType w:val="multilevel"/>
    <w:tmpl w:val="2C5C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E15383"/>
    <w:multiLevelType w:val="multilevel"/>
    <w:tmpl w:val="3CC6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1F5089"/>
    <w:multiLevelType w:val="multilevel"/>
    <w:tmpl w:val="9F24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A21002"/>
    <w:multiLevelType w:val="multilevel"/>
    <w:tmpl w:val="7B5A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155CD2"/>
    <w:multiLevelType w:val="multilevel"/>
    <w:tmpl w:val="4022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761D01"/>
    <w:multiLevelType w:val="multilevel"/>
    <w:tmpl w:val="D8EE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3B5A71"/>
    <w:multiLevelType w:val="multilevel"/>
    <w:tmpl w:val="D382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004A8A"/>
    <w:multiLevelType w:val="multilevel"/>
    <w:tmpl w:val="CCE6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663270"/>
    <w:multiLevelType w:val="multilevel"/>
    <w:tmpl w:val="60CC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496A98"/>
    <w:multiLevelType w:val="multilevel"/>
    <w:tmpl w:val="181E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F63259"/>
    <w:multiLevelType w:val="multilevel"/>
    <w:tmpl w:val="9954B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1F5C2D"/>
    <w:multiLevelType w:val="multilevel"/>
    <w:tmpl w:val="8F6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333432"/>
    <w:multiLevelType w:val="multilevel"/>
    <w:tmpl w:val="365A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833E78"/>
    <w:multiLevelType w:val="multilevel"/>
    <w:tmpl w:val="80E0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BC3589"/>
    <w:multiLevelType w:val="multilevel"/>
    <w:tmpl w:val="EDA4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A0C309F"/>
    <w:multiLevelType w:val="multilevel"/>
    <w:tmpl w:val="1912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833E11"/>
    <w:multiLevelType w:val="multilevel"/>
    <w:tmpl w:val="8380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435CF6"/>
    <w:multiLevelType w:val="multilevel"/>
    <w:tmpl w:val="04C2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406F6A"/>
    <w:multiLevelType w:val="multilevel"/>
    <w:tmpl w:val="2FD6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767D53"/>
    <w:multiLevelType w:val="multilevel"/>
    <w:tmpl w:val="778C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A15C60"/>
    <w:multiLevelType w:val="multilevel"/>
    <w:tmpl w:val="0CB2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2E57E0"/>
    <w:multiLevelType w:val="multilevel"/>
    <w:tmpl w:val="D71E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8539FF"/>
    <w:multiLevelType w:val="multilevel"/>
    <w:tmpl w:val="79A2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9E51A1"/>
    <w:multiLevelType w:val="multilevel"/>
    <w:tmpl w:val="B59A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302E91"/>
    <w:multiLevelType w:val="multilevel"/>
    <w:tmpl w:val="450A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AE159E"/>
    <w:multiLevelType w:val="multilevel"/>
    <w:tmpl w:val="F604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952B16"/>
    <w:multiLevelType w:val="multilevel"/>
    <w:tmpl w:val="2FBA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C95B1D"/>
    <w:multiLevelType w:val="multilevel"/>
    <w:tmpl w:val="4436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0"/>
  </w:num>
  <w:num w:numId="3">
    <w:abstractNumId w:val="16"/>
  </w:num>
  <w:num w:numId="4">
    <w:abstractNumId w:val="13"/>
  </w:num>
  <w:num w:numId="5">
    <w:abstractNumId w:val="4"/>
  </w:num>
  <w:num w:numId="6">
    <w:abstractNumId w:val="7"/>
  </w:num>
  <w:num w:numId="7">
    <w:abstractNumId w:val="17"/>
  </w:num>
  <w:num w:numId="8">
    <w:abstractNumId w:val="3"/>
  </w:num>
  <w:num w:numId="9">
    <w:abstractNumId w:val="32"/>
  </w:num>
  <w:num w:numId="10">
    <w:abstractNumId w:val="15"/>
  </w:num>
  <w:num w:numId="11">
    <w:abstractNumId w:val="25"/>
  </w:num>
  <w:num w:numId="12">
    <w:abstractNumId w:val="35"/>
  </w:num>
  <w:num w:numId="13">
    <w:abstractNumId w:val="1"/>
  </w:num>
  <w:num w:numId="14">
    <w:abstractNumId w:val="31"/>
  </w:num>
  <w:num w:numId="15">
    <w:abstractNumId w:val="9"/>
  </w:num>
  <w:num w:numId="16">
    <w:abstractNumId w:val="23"/>
  </w:num>
  <w:num w:numId="17">
    <w:abstractNumId w:val="26"/>
  </w:num>
  <w:num w:numId="18">
    <w:abstractNumId w:val="27"/>
  </w:num>
  <w:num w:numId="19">
    <w:abstractNumId w:val="36"/>
  </w:num>
  <w:num w:numId="20">
    <w:abstractNumId w:val="14"/>
  </w:num>
  <w:num w:numId="21">
    <w:abstractNumId w:val="5"/>
  </w:num>
  <w:num w:numId="22">
    <w:abstractNumId w:val="30"/>
  </w:num>
  <w:num w:numId="23">
    <w:abstractNumId w:val="8"/>
  </w:num>
  <w:num w:numId="24">
    <w:abstractNumId w:val="33"/>
  </w:num>
  <w:num w:numId="25">
    <w:abstractNumId w:val="19"/>
  </w:num>
  <w:num w:numId="26">
    <w:abstractNumId w:val="11"/>
  </w:num>
  <w:num w:numId="27">
    <w:abstractNumId w:val="18"/>
  </w:num>
  <w:num w:numId="28">
    <w:abstractNumId w:val="6"/>
  </w:num>
  <w:num w:numId="29">
    <w:abstractNumId w:val="2"/>
  </w:num>
  <w:num w:numId="30">
    <w:abstractNumId w:val="24"/>
  </w:num>
  <w:num w:numId="31">
    <w:abstractNumId w:val="12"/>
  </w:num>
  <w:num w:numId="32">
    <w:abstractNumId w:val="10"/>
  </w:num>
  <w:num w:numId="33">
    <w:abstractNumId w:val="37"/>
  </w:num>
  <w:num w:numId="34">
    <w:abstractNumId w:val="22"/>
  </w:num>
  <w:num w:numId="35">
    <w:abstractNumId w:val="20"/>
  </w:num>
  <w:num w:numId="36">
    <w:abstractNumId w:val="28"/>
  </w:num>
  <w:num w:numId="37">
    <w:abstractNumId w:val="34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D1FC9"/>
    <w:rsid w:val="000E28AF"/>
    <w:rsid w:val="000E762E"/>
    <w:rsid w:val="000F2F25"/>
    <w:rsid w:val="000F3510"/>
    <w:rsid w:val="00183BD7"/>
    <w:rsid w:val="00237CE2"/>
    <w:rsid w:val="0024788A"/>
    <w:rsid w:val="00296FF6"/>
    <w:rsid w:val="002A01C3"/>
    <w:rsid w:val="002B6759"/>
    <w:rsid w:val="002E1CFF"/>
    <w:rsid w:val="002F7FF8"/>
    <w:rsid w:val="003507AE"/>
    <w:rsid w:val="003A4AA5"/>
    <w:rsid w:val="003F03F5"/>
    <w:rsid w:val="00412359"/>
    <w:rsid w:val="0043241A"/>
    <w:rsid w:val="0045161B"/>
    <w:rsid w:val="004533DE"/>
    <w:rsid w:val="004809AA"/>
    <w:rsid w:val="004B0622"/>
    <w:rsid w:val="004C1FB2"/>
    <w:rsid w:val="004C2C65"/>
    <w:rsid w:val="004F67FD"/>
    <w:rsid w:val="0050355A"/>
    <w:rsid w:val="00560C54"/>
    <w:rsid w:val="00584162"/>
    <w:rsid w:val="005D3223"/>
    <w:rsid w:val="00602F1E"/>
    <w:rsid w:val="006072B8"/>
    <w:rsid w:val="0062666A"/>
    <w:rsid w:val="00640E5F"/>
    <w:rsid w:val="0064501B"/>
    <w:rsid w:val="00651CC4"/>
    <w:rsid w:val="00662453"/>
    <w:rsid w:val="006747E0"/>
    <w:rsid w:val="00682CEB"/>
    <w:rsid w:val="006947CE"/>
    <w:rsid w:val="006B2072"/>
    <w:rsid w:val="006B3C67"/>
    <w:rsid w:val="00723BAF"/>
    <w:rsid w:val="007419BE"/>
    <w:rsid w:val="007516A3"/>
    <w:rsid w:val="00764DE6"/>
    <w:rsid w:val="007C4529"/>
    <w:rsid w:val="007F0122"/>
    <w:rsid w:val="008015D3"/>
    <w:rsid w:val="008302B9"/>
    <w:rsid w:val="0085075A"/>
    <w:rsid w:val="00937A0F"/>
    <w:rsid w:val="00942BF3"/>
    <w:rsid w:val="00952E51"/>
    <w:rsid w:val="00991BE4"/>
    <w:rsid w:val="009D0385"/>
    <w:rsid w:val="009D6E14"/>
    <w:rsid w:val="00A256CB"/>
    <w:rsid w:val="00A41724"/>
    <w:rsid w:val="00A42765"/>
    <w:rsid w:val="00A61DC0"/>
    <w:rsid w:val="00AC2B98"/>
    <w:rsid w:val="00AD42F4"/>
    <w:rsid w:val="00AE4A4E"/>
    <w:rsid w:val="00B23BD1"/>
    <w:rsid w:val="00B434AC"/>
    <w:rsid w:val="00B60835"/>
    <w:rsid w:val="00B75EE2"/>
    <w:rsid w:val="00BB30B1"/>
    <w:rsid w:val="00BC3467"/>
    <w:rsid w:val="00C023C7"/>
    <w:rsid w:val="00C14E46"/>
    <w:rsid w:val="00C612F9"/>
    <w:rsid w:val="00C8757D"/>
    <w:rsid w:val="00CB1835"/>
    <w:rsid w:val="00D24961"/>
    <w:rsid w:val="00D360B7"/>
    <w:rsid w:val="00D82D87"/>
    <w:rsid w:val="00DA031E"/>
    <w:rsid w:val="00DA50AE"/>
    <w:rsid w:val="00DE34AE"/>
    <w:rsid w:val="00DE6635"/>
    <w:rsid w:val="00DF2B43"/>
    <w:rsid w:val="00DF5D07"/>
    <w:rsid w:val="00DF7B57"/>
    <w:rsid w:val="00E07ED8"/>
    <w:rsid w:val="00E4705F"/>
    <w:rsid w:val="00E6577E"/>
    <w:rsid w:val="00E665C1"/>
    <w:rsid w:val="00EC67C8"/>
    <w:rsid w:val="00ED1C84"/>
    <w:rsid w:val="00ED398A"/>
    <w:rsid w:val="00F30C94"/>
    <w:rsid w:val="00F733FA"/>
    <w:rsid w:val="00F74C78"/>
    <w:rsid w:val="00FA4F30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99</cp:revision>
  <dcterms:created xsi:type="dcterms:W3CDTF">2023-11-13T09:42:00Z</dcterms:created>
  <dcterms:modified xsi:type="dcterms:W3CDTF">2023-11-13T14:07:00Z</dcterms:modified>
</cp:coreProperties>
</file>