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510" w:rsidRDefault="000F3510" w:rsidP="000F35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Администрация Пристенского района Курской области сообщает, что материалы обсуждений, обосновывающих лимиты (квоты) добычи охотничьих ресурсов, в сезонах охот с 1 августа 2020 до 1 августа 2021 года, размещены на официальном сайте Администрации Курской области в разделе «Документы» подразделе «Проекты нормативных правовых актов (общественное обсуждение, независимая экспертиза)»(</w:t>
      </w:r>
      <w:hyperlink r:id="rId4" w:history="1">
        <w:r>
          <w:rPr>
            <w:rStyle w:val="a4"/>
            <w:rFonts w:ascii="Tahoma" w:hAnsi="Tahoma" w:cs="Tahoma"/>
            <w:color w:val="33A6E3"/>
            <w:sz w:val="13"/>
            <w:szCs w:val="13"/>
            <w:u w:val="none"/>
          </w:rPr>
          <w:t>https://adm.rkursk.ru/index.php?id=1072&amp;mat_id=107168</w:t>
        </w:r>
      </w:hyperlink>
      <w:r>
        <w:rPr>
          <w:rFonts w:ascii="Tahoma" w:hAnsi="Tahoma" w:cs="Tahoma"/>
          <w:color w:val="000000"/>
          <w:sz w:val="13"/>
          <w:szCs w:val="13"/>
        </w:rPr>
        <w:t>) и на официальном сайте комитета лесного хозяйства Курской области (</w:t>
      </w:r>
      <w:hyperlink r:id="rId5" w:history="1">
        <w:r>
          <w:rPr>
            <w:rStyle w:val="a4"/>
            <w:rFonts w:ascii="Tahoma" w:hAnsi="Tahoma" w:cs="Tahoma"/>
            <w:color w:val="33A6E3"/>
            <w:sz w:val="13"/>
            <w:szCs w:val="13"/>
            <w:u w:val="none"/>
          </w:rPr>
          <w:t>http://www.kurskles.reg-kursk.ru</w:t>
        </w:r>
      </w:hyperlink>
      <w:r>
        <w:rPr>
          <w:rFonts w:ascii="Tahoma" w:hAnsi="Tahoma" w:cs="Tahoma"/>
          <w:color w:val="000000"/>
          <w:sz w:val="13"/>
          <w:szCs w:val="13"/>
        </w:rPr>
        <w:t>) на главной странице вкладка «Общественные обсуждения».</w:t>
      </w:r>
    </w:p>
    <w:p w:rsidR="000F3510" w:rsidRDefault="000F3510" w:rsidP="000F3510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Замечания и предложения по указанным материалам необходимо направлять на электронный адрес комитета лесного хозяйства Курской области </w:t>
      </w:r>
      <w:hyperlink r:id="rId6" w:history="1">
        <w:r>
          <w:rPr>
            <w:rStyle w:val="a4"/>
            <w:rFonts w:ascii="Tahoma" w:hAnsi="Tahoma" w:cs="Tahoma"/>
            <w:b/>
            <w:bCs/>
            <w:color w:val="33A6E3"/>
            <w:sz w:val="13"/>
            <w:szCs w:val="13"/>
            <w:u w:val="none"/>
          </w:rPr>
          <w:t>kurskles@rkursk.ru</w:t>
        </w:r>
      </w:hyperlink>
      <w:r>
        <w:rPr>
          <w:rStyle w:val="a5"/>
          <w:rFonts w:ascii="Tahoma" w:hAnsi="Tahoma" w:cs="Tahoma"/>
          <w:color w:val="000000"/>
          <w:sz w:val="13"/>
          <w:szCs w:val="13"/>
        </w:rPr>
        <w:t>.</w:t>
      </w:r>
    </w:p>
    <w:p w:rsidR="00560C54" w:rsidRDefault="00560C54"/>
    <w:sectPr w:rsidR="00560C5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F3510"/>
    <w:rsid w:val="00560C54"/>
    <w:rsid w:val="00E6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kles@rkursk.ru" TargetMode="External"/><Relationship Id="rId5" Type="http://schemas.openxmlformats.org/officeDocument/2006/relationships/hyperlink" Target="http://www.kurskles.reg-kursk.ru/" TargetMode="External"/><Relationship Id="rId4" Type="http://schemas.openxmlformats.org/officeDocument/2006/relationships/hyperlink" Target="https://adm.rkursk.ru/index.php?id=1072&amp;mat_id=107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>SPecialiST RePack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2023-11-13T09:42:00Z</dcterms:created>
  <dcterms:modified xsi:type="dcterms:W3CDTF">2023-11-13T09:42:00Z</dcterms:modified>
</cp:coreProperties>
</file>