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Ежегодный отчет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 деятельности антинаркотической комиссии района (города)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Курской области  за 2021 год.</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 Характеристика района (города).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Пристенский район в существующих границах образован в 1965 году, расположен в южной части Курской области. Площадь района составляет 1,0 тыс. кв. км. (3,3% территории области).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Район граничит с Обоянским, Медвенским, Солнцевским, Мантуровским районами Курской области и Белгородской областью.</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 территории района проходит Юго-Восточная железная дорога. В пос. Пристень расположен железнодорожный узел ст. Ржава. Автомобильные дороги связывают район с Курском, Белгородом и другими городами.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Основными составляющими автодорожной сети являются территориальные и внутрихозяйственные дороги. Протяженность их составляет более 633 км, из них 285 км с твердым покрытием.</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состав района входит 10 муниципальных образований, т. ч. 1 муниципальный район, 2 муниципальных образования со статусом городских и 8 со статусом сельских поселений.</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Административным центром района является поселок Пристень. Расстояние до Курска - 106 км. Поселок Кировский и все центры сельских поселений соединены с райцентром дорогами с твердым покрытием. Большинство населенных пунктов имеют регулярное автобусное сообщение.</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Основу экономики района составляет сельское хозяйство, где производится (во всех категориях хозяйств, включая крестьянско-фермерские и личные подсобные хозяйства населения) более 70% всей валовой продукции района.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Ведущими сельхозпредприятиями являются: ООО «Пристенская зерновая компания», ООО «Черновецкие Зори», ООО «Золотой колос»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Большинство предприятий других отраслей экономики относятся к малым. Среди них два предприятия строительства – ООО «Петрострой» и ООО «УниверсаСтройСервис»; предприятия розничной торговли, наиболее крупным из которых является потребительское общество « Рассвет» и другие.</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2020 - 2021 уч.г. в целях организации максимальной занятости подростков в свободное от учёбы время в школах района организована работа 134 кружков и спортивных секций, в которых занимаются 1001 школьник, из них 21 учащихся, состоящих на ВШУ. 12 спортивных клубов школ объединяют в регулярных занятиях физической культурой и спортом 761 учащихся. В 27 группах 15 кружков ДДТ занимаются 304 школьников, в 21 группах ДЮСШ, действующих на базе 11 образовательных организаций занимаются 290 школьников. Все кружки, секции, общественные объединения работают на бесплатной общедоступной основе.</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районе имеется филиал Обоянского профессионального лицея, где можно получить                             специальности      бухгалтера, тракториста-машиниста сельскохозяйственного производства, оператора электронно-вычислительных машин, водителя автомобиля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сеть учреждений культуры входят: 25 библиотек, 19 учреждения клубно-досугового типа, детская школа искусств, историко-мемориальный музей «Командный пункт Воронежского фронта», краеведческий музей, центр народной культуры.</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Четыре коллектива имеют звание «народный» и 1 «образцовый».</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Положительных успехов на зональном и областном уровнях добились детские хореографические коллективы РДК «Веселые горошины», «Феерия», «Грация. В числе наиболее ярких событий культурной жизни района отмечены: отчетные концерты творческих коллективов, праздники сел и деревень и другие.</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районе функционируют: 12 муниципальных спортзалов, стадион, 37 спортивных площадок и полей, спортклуб «Олимп» в пос. Пристень, спортзал «Витязь» в пос. Кировский, ФОК «Русич». На территории Пристенского района построены и введены в эксплуатацию 4 многофункциональные спортивные площадки, и 1 реконструирована.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Наиболее популярными видами спорта являются футбол, настольный теннис, волейбол,  баскетбол и др</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2. Основные показатели наркоситуации в районе (городе).</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Основными факторами, влияющими на наркоситуацию в районе, можно обозначить следующие: наследственная предрасположенность к употреблению наркотиков; семейное неблагополучие из-за трудного финансового положения (значительная доля населения находится в трудной жизненной ситуации); трудности с трудоустройством на работу по месту жительства для получения необходимых средств для жизни; небольшие финансовые вливания в развитие социальной сферы района и т.п.         Количество зарегистрированных преступлений, связанных с незаконным оборотом наркотических средств и психотропных веществ-6;</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количество зарегистрированных  правонарушений, связанных с незаконным оборотом наркотиков-18;</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количество лиц с синдромом зависимости от наркотиков (наркомания)-6</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количество  лиц,  употребляющих наркотики с вредными последствиями8</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количество лиц с впервые в жизни установленным диагнозом наркологического расстройства-25</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количество зафиксированных на территории района (города) случаев смертельного отравления наркотическими средствами и психотропными веществами-0.</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3. Формирование и деятельность антинаркотической комиссии (далее - Комиссия).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Районная антинаркотическая комиссия утверждена постановлением Главы Пристенского района Курской области № 76 от 05.04.2006 г. (с изменениями постановления Главы Пристенского района № 79 от 05.03.2009 г.). В 2021 году на основании рекомендаций антинаркотичекой комиссии в Курской области постановлением Администрации Пристенского района  от 05.07.2021 №389-па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был утвержден новый состав комиссии,  приведены в соответствие положение, регламент. В структуру Комиссии входят председатель комиссии, заместитель председателя, секретарь комиссии и члены комиссии. В состав Комиссии входят представители всех структур Администрации Пристенского района, работающих с детьми и молодежью (по всем видам компетенции), представители учреждения здравоохранения района (ОБУЗ «Пристенская ЦРБ»), представители всех ведомств правоохранительных органов, расположенных на территории района, прокурор Пристенского района, представитель службы занятости населения, представитель районной газеты «Районные известия». Комиссия условно делится на рабочие группы, которые выполняют: первичную профилактику наркомании среди учащихся и молодежи (в рамках своей компетенции), оперативно-профилактическую и оперативно розыскную работу, вторичную профилактику наркомании и анализ показателей наркоситуации в районе, соблюдение законодательства РФ и Курской области в работе Комиссии.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Комиссия ежеквартально проводит заседания, где рассматривает вопросы, согласно утвержденному плану работы Комиссии. В 1 кварталах рассмотрено 7 вопросов, во  2-м-8 вопросов, в 3-6 вопросов, в 4 квартале-8. На заседании Комиссия принимает решения по рассмотренным вопросам, а также заслушивает информацию ответственных лиц о выполнении решений, принятых Комиссией ранее. Всю организационную работу Комиссии, осуществляет секретарь Комиссии, который готовит печатные материалы, распространяет решения Комиссии для их выполнения, собирает информации о выполнении решений ответственными лицами. Контроль за исполнением принятых Комиссией решений возложен на председателя Комиссии или его заместителя.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Деятельность Комиссии осуществляется на основании принятых ею решений, направленных на реализацию районной антинаркотической программы, а также постановлений и распоряжений Администрации Пристенского района Курской области, касающихся антинаркотической политики в районе.</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r>
        <w:rPr>
          <w:rStyle w:val="a4"/>
          <w:rFonts w:ascii="Tahoma" w:hAnsi="Tahoma" w:cs="Tahoma"/>
          <w:color w:val="000000"/>
          <w:sz w:val="13"/>
          <w:szCs w:val="13"/>
        </w:rPr>
        <w:t>         4. Реализация антинаркотической программы (подпрограммы), ее финансирование (планируемые объемы, выделенные и освоенные денежные средства). Наличие мероприятий и их выполнение по реабилитации и ресоциализации наркопотребителей, наличие сертификатов по реабилитации и ресоциализации наркопотребителей. Наличие в районе (городе) других программ, где предусмотрены антинаркотические мероприятия, их финансирование. Сведения о разработке и принятии программы на следующий год</w:t>
      </w:r>
      <w:hyperlink r:id="rId5" w:anchor="_ftn1" w:history="1">
        <w:r>
          <w:rPr>
            <w:rStyle w:val="a4"/>
            <w:rFonts w:ascii="Tahoma" w:hAnsi="Tahoma" w:cs="Tahoma"/>
            <w:color w:val="33A6E3"/>
            <w:sz w:val="13"/>
            <w:szCs w:val="13"/>
          </w:rPr>
          <w:t>[1]</w:t>
        </w:r>
      </w:hyperlink>
      <w:r>
        <w:rPr>
          <w:rStyle w:val="a4"/>
          <w:rFonts w:ascii="Tahoma" w:hAnsi="Tahoma" w:cs="Tahoma"/>
          <w:color w:val="000000"/>
          <w:sz w:val="13"/>
          <w:szCs w:val="13"/>
        </w:rPr>
        <w:t>.</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Постановлением Администрации Пристенского района Курской области 18 октября 2017 года № 713-па утверждена муниципальная программа Пристенского района Курской области «Социальная поддержка граждан Пристенского района на 2018 – 2022 годы», имеется подпрограмма «Профилактика наркомании и медико – социальная реабилитация больных наркоманией в Пристенском районе Курской области», в которой предусмотрено финансирование сертификатов на реабилитацию и ресоциализацию  наркопотребителей в размере 40 тысяч рублей ежегодно. В 2021 году  были внести изменения в финансирование программы  добавлены денежные средства в сумме 10,5 тысяч рублей для приобретения изготовления баннеров антинаркотической направленности. В декабре 2021 года был приобретен 1 сертификат на социальную реабилитацию жителя Пристенского района. Все денежные средства освоены в полном объеме.</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r>
        <w:rPr>
          <w:rStyle w:val="a4"/>
          <w:rFonts w:ascii="Tahoma" w:hAnsi="Tahoma" w:cs="Tahoma"/>
          <w:color w:val="000000"/>
          <w:sz w:val="13"/>
          <w:szCs w:val="13"/>
        </w:rPr>
        <w:t>5. Организация антинаркотической деятельности субъектами профилактики.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5.1. </w:t>
      </w:r>
      <w:r>
        <w:rPr>
          <w:rFonts w:ascii="Tahoma" w:hAnsi="Tahoma" w:cs="Tahoma"/>
          <w:color w:val="000000"/>
          <w:sz w:val="13"/>
          <w:szCs w:val="13"/>
        </w:rPr>
        <w:t>    </w:t>
      </w:r>
      <w:r>
        <w:rPr>
          <w:rStyle w:val="a4"/>
          <w:rFonts w:ascii="Tahoma" w:hAnsi="Tahoma" w:cs="Tahoma"/>
          <w:color w:val="000000"/>
          <w:sz w:val="13"/>
          <w:szCs w:val="13"/>
        </w:rPr>
        <w:t>Организация работы </w:t>
      </w:r>
      <w:r>
        <w:rPr>
          <w:rFonts w:ascii="Tahoma" w:hAnsi="Tahoma" w:cs="Tahoma"/>
          <w:color w:val="000000"/>
          <w:sz w:val="13"/>
          <w:szCs w:val="13"/>
        </w:rPr>
        <w:t>органов соцзащиты по реабилитации и ресоциализации наркопотребителей района (города). Наличие порядка организации межведомственного взаимодействия по реабилитации и ресоциализации наркопотребителей района (города)</w:t>
      </w:r>
      <w:hyperlink r:id="rId6" w:anchor="_ftn2" w:history="1">
        <w:r>
          <w:rPr>
            <w:rStyle w:val="a4"/>
            <w:rFonts w:ascii="Tahoma" w:hAnsi="Tahoma" w:cs="Tahoma"/>
            <w:color w:val="33A6E3"/>
            <w:sz w:val="13"/>
            <w:szCs w:val="13"/>
          </w:rPr>
          <w:t>[2]</w:t>
        </w:r>
      </w:hyperlink>
      <w:r>
        <w:rPr>
          <w:rFonts w:ascii="Tahoma" w:hAnsi="Tahoma" w:cs="Tahoma"/>
          <w:color w:val="000000"/>
          <w:sz w:val="13"/>
          <w:szCs w:val="13"/>
        </w:rPr>
        <w:t>.</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Цель межведомственного взаимодействия – формирование многоуровневой системы, обеспечивающей своевременное выявление и лечение лиц, незаконно потребляющих наркотики, реабилитацию и  восстановление их социального и общественного статуса, а также улучшение качества и увеличение продолжительности жизни лиц, больных наркоманией.</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Мероприятия реализуются в отношении граждан, в том числе и несовершеннолетних:</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давших добровольное согласие (в т.ч. законных представителей, попечителей и т.п.) на прохождение курсов лечения, социальной реабилитации и ресоциализации вследствие потребления наркотиков;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отношении лиц, которым в установленном законом порядке судом предписано пройти курсы лечения и реабилитации от наркотической зависимости (часть 5 статьи 73, статьи 82.1 Уголовного кодекса Российской Федерации), а также при назначении административного наказания за потребление наркотических средств и писхотропных веществ без назначения врача пройти диагностику, профилактические мероприятия, лечение от наркомании, медицинскую и социальную реабилитацию (часть 2.1 статьи 4.1 Кодекса Российской Федерации об административных правонарушениях);</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отношении лиц, освободившихся из мест лишения свободы, которые ранее потребляли наркотики и болели наркозависимостью.</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Постановлением Администрации Пристенского района Курской области 18 октября 2017 года № 713-па (в редакции от 4.09.2021 № 473-па)  утверждена муниципальная программа Пристенского района Курской области «Социальная поддержка граждан Пристенского района на 2018 – 2022 годы», в которой имеется подпрограмма «Профилактика наркомании и медико – социальная реабилитация больных наркоманией в Пристенском районе Курской области», в ней предусмотрено финансирование сертификатов на реабилитацию и ресоциализациюнаркопотребителей в размере 40 тысяч рублей ежегодно.</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обязанности отдела социального обеспечения Администрации Пристенского района Курской области в соответствии с Порядком межведомственного взаимодействия, вменена выдача сертификатов на реабилитацию наркозависимых. За период 2018-2020 годы обращений за получением сертификатов на реабилитацию лиц, потребляющих наркотические средства и психотропные вещества в немедицинских целях не поступало.</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2021 году в ОСО Администрации Пристенского района обратился 1 наркозависимый. При содействии ОСО Администрации Пристенского района был заключен договор на реабилитацию с реабилитационным центром ООО «МЕДИ-ЛЮКС» одного наркозависимого. На реабилитацию наркозависимому отделом социального обеспечения Администрации Пристенского района был выдан сертификат в размере 40000 рублей. В декабре 2021 года наркозависимый был направлен на реабилитацию в ООО «МЕДИ-ЛЮКС». Оплата в размере 40000 рублей по сертификату произведена в срок, указанный в договоре на оказание услуг по социальной реабилитации с ООО «МЕДИ-ЛЮКС».</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5.2. Организация работы </w:t>
      </w:r>
      <w:r>
        <w:rPr>
          <w:rFonts w:ascii="Tahoma" w:hAnsi="Tahoma" w:cs="Tahoma"/>
          <w:color w:val="000000"/>
          <w:sz w:val="13"/>
          <w:szCs w:val="13"/>
        </w:rPr>
        <w:t>органов здравоохранения</w:t>
      </w:r>
      <w:r>
        <w:rPr>
          <w:rFonts w:ascii="Tahoma" w:hAnsi="Tahoma" w:cs="Tahoma"/>
          <w:color w:val="000000"/>
          <w:sz w:val="13"/>
          <w:szCs w:val="13"/>
        </w:rPr>
        <w:br/>
        <w:t>администрации района (города) </w:t>
      </w:r>
      <w:r>
        <w:rPr>
          <w:rStyle w:val="a4"/>
          <w:rFonts w:ascii="Tahoma" w:hAnsi="Tahoma" w:cs="Tahoma"/>
          <w:color w:val="000000"/>
          <w:sz w:val="13"/>
          <w:szCs w:val="13"/>
        </w:rPr>
        <w:t>по участию в первичной профилактике наркомании, выявлению, лечению </w:t>
      </w:r>
      <w:r>
        <w:rPr>
          <w:rFonts w:ascii="Tahoma" w:hAnsi="Tahoma" w:cs="Tahoma"/>
          <w:color w:val="000000"/>
          <w:sz w:val="13"/>
          <w:szCs w:val="13"/>
        </w:rPr>
        <w:t>и </w:t>
      </w:r>
      <w:r>
        <w:rPr>
          <w:rStyle w:val="a4"/>
          <w:rFonts w:ascii="Tahoma" w:hAnsi="Tahoma" w:cs="Tahoma"/>
          <w:color w:val="000000"/>
          <w:sz w:val="13"/>
          <w:szCs w:val="13"/>
        </w:rPr>
        <w:t>реабилитации лиц, больных наркоманией.</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ОБУЗ «Пристенская ЦРБ» активно участвует в первичной профилактике наркомании в совместной работе с Администрацией Пристенского района. В штатном расписании ОБУЗ «Пристенская ЦРБ» выделена ставка врача психиатра – нарколога и 0.5 ставки медицинского психолога при наркологическом кабинете.</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2021 году, в результате совместных действий психиатра-нарколога, управления образования, отдела культуры Администрации Пристенского района, ОВД по Пристенскому району, организованы и проведены лекции и беседы на базе образовательных учреждений района о вреде наркомании, алкоголизма и табакокурения; распространены среди родителей детей и учителей необходимые памятки и методические разработки в работе с детьми и подростками на предмет выявления симптомов употребления ими наркотических средств.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2021 году  взято на динамическое наблюдение 3 больных наркоманией,</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6 потребителей ПАВ, в возрасте от 15 до 17 лет потребителей алкоголя с вредными последствиями не выявлено и не зарегистрировано. Получено сообщение из КДН на несовершеннолетних потребителей алкоголя -  0.</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Осмотрено профилактически  несовершеннолетних по приказу МЗ РФ от 06.10.2014 года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581н  с проведением ХТИ: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22, школьников -5, учащихся ср.спецучреждений -17. В тоже время проведение наркологического освидетельствования несовершеннолетних за второе полугодие 2021 и в дальнейшем не представляется возможным в связи с отсутствием полного комплекта   анализатора по иммунохимическому определению наркотических средств в моче (Рефлеком), что не позволяет проводить ХТИ по месту проведения освидетельствования в образовательных учреждениях.  Несовершеннолетних  потребителей ПАВ за 2021 год  не зарегистрировано.</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Осмотрено психиатром-наркологом с профилактическими целями: всего-3891; из них медицинские наркологические освидетельствования к видам деятельности- 3217, на право владения оружием и частной охранной деятельности – 178, на право управления транспортными средствами - 496, в том числе -195 несовершеннолетних. Проведено 351 обследований  ХТИ с целью обнаружения ПАВ.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 2021 год в ОБУЗ «Пристенская ЦРБ» произведено медицинских освидетельствований состояния опьянения: всего 159 из них по направлению ГИБДД -27, обнаружено 5 опьянений, по направлению ОВД 132, обнаружено 92 состояний опьянения. С целью выявления потребления ПАВ проведено 25 освидетельствований на состояние опьянения и потребления ПАВ обнаружено 7 случаев употребления ПАВ, все подтверждены на 2 этапе ХТИ в ОНБ</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5.3. Организация работы по участию в профилактике наркомании и правонарушений, связанных с незаконным оборотом наркотиков.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Одним из приоритетных направлений деятельности Отд МВД России по Пристенскому району в 2021 году, по-прежнему являлась борьба с наркопреступностью, которая в отчётном периоде сложилась  следующим образом.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 за отчетный период 2021 года на территории обслуживания Отд МВД России по Пристенскому району зарегистрировано 6 преступлений (АППГ – 11), динамика составляет -45,5%, при среднеобластном показателе -19.1%.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отчетный период расследовано 8 преступлений данной категории (АППГ – 11), динамика составила -23.7% при среднеобластном показателе -6.3%</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Остаток не раскрытых преступлений 1 (АППГ 0) при среднеобластном показателе -19,3% (УД № 12001380015000122 от 28.09.2020 г. по ч. 2 ст. 231 УК РФ,</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отчетный период по линии незаконного оборота наркотиков зарегистрировано 2 тяжких преступления (АППГ  - 2), динамика составила 100%, при среднеобластном показателе -18,2%.</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Также в отчетном периоде отсутствуют показатели по сбыту наркотических веществ (АППГ – 0).</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Участие служб в выявлении преступлений по линии НОН выглядит следующим образом: 4 преступления выявлено сотрудником НКОН и 2 преступления выявлено сотрудниками ОУР, сотрудниками ОУУП и ПДН преступлений данной категории за отчетный период, не выявлено.</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Кроме этого за отчетный период, вынесено 16 постановлений об отказе в возбуждении уголовного дела (АППГ - 8).</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Также в вблизи ул. Сельхозтехника п. Пристень и на территории заброшенной фермы с. Нижняя Ольшанка Пристенского района выявлены очаги дикорастущих растений, по внешним признакам похожих на растения конопли, в п. Пристень уничтожено 30 растений на общей площади 90 кв.м. и в с. Нижняя Ольшанка уничтожено 55 растений на общей площади 90 кв.м., которые согласно справкам об исследований № 438/и от 25.06.2021 г. и № 464/и от 01.07.2020 г. являются растениями рода конопля (Connabis). Главам администраций МО п. Пристень и МО «Среднеольшаский сельский совет» выдано 2 предписания об уничтожении очагов, которое были исполнены в установленный сроки.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Как и на протяжении многих лет в отчётном периоде не выявлялись преступления, связанные с содержанием наркопритонов. Фактов задержания граждан в состоянии наркотического опьянения, находящихся в не принадлежащих им помещениях, установлено не было. Информация о лицах, предоставляющих свои помещения для потребления наркотических веществ, отсутствует.</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постоянной основе осуществляется комплекс профилактических и оперативно-розыскных мероприятий, направленных на выявление и пресечение преступлений и правонарушений в сфере НОН. Подсобный аппарат ориентирован на сбор информации в отношении лиц, причастных к незаконному обороту наркотических средств, допускающих их немедицинское употребление.</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 в 2021 года из незаконного оборота изъято 1478,8 гр. наркотических средств (АППГ 2632,36 гр.): из них опийной группы (маковая солома) 416,6 гр. (АППГ 533,6), каннабисной группы (марихуана) 982,4 гр. (АППГ 976,6 гр.), части растений конопли 79,8 гр. (АППГ 1122,16 гр.). За отчетный период из незаконного оборота не изъято растений мака (АППГ – 142 шт.), в том числе и не изъято растений конопли (АППГ- 31 шт.).</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Кроме этого за отчетный период проводилась работа по линии НОН в рамках административного законодательства, всего за 11 месяцев текущего года выявлено 18 административных правонарушений, предусмотренные ст. 6.9 КоАП РФ (АППГ – 11);</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Из общего количества выявленных административных правонарушений в сфере незаконного оборота наркотиков, по 7 правонарушений совершены на территориях МО п. Пристень и п. Кировский, 2 правонарушения совершены на территории Сазановского с/с и по 1 правонарушению совершены на территории Среднеольшанкского и Черновецкого с/с.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Кроме этого в Отд МВД России по Пристенскому р-ну на постоянной основе проводятся мероприятия по привлечению к административной ответственности лиц, уклоняющихся от исполнения возложенных на них судом обязанностей, в связи с немедицинским потреблением наркотиков.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Так за отчетный период составлено 9 административных правонарушений предусмотренного ст. 6.9.1 КоАП РФ (АППГ - 2), в отношения лиц уклонявшихся от медицинской диагностики: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соответствии Приказа от 01 июля 2014 года № 271 «Об утверждении Порядка организации работы в органах по контролю за оборотом наркотических средств и психотропных веществ по осуществлению контроля за исполнением лицом возложенной на него судом при назначении административного наказания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по состоянию на 20.12.2021 года на учёте в Отд МВД России по Пристенскому району состоит 14 лиц на которых судом возложена обязанность пройти медицинскую диагностику.</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рамках реализации положений Федерального закона от 25.11.2013 года № 313-ФЗ активизирована оперативно - профилактическая работа с категориями граждан, состоящими на профилактическом учёте в наркологическом кабинете.</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отчетном периоде на учете врача нарколога в ОБУЗ «Пристенская ЦРБ» состоит 6 лиц на диспансерном учёте (АППГ – 4),  в том числе  4 лица как потребители психоактивных веществ (АППГ – 2).</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Также за вышеуказанный период в ОБУЗ «Пристенская ЦРБ» было направлено 25 лиц на медицинское освидетельствование, на установление факта потребления наркотических средств  (16 лиц направлено сотрудником НКОН, 8 лиц направлено сотрудниками ОУУП и ПДН и 1 лицо направлено сотрудниками ОУР), из них 6 предварительных диагнозов ХТИ положительные.</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направлении лиц на медицинское освидетельствование, осуществляется контроль по направлению биоматериалов на ХТИ в ОБУЗ «ОНБ» г. Курска, с последующим отслеживанием результатов ХТИ.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 лицами, задерживавшимися за употребление наркотических средств без назначения врача, проводятся разъяснительные беседы по мотивации к прохождению ими медицинского лечения от наркозависимости. В бюджете муниципального образования «Пристенский район» по муниципальной программе «Социальной поддержки граждан в Пристенском районе» и подпрограмме «Профилактика наркомании и медико-социальной реабилитации больных наркоманией» в 2021 году было заложено 50,5 тыс.руб. (40 000 руб. для приобретения сертификата на реабилитацию от наркомании и 10500 руб. на изготовление баннеров антинаркотической направленности) деньги освоены в полном объеме.</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целях реализации вышеуказанной муниципальной программы сотрудником НКОН Отд МВД России по Пристенскому району, был подобран кандидат на добровольную социальную реабилитацию, гражданин Кузяуин Андрей Анатольевич, 06.04.1977 г.р., зарегистрированный и проживающий по адресу: Курская область Пристенский район п. Кировский ул. Луговая д. 16, который направлен в ООО «МЕДИ-ЛЮКС», расположенный по адресу: г. Курск пер. Элеваторов д. 10Д.</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Пристенского района Курской области заключила договор № 1 от 02 декабря 2021 года с ООО «МЕДИ-ЛЮКС» на оказание услуг по социальной реабилитации гр-ну Кузякину А.А. от наркотической зависимости.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 на территории обслуживания Отд. МВД России по Пристенскому району за отчетный период зарегистрировано 107 лиц, ранее судимых за преступления по линии НОН, из них 22 лица, работают вахтовым методом (10 – г. Курск, 2 – г. Белгород, 4 – г. Москва, 2 – г. Санкт-Петербург, 4 - Обоянь), 5 лиц находятся в ФКУ и 1 лицо находится за пределами территории РФ в р. Абхазии, в том числе зарегистрировано 78 лиц, ранее привлечённых к административной ответственности по ст.ст. 6.8,  6.9 КоАП РФ.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 целью активизации работы по выявлению и раскрытию преступлений, получению оперативно-значимой информации, а также в целях повышения эффективности противодействия распространению наркотических средств, психоактивных веществ и их немедицинского потребления на обслуживаемой территории Отд МВД России по Пристенскому району проводилась отработка лиц указанной категории. Всего за отчетный период проверено 82 лица, ранее судимых данной категории.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проведении мероприятий в отношении лиц, ранее судимых по линии НОН, в том числе и ранее привлекавшихся к административной ответственности предусмотренного ст. 6.9 и ст. 6.8 КоАП РФ, было получено 24 информаций в отношении лиц данной категории, из них в текущем году было возбужденно 4 уголовных дела в том числе 1 уголовное дело относящиеся к категории тяжких, а также по информациям за употребление наркотических средств составлено  7 административных правонарушений предусмотренного ст. 6.9 КоАП РФ,  11 информаций не нашли своего подтверждения и 2 информации проверяются в рамках ДОУ.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Кроме этого по состоянию на 20.12.2021 года на учёте по линии НОН в УИИ УФСИН России по Курской области состоит 1 лицо, осуждённое к мерам наказания, не связанным с изоляцией от общества. Всего за 10 месяцев текущего года на учете в УИИ состояло 3 лица.  За отчётный период неоднократно все лица отрабатывались в период проведения профилактических мероприятий на предмет получения значимой информации по линии НОН, а также проводились профилактические беседы на недопущение повторных преступлений.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профилактических мероприятий:</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В рамках Приказа  Отд МВД России по Пристенскому району № 214 от 26.05.2021 г. «О проведении на территории Пристенского района Курской области межведомственной комплексной оперативно-профилактической операции </w:t>
      </w:r>
      <w:r>
        <w:rPr>
          <w:rStyle w:val="a4"/>
          <w:rFonts w:ascii="Tahoma" w:hAnsi="Tahoma" w:cs="Tahoma"/>
          <w:color w:val="000000"/>
          <w:sz w:val="13"/>
          <w:szCs w:val="13"/>
        </w:rPr>
        <w:t>«Мак – 2021»»</w:t>
      </w:r>
      <w:r>
        <w:rPr>
          <w:rFonts w:ascii="Tahoma" w:hAnsi="Tahoma" w:cs="Tahoma"/>
          <w:color w:val="000000"/>
          <w:sz w:val="13"/>
          <w:szCs w:val="13"/>
        </w:rPr>
        <w:t>, в период с 21 по 30 июня 2021 г., со 02 по 11 августа 2021 г. и с 21 по 30 сентября 2021 года, проводилась работа  по предупреждения, выявления, пресечения и раскрытия преступлений и правонарушений в сфере незаконного оборота наркотических средств растительного происхождения, выявление и ликвидации незаконных посевов и очагов произрастания дикорастущих растений, содержащих наркотические средства и психотропные вещества.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время проведения трех этапов межведомственной комплексной оперативно-профилактической операции «Мак – 2021», было выявлено и  возбуждено 2 уголовных дела в сфере незаконного оборота наркотических средств, из них, предусмотренные ч. 1 и ч. 2 ст. 228 УК РФ</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Из незаконного оборота всего изъято 255,9 гр. наркотических средств, из них 176, 1 гр. каннабисной группы «марихуана» и 79,8 гр. части растений конопли содержащими наркотическое средство «Тетрагидроканнабинол».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Также за период проведения операции выявлено 5 административных правонарушений по ст. 6.9 КоАП РФ и 1 административное правонарушение по ст. 6.8 КоАП РФ.</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Во исполнении указания УМВД России по Курской области № 34/966 от 28.05.2021 г. проводилось обследование 2-х участков местности (в 800 м. от ул. Зеленая с. Н. Ольшанка) на которых в 2020 году были выявлены очаги произрастания дикорастущих наркосодержащих растений. При обследовании данных участков местности было установлено, что в текущем году данный участок местности был механизировано разработан КФХ «Урманова О.Ю.» и посеяны сельскохозяйственные культуры, дикорастущих наркосодержащих растений на данном участке обнаружено, не было.</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Также за период проведения операции отработано 45 лиц ранее судимых за незаконный оборот наркотических средств, из них 6 лица были направлены на медицинское освидетельствование в ОБУЗ «Пристенская ЦРБ», на установление факта потребления наркотических средств, предварительные диагнозы ХТИ отрицательные. Нарядами ДПС осуществлялись досмотровые мероприятия, направленные на выявление фактов незаконной перевозки подконтрольных веществ. Всего за период операции досмотрено свыше двухсот единиц автотранспорта. Фактов перевозки наркотических средств не выявлено.</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Во исполнение Распоряжения УМВД России по Курской области от 12 марта 2021 года № 62-р о проведении Общероссийской акции </w:t>
      </w:r>
      <w:r>
        <w:rPr>
          <w:rStyle w:val="a4"/>
          <w:rFonts w:ascii="Tahoma" w:hAnsi="Tahoma" w:cs="Tahoma"/>
          <w:color w:val="000000"/>
          <w:sz w:val="13"/>
          <w:szCs w:val="13"/>
        </w:rPr>
        <w:t>«Сообщи, где торгуют смертью»</w:t>
      </w:r>
      <w:r>
        <w:rPr>
          <w:rFonts w:ascii="Tahoma" w:hAnsi="Tahoma" w:cs="Tahoma"/>
          <w:color w:val="000000"/>
          <w:sz w:val="13"/>
          <w:szCs w:val="13"/>
        </w:rPr>
        <w:t>, в Отд МВД России по Пристенскому району утвержден План мероприятий, направленных на выявление и пресечение преступлений и правонарушений в сфере незаконного оборота наркотических средств, проводимых в рамках Общероссийской акции «Сообщи, где торгуют смертью», (с 15 по 26 марта 2021 года и с 18 по 29 октября 2021 года).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За период проведения Акции сотрудниками Отд МВД России по Пристенскому району выявлено 4 правонарушения предусмотренного ч. 1 ст. 6.9 их них 3 правонарушения за потребление марихуаны и синтетических веществ «метилэфедрон и метадон», также выявлено 3 правонарушения предусмотренного ст. 6.9.1 КоАП РФ.  Преступлений по линии незаконного оборота наркотических средств в период проведения акции, не выявлено и не зарегистрировано.</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Во исполнение Постановления Губернатора Курской области от 28.04.2021 г. №190-пг «О проведении областного месячника антинаркотической направленности и популяризации здорового образа жизни </w:t>
      </w:r>
      <w:r>
        <w:rPr>
          <w:rStyle w:val="a4"/>
          <w:rFonts w:ascii="Tahoma" w:hAnsi="Tahoma" w:cs="Tahoma"/>
          <w:color w:val="000000"/>
          <w:sz w:val="13"/>
          <w:szCs w:val="13"/>
        </w:rPr>
        <w:t>«Курский край – без наркотиков!»</w:t>
      </w:r>
      <w:r>
        <w:rPr>
          <w:rFonts w:ascii="Tahoma" w:hAnsi="Tahoma" w:cs="Tahoma"/>
          <w:color w:val="000000"/>
          <w:sz w:val="13"/>
          <w:szCs w:val="13"/>
        </w:rPr>
        <w:t>, посвященного Международному дню борьбы с наркоманией и незаконным оборотом наркотиков, в период с 26 мая по 26 июня на обслуживаемой территории Отд МВД России по Пристенскому району во взаимодействии с Администрацией Пристенского района Курской области проводилась работа  направленная на выявление и пресечение преступлений и правонарушений в сфере незаконного оборота наркотических средств, проводимых в рамках антинаркотического месячника «Курский край – без наркотиков!».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рамках проведении антинаркотического месячника в учебных заведениях района (13 школ и 1 филиал техникума) силами сотрудников НКОН, ОУР, УУП и ПДН с привлечением сотрудников органов опеки и попечительства, родителей учащихся проведено 9 лекций по профилактике наркомании. Кроме того, проведено 11 профилактических бесед с главами местных администраций, работниками домов культуры, библиотек, спортивного зала «ФОК Русич».</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Также проведено 4 совместных рейдов по местам концентрации молодежи (скверы, парки, стадионы и т.п.) на предмет выявления надписей распространения наркотиков. Во время данных рейдов каких-либо надписей или пропаганды наркотических средств выявлено не было.</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время проведения месячника сотрудниками Отд МВД России по Пристенскому району выявлено преступлений по линии НОН не зарегистрировано. Выявлен 1 правонарушение предусмотренного ст. 6.9.1 КоАП РФ.</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результате проведенных профилактических и оперативно-розыскных мероприятий информации о несовершеннолетних, склонных к бродяжничеству и попрошайничеству, о лицах, вовлекающих несовершеннолетних в противоправную деятельность, о фактах склонения к употреблению наркотических средств и психотропных веществ получено не было.</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В целях выявления преступлений и правонарушений, связанных с незаконным оборотом наркотиков и установлению лиц, причастных к их совершению, на обслуживаемой территории Отд МВД России по Пристенскому району, в период времени с  29.11.2021 г. по 3.12.2021 г. (подготовительный этап) и с 6.12.2021 г. по 15.12.2021 г. (основной этап), проводились оперативно-профилактические мероприятия </w:t>
      </w:r>
      <w:r>
        <w:rPr>
          <w:rStyle w:val="a4"/>
          <w:rFonts w:ascii="Tahoma" w:hAnsi="Tahoma" w:cs="Tahoma"/>
          <w:color w:val="000000"/>
          <w:sz w:val="13"/>
          <w:szCs w:val="13"/>
        </w:rPr>
        <w:t>«Потребитель»</w:t>
      </w:r>
      <w:r>
        <w:rPr>
          <w:rFonts w:ascii="Tahoma" w:hAnsi="Tahoma" w:cs="Tahoma"/>
          <w:color w:val="000000"/>
          <w:sz w:val="13"/>
          <w:szCs w:val="13"/>
        </w:rPr>
        <w:t>, утвержденного распоряжением УМВД России по Курской области № 243-р от 26.11.2021 года.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период подготовительного этапа ОПМ «Потребитель» было выявлено 1 правонарушение предусмотренного ст. 6.9.1 КоАП РФ и в период основного этапа ОПМ выявлено 2 правонарушения предусмотренного ст. 6.9.1 КоАП РФ, преступлений по линии НОН в период ОПМ «Потребитель», не выявлено.</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Сотрудниками ОУР и НКОН  Отд МВД России по Пристенскому району постоянно осуществляется сбор информации о лицах, занимающихся сбытом наркотических средств, содержанием притонов для их потребления. Вся поступающая информация незамедлительно проверяется (в том числе и рамках дел оперативного учета). При ее подтверждении планируются и проводятся оперативно-розыскные мероприятия.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Основной проблемой при выявлении, предупреждении, раскрытии преступлений, является сезонность совершения преступлений. Так как все преступления по линии НОН в основном связаны с незаконным боротом наркотических средств  растительного происхождения.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Кроме этого по прежнему проблематичным вопросом является низкой эффективность обменном информации по линии незаконного оборота наркотических средств и отсутствует взаимодействие служб среди подразделений ОМВД. Информация данной категории преступлений поступает только от ОУУП и ПДН.</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Также практически отсутствует информация по линии незаконного оборота наркотиков от работников муниципальных образований Пристенского района.  За указанный выше период поступило 2 информация, которые не нашли своего подтверждения.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5.4. Организация работы органами управления образования (района) города по организации профилактики наркомании среди учащейся молодежи.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образования, опеки и попечительства Администрации Пристенского района Курской области уделяет большое внимание организации работы образовательных учреждений района по антинаркотическому образованию и воспитанию обучающихся, которые осуществляются в соответствии с муниципальной программой «Социальная поддержка граждан Пристенского района на 2018-2022 годы» (по подпрограмме  «Профилактика наркомании и медико-социальная реабилитация больных наркоманией в Пристенском районе Курской области»).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образования, опеки и попечительства является исполнителем одного из основных мероприятий подпрограммы "Повышение квалификации педагогических работников по вопросам профилактики наркомании". За отчётный период  63 педагогических работников образовательных учреждений района (заместители директоров по ВР, пионервожатые, психологи, учителя-предметники) прошли курсы повышения квалификации по теме «Основы профилактики здорового образа жизни» на базе Курского института развития образования.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Тематическая профилактическая работа проводится по следующим направлениям:</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Своевременное выявление причин и условий, способствующих распространению наркомании и правонарушений в сфере незаконного оборота наркотиков, организация комплексных мероприятий по их эффективному устранению, организация и проведение профилактических мероприятий с детьми «группы риска»: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совместные рейды сотрудников КДН и ЗП, ИДН, УО, социальных служб по местам массового вечернего досуга подростков и молодежи;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проведение работниками школ  совместно с сотрудниками КДН и ЗП, социальных служб обследования бытовых условий семей, находящихся в ТЖС;</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привлечение к административной ответственности КДН и ЗП родителей, не выполняющих родительские обязанности по ходатайству ОУ района;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организация занятости школьников, в т.ч. и «группы риска», во внеучебное время;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Реализация мероприятий, направленных на пропаганду здорового образа жизни, физической культуры и спорта, укрепление здоровья населения, создание условий для формирования мотивации к ведению здорового образа жизни: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организация и проведение районных спортивных соревнований спартакиады школьников;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организация и проведение школьных спортивных соревнований.</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каждой образовательной организации района в годовом плане воспитательных мероприятий выделены разделы «Воспитание потребности в здоровом образе жизни» и «Профилактика асоциального поведения обучающихся», которые и включают в себя мероприятия по профилактике наркомании среди несовершеннолетних в образовательных организациях.</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Тематическое образование и воспитание организовано как в учебной, так и во внеурочной деятельности и строится в соответствии с возрастными, психофизическими особенностями школьников.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Так, например, на уроках внеклассного чтения, ознакомления с окружающим миром, ОБЖ, чтения и природоведения на начальной ступени обучения у школьников формируются навыки личной гигиены и навыки самообслуживания, представления о пользе физкультуры и закаливания и вреде наркомании, алкоголизма и табакокурения, умение не поддаваться соблазну вредных привычек,  умение действовать в опасной ситуации, воспитываются внимательное и заботливое отношение к членам своей семьи, ответственность за свои поступки.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основной ступени обучения антинаркотическое образование ведется в рамках преподавания таких предметов школьной программы, как биология, анатомия, химия, ОБЖ, обществознание, литература. У обучающихся этой возрастной группы формируются представления о наркомании (токсикомании) и ее последствиях (в т.ч. и отрицательных социально-психологических последствиях для семьи), развиваются навыки анализа деятельности и поступков людей в повседневной жизни, мотивация на сомосовершенствование личности, стимулируются стремление школьников к ведению здорового образа жизни.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 переходе на ступень среднего обучения у старшеклассников на уроках химии, ОБЖ, обществознания, литературы углубляются знания о механизмах вредного воздействия наркотических и токсических веществ на организм человека, развиваются мотивация к активной жизненной позиции и здоровому образу жизни, умение прослеживать взаимосвязь отрицательных социально-психологических последствий употребления  наркотических и токсических веществ для личности, семьи  и глобальных проблем человечества в современном мире (деградация личности, СПИД, преступность, демографическая ситуация, международный терроризм).</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Для реализации педагогической профилактики используются превентивные технологии и формы, в том числе и воспитательная внеурочная работа (тренинговые занятия, ролевые игры, индивидуальная работа с учащимися). Проводится целенаправленная работа с родителями несовершеннолетних с целью формирования знаний, отношений и установок через предоставление неспецифической информации о семье, формирования знаний, отношений, установок через предоставление специфической информации о психоактивных веществах. Основное внимание при организации урочной и внеурочной тематической работы уделяется освоению способов безопасного поведения ребенка.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13 ОУ района в соответствии с планами работы организовано проведение профилактических мероприятий, пропагандирующих ценности здорового образа жизни (работа школьных кружков и секций, соревнования школьного и муниципального уровня, тематические классные часы, беседы, досуговые мероприятия школьного и муниципального уровня, тематическая игра молодежных интеллектуально-развлекательных клубов средних школ и т.д.).</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Пропаганда здорового образа жизни и профилактика наркомании в средствах массовой информации производится посредством:</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публикации в районной газете материалов о проведении спортивных соревнований, творческих конкурсов, тематических мероприятий;</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размещения на сайтах образовательных организаций материалов о проведенных профилактических мероприятиях, об участии в антинаркотических  акциях, контактных данных организаций, принимающих сообщения о фактах распространения наркотических средств и т.п.</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Результатом данного направления деятельности можно считать распространение информации о работе образовательных организаций по профилактике асоциальных явлений, распространение опыта организации действенных мероприятий, формирование положительного образа современного школьника – активного, ведущего здоровый образ жизни, занимающегося физической культурой и спортом.</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Одно из основных направлений в профилактике правонарушений несовершеннолетних  - организация максимальной занятости детей и подростков во внеурочное время: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организована досуговая занятость детей и подростков: внеурочную деятельность в рамках системы дополнительного образования детей осуществляют 2 учреждения дополнительного образования (Дом детского творчества и Детско-юношеская спортивная школа), а так же 9 средних общеобразовательных организаций, имеющих лицензии на реализацию дополнительных общеобразовательных общеразвивающих программ.</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2021 - 2022 уч.г. в целях организации максимальной занятости подростков в свободное от учёбы время в школах района организована работа 134 кружков и спортивных секций, в которых занимаются 1001 школьник, из них 36 учащихся, состоящих на ВШУ. 12 спортивных клубов школ объединяют в регулярных занятиях физической культурой и спортом 510 учащихся. В 32 группах 16 кружков ДДТ занимаются 350 школьников, в 23 группах ДЮСШ, действующих на базе 12 образовательных организаций занимаются 340 школьников. Все кружки, секции, общественные объединения работают на бесплатной общедоступной основе.</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период летних каникул на базе 5 школ района работали лагеря с дневным пребыванием в июне 2021 года (337 детей), трудовые бригады (15 человек).</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соответствии с планами работы образовательных организаций были проведены мероприятия антинаркотической направленности в каждой школе района: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рассмотрены тематические вопросы по профилактике наркомании при проведении родительских собраний;</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проведены классные часы, тематические лектории, психологические тренинги антинаркотической направленности;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Материалы о проведённых мероприятиях были размещены на школьных сайтах.</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соответствии с Распоряжением Администрации Пристенского района Курской области от 30 апреля 2021 года № 163-ра «О проведении антинаркотического месячника «Курский край – без наркотиков!», приказом Управления образования, опеки и попечительства Администрации Пристенского района Курской области от 12.05.2021 №1-120 «Об  участии образовательных организаций района в антинаркотическом месячнике «Курский край – без наркотиков!» в образовательных организациях было организовано проведение мероприятий антинаркотической направленности с 26 мая по 26 июня 2021 года.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рамках проведения месячника были проведены следующие мероприятия: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во всех образовательных организациях района были размещены агитационные «доски» с размещением информационных материалов;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разработаны и изготовлены буклеты, листовки, плакаты, памятки с информацией о проведении на территории Пристенского района областного антинаркотического месячника, номерах «телефонов доверия» и электронных адресах интернет-приемных исполнительных органов и правоохранительных органов, единого бесплатного федерального номера «телефона доверия» для детей, подростков и их родителей;</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проведены беседы по профилактике наркомании, ответственного отношения к собственному здоровью, освещение правовых аспектов употребления и распространения наркотиков с учащимися 8-11 классов с привлечением врача-нарколога ОБУЗ «Пристенская ЦРБ»;</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проведены в образовательных организациях мероприятия, направленные на формирование здорового образа жизни и профилактику употребления наркотических веществ (беседы, классные часы, встречи с социальным педагогом ОКУ «Солнцевский центр»);</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информирование родителей о профилактике немедицинского потребления наркотических и психоактивных средств.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Образовательные организации  муниципалитета ежегодно принимают участие в Общероссийской акции «Сообщи, где торгуют смертью!».</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 15 по 26 марта 2021 года проведен первый этап  Общероссийской акции,  с 18 по 29 октября 2021 года второй этап акции. В рамках акции проведены следующие мероприятия: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волонтерские организации, созданные на  базе образовательных организаций,  проводили распространение листовок с указанием телефонов по которым можно сообщить о фактах незаконного оборота наркотиков;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образовательных организациях был организован просмотр роликов антинаркотической тематики, просмотр фильма «Киберпатруль и УКОН».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декабря 2020 г. волонтерские отряды школ принимали участие во Всероссийской акции «СТОП! ВИЧ, СПИД!».</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447 учащихся школ района приняли участие в проведении социально-психологического тестирования  обучающихся  7-11 классов  общеобразовательных организаций Курской области на предмет раннего выявления немедицинского потребления алкоголя, наркотических средств, психотропных веществ, курительных смесей, табака (сентябрь-октябрь 2021 г.). По результатам анкетирования классными руководителями,  зам. директором по ВР, педагогом-психологом, социальным педагогом проводился анализ данных и корректировка планов работы с классными коллективами, в том числе по повышению устойчивости личности подростков к негативному влиянию социального окружения.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Проводились сверки данных о детях, состоящих на профилактическом учёте у  нарколога, за употребление спиртных напитков – на учёте в ПДН, КДН и ЗП.</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Управление образования, опеки и попечительства Администрации Пристенского района и образовательные организации района осуществляют взаимодействие на постоянной основе с инспекторами ПДН Отд МВД России по Пристенскому району. В рамках выполнения мероприятий по профилактике безнадзорности, правонарушений и наркомании среди несовершеннолетних регулярно проводятся сверки списков несовершеннолетних, не приступивших к занятиям в ОУ района, состоящих на внутришкольном учете, на учете в ПДН за совершение преступлений и правонарушений. Инспекторами ПДН проводятся профилактические тематические беседы с учащимися возрастной категории 10-17 лет. Так же организовано проведение совместных рейдов сотрудников школ и инспекторов ПДН по местам досуга несовершеннолетних, посещение неблагополучных семей, совместные беседы с детьми «группы риска» и родителями, халатно относящимися к выполнению родительских обязанностей.</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целях ранней профилактики, выявления обучающихся склонных к потреблению наркотических средств и психоактивных веществ ОУ района организовано сотрудничество с врачом-наркологом ОБУЗ «Пристенская ЦРБ» (лекций для родителей и обучающихся, участие в мед.осмотрах школьников, участие в работе «телефона доверия»), отделением Солнцевского центра социальной помощи семье и детям по Пристенскому району (работа с семьями и детьми «группы риска»). В каждом ОУ района размещена на тематических стендах и доведена до сведения обучающихся и их родителей информация о работе бесплатного анонимного телефона доверия для подростков.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13 образовательных организациях района действуют Советы профилактики, которые за отчетный период провели по 2-3 заседания, рассмотрев вопросы профилактической работы с детьми «группы риска», разъяснительной работы с родителями, халатно исполняющими родительские обязанности и др.</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17 образовательных организациях района (13 школ, 4 детские сада) реализуется региональная программа «Формирование ответственного родительства». За истекший период проведено 145 занятий для родителей (в том числе и «группы риска»), которыми было охвачено 1147 родителей школьников и дошкольников.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Положительным результатом проведения комплекса мероприятий по антинаркотическому, антиалкогольному и антитабачному воспитанию и образованию в МКОУ района  можно считать отсутствие школьников, поставленных на учет в районном наркологическом кабинете за употребление наркотических и токсических веществ, поставленных на диспансерный учёт за употребление алкоголя.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5.5. Участие органов по делам молодежи администрации района (города) в организации профилактики наркомании среди молодежи.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Одним из ведущих направлений в работе отдела «Отдела культуры и молодежной политики Администрации Пристенского района Курской области» является пропаганда здорового образа жизни и проведение антинаркотических профилактических мероприятий среди детей и молодежи в рамках реализации муниципальной программы  </w:t>
      </w:r>
      <w:r>
        <w:rPr>
          <w:rStyle w:val="a4"/>
          <w:rFonts w:ascii="Tahoma" w:hAnsi="Tahoma" w:cs="Tahoma"/>
          <w:color w:val="000000"/>
          <w:sz w:val="13"/>
          <w:szCs w:val="13"/>
        </w:rPr>
        <w:t>«</w:t>
      </w:r>
      <w:r>
        <w:rPr>
          <w:rFonts w:ascii="Tahoma" w:hAnsi="Tahoma" w:cs="Tahoma"/>
          <w:color w:val="000000"/>
          <w:sz w:val="13"/>
          <w:szCs w:val="13"/>
        </w:rPr>
        <w:t>Повышение  эффективности развития молодежной  политики и совершенствование системы оздоровления и отдыха детей в </w:t>
      </w:r>
      <w:r>
        <w:rPr>
          <w:rStyle w:val="a4"/>
          <w:rFonts w:ascii="Tahoma" w:hAnsi="Tahoma" w:cs="Tahoma"/>
          <w:color w:val="000000"/>
          <w:sz w:val="13"/>
          <w:szCs w:val="13"/>
        </w:rPr>
        <w:t>Пристенском районе Курской области </w:t>
      </w:r>
      <w:r>
        <w:rPr>
          <w:rFonts w:ascii="Tahoma" w:hAnsi="Tahoma" w:cs="Tahoma"/>
          <w:color w:val="000000"/>
          <w:sz w:val="13"/>
          <w:szCs w:val="13"/>
        </w:rPr>
        <w:t>на 2020-2022 годы</w:t>
      </w:r>
      <w:r>
        <w:rPr>
          <w:rStyle w:val="a4"/>
          <w:rFonts w:ascii="Tahoma" w:hAnsi="Tahoma" w:cs="Tahoma"/>
          <w:color w:val="000000"/>
          <w:sz w:val="13"/>
          <w:szCs w:val="13"/>
        </w:rPr>
        <w:t>».</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«Отдел культуры и молодёжной политики» ведет активную работу по развитию сети детских и молодежных общественных организаций различных направлений деятельности (экологическая, поисковая, спортивная, журналистская, интеллектуально - творческая деятельность, краеведение, развитие физической подготовки и т.п.), где особое внимание уделяет созданию и развитию патриотических клубов. На территории Пристенского района действует 2 военно-патриотических клуба.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целях военно-патриотического воспитания, совместно с военным комиссариатом проводится районная военно-спортивная игра: «Зарница», которая стала уже  традиционным мероприятием.</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базе отдела «Отдел культуры и молодёжной политики» создан поисковый отряд «Новое поколение», который ежегодно активно участвует в областной акции «Вахта памяти».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Сотрудниками отдела проводится работа по организации оказания помощи пожилым людям, ветеранам войны и труда, инвалидам.    Работники отдела, совместно с работниками домов культуры, детьми и молодежью проводят  «акции  добра», «визиты вежливости»  с посещением данных категорий жителей на дому. Так, например, работники и участники самодеятельности МКУК «Бобрышевский ЦСДК» посетили пожилых людей и оказали им помощь в уборке двора, показали номера художественной самодеятельности.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Проводились профилактические антиалкогольные и антиникотиновые мероприятия: беседа ко Дню трезвости «Просто скажи Нет!» (Котовский ЦСДК), час здоровья «Курить – не значит быть взрослым» (Еринский СК), информационная программа «Мы не курим и вам не советуем» (Сазановский ЦСДК).</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особый контроль, в рамках проведения совместной профилактической работы отделом культуры и молодёжной политики и управлением образования Администрации Пристенского района, поставлена работа по привлечению в организацию досуга детей, находящихся в трудной жизненной ситуации, в социально - опасном положении, стоящих на учете комиссии по делам несовершеннолетних и т.п.</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районе созданы и действуют общественные патриотические организации:  Пристенское районное отделение Всероссийской общественной организации ветеранов «Боевое братство», Пристенское отделение  Курской региональной общественной организации воинов-пограничников запаса «Зеленый легион», на базе общеобразовательных школ созданы отряды Всероссийского молодежного движения «Юнармия», «Молодая гвардия», «Волонтер».       С этими общественными организациями учреждения культур «Отдел культуры и молодёжной политики» ы поддерживает тесную связь.</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Пристенским районным отделением Всероссийской общественной организации ветеранов «Боевое братство» ежегодно проводится районный конкурс-фестиваль солдатской песни «Виктория». Последние годы фестиваль солдатской песни проводится совместно с конкурсом художественного чтения.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феврале 2021 года был  проведен  очередной ежегодный шестой районный конкурс-фестиваль солдатской песни «Виктория» и конкурс  художественного чтения «От героев былых времен».</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Дню памяти воинов, исполнявших служебный долг за пределами Отечества.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целях противодействия распространению наркотиков на территории Пристенского района Курской области с 1 по 30 ноября 2019 года прошел антинаркотический месячник «Курский край- без наркотиков». В этот период по всей территории нашего района прошли массовые мероприятия в рамках данной тематики: лекции, беседы, тематические конкурсы, дискотеки и т д.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образовательных организациях Пристенского района  работа была поведена по следующим направлениям:</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организация просветительской работы по:</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формированию представлений об адекватном поведении, о личности, несклонной к правонарушениям; формированию и развитию личности гражданина, способного противостоять вредным привычкам;  овладению школьниками знаний о здоровом образе жизни; привитию навыков ответственного отношения к своему здоровью и здоровью окружающих;</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формирование здорового образа жизни и профилактика употребления наркотических веществ: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проведение классных часов, бесед, круглых столов, диспутов, тренингов, недель правовых знаний по профилактике вредных привычек и употребления ПАВ, по ведению ЗОЖ, по профилактике преступлений и правонарушений с приглашением специалистов (медиков, психолога, нарколога);  проведение Интернет-уроков антинаркотической направленности; оформление информационных стендов, уголков для обучающихся; распространение листовок, бюллетеней, памяток среди обучающихся; организация родительского всеобуча;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информирование родителей о профилактике немедицинского потребления наркотических и психоактивных средств. Так же прошла  Спартакиада школьников под девизом «Мы выбираем спорт». Материалы о проведении мероприятий месячника размещены на сайтах общеобразовательных организаций района.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Главами муниципальных образований  Пристенского района также проводилась работа, направленная на профилактику негативных явлений среди населения: сходы граждан, рейды совместно с участковыми,  концерты с привлечением работников культуры и т.д.</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время проведения антинаркотического месячника врачом –наркологом ОБУЗ «Пристенская ЦРБ» с профилактической целью было проведено ____ осмотра.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 26 мая по 26 июня 2021 года в образовательных организациях района в рамках  антинаркотического  месячника «Курский край - без наркотиков!» были проведены мероприятия, направленные  на формирование здоровьесберегающих принципов, а также формирование негативного отношения к наркотикам.  Главной задачей мероприятий   явилось вовлечение обучающихся в ситуацию нравственного выбора между проблемой наркотиков и ведения здорового образа жизни. Мероприятия сопровождались презентациями, которые  демонстрировали «страшную» правду о вреде употребления наркотиков,  возможные последствия этой пагубной привычки.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Мероприятия проводились в различных   формах: дискуссии  с элементами ролевой игры,  изготовление буклетов, памяток, информационного стенда, беседы, классные часы, спортивные мероприятия, турнир по стритболу.</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лагерях с дневным пребыванием на базе  пяти общеобразовательных организаций проведено мероприятие «День правовой помощи детям».</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Волонтерские организации, молодежное представительство Прстенского района изготовили и распространили листовки о вреде  наркотиков.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рамках областной антинаркотической акции «Курский край без наркотиков» с 26 мая по 26 июня 20201года учреждениями культуры Пристенского района, проведены  мероприятия  по профилактике наркомании и пропаганде здорового образа жизни..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Работникам культуры района  были предложены методические рекомендации, тематические разработки проведения антинаркотических и антиалкогольных мероприятий, разработанных отделом ИМПД МКУК «Пристенский РДК» по рекомендациям ОБУК «Курский Дом народного творчества». Составлен план проведения мероприятий по антинаркотической пропаганде с 26 мая по 26 июня  текущего года по запланированным мероприятиям по данной тематике.</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Используя различные формы и методы клубной работы, учреждениями культурно-досугового типа в период проведения месячника проведено    34 мероприятия с числом присутствующих  576 человек, в том числе детей  и подростков до 18 лет  - 304 человека, молодежи – 113 человек.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том числе проведены такие мероприятия как: антинаркотические акции «Мы выбираем жизнь» (Пристенский ЦСДК, РДК), «Вместе против наркотиков» (Луговской ЦСДК), «Скажем наркотикам нет» (В-Ольшанский ДК); тематические беседы «Спайс – чума 21 века» (Сазановский ЦСДК), «Я выбираю жизнь» (Колбасовс кий ЦСДК),; тематический вечер «Дорога в никуда» (Ильинский ЦСДК);  информационный час «К чему приводит употребление наркотиков?» (Нагольненский СДК);  спортивный праздник «Весенний переполох» (Прилепский СДК, филиал Черновецкого ЦСДК);  конкурсная выставка плакатов, рисунков «Здоровый мир вокруг нас» (ДК п. Кировский) , беседа «Судьбы, разбитые вдребезги» (Пристенский ЦСДК), круглый стол «Наркомания – знак беды» (Луговской ЦСДК), кукольный спектакль «Страшный сон деда» (Колбасовский ЦСДК), спортивный праздник «Я люблю спорт» и анкетирование «Жизнь прекрасна, когда у нее есть будущее» (Бобрышевский ЦСДК), спортивная эстафета «Мяч смелее отбивай» (Сазановский ЦСДК), флэшмоб «Спорт – альтернатива пагубным привычкам», акция «Мы выбираем жизнь» (Прилепский СДК)  и другие.</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домах культуры, клубах установлены  ящики почты доверия «Сообщи, где торгуют смертью?»; оформлены тематические информационно-профилактические  уголки и стенды, где в доступных местах размещены плакаты по антинаркотической пропаганде, боевые листки, брошюры о вреде наркотиков, табака, алкоголя.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ОтдМВД России по Пристенскому району, так же как и другие структуры активно приняло участие в антинаркотическом месячнике. Организовано и совместно с работниками Администрации Пристенского района проведены  рейды в места досуга молодежи, учебных заведениях, с целью выявления фактов незаконного употребления, хранения и распространения наркотиков и психотропных веществ.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Отделом «Отдел культуры и молодежной политики» также проводились мероприятия с целью пропаганды здорового образа жизни. Проведен конкурс рисунков «Курский край-без наркотиков!», совместно с МКУ «ФОК «Русич»  проведен целый ряд спортивных соревнований по волейболу «Спорт-залог здоровья!», футболу «В здоровом теле-здоровый дух», на базе ФОК «Русич» прошел чемпионат по мини-футболу, чемпионат по баскетболу среди женских команд.</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газете «Районные известия», а также в социальной сети « Интернет»  освещались все мероприятия антинаркотического месячника.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Комиссией по делам несовершеннолетних и защите их прав Администрации Пристенского района  совместно со специалистами ОКУ «Солнцевский центр соцпомощи семье и детям» по Пристенскому району, старшим инспектором ПДН ОМВД России по Пристенскому району на территории Пристенского района проводятся рейды в места возможного пребывания несовершеннолетних, с целью выявления несовершеннолетних, потребляющих наркотические средства или психотропные вещества. За отчетный период проведено 4 рейда в места вечернего отдыха молодежи.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Чтобы не допустить дальнейшего роста употребления наркотических веществ работа органов и учреждений системы профилактики  будет продолжаться.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соответствии с муниципальной программой «Повышение эффективности развития молодежной политики и совершенствование системы оздоровления и отдыха детей в </w:t>
      </w:r>
      <w:r>
        <w:rPr>
          <w:rStyle w:val="a4"/>
          <w:rFonts w:ascii="Tahoma" w:hAnsi="Tahoma" w:cs="Tahoma"/>
          <w:color w:val="000000"/>
          <w:sz w:val="13"/>
          <w:szCs w:val="13"/>
        </w:rPr>
        <w:t>Пристенском районе Курской области</w:t>
      </w:r>
      <w:r>
        <w:rPr>
          <w:rFonts w:ascii="Tahoma" w:hAnsi="Tahoma" w:cs="Tahoma"/>
          <w:color w:val="000000"/>
          <w:sz w:val="13"/>
          <w:szCs w:val="13"/>
        </w:rPr>
        <w:t> на 2020-2022 годы</w:t>
      </w:r>
      <w:r>
        <w:rPr>
          <w:rStyle w:val="a4"/>
          <w:rFonts w:ascii="Tahoma" w:hAnsi="Tahoma" w:cs="Tahoma"/>
          <w:color w:val="000000"/>
          <w:sz w:val="13"/>
          <w:szCs w:val="13"/>
        </w:rPr>
        <w:t>», утвержденной постановлением Администрации Пристенского района Курской области от 27.11.2019 №676-па,</w:t>
      </w:r>
      <w:r>
        <w:rPr>
          <w:rFonts w:ascii="Tahoma" w:hAnsi="Tahoma" w:cs="Tahoma"/>
          <w:color w:val="000000"/>
          <w:sz w:val="13"/>
          <w:szCs w:val="13"/>
        </w:rPr>
        <w:t> основными формами отдыха и оздоровления детей Пристенского района в 2021 году являются: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оздоровительные лагеря с дневным пребыванием детей на базе образовательных учреждений;</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оздоровительные смены в санаторно-курортных организациях;</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профильные смены на базе загородных лагерей Курской области;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оздоровительные смены на базе загородных лагерей Курской области.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санаторно-курортных организациях Курской области отдохнули 60 юных пристенцев. На основании соглашений, заключенных с комитетом по делам молодежи  Курской области было закуплено 50 путевок на оздоровительную смену в ДОЛ «Орленок» КРОО ОЦ «Монолит» оздоровилось 50 детей (16 ТЖС) , кроме этого на профильных сменах отдохнули 101 ребенок.</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базе 5 образовательных учреждений были организованы лагеря с дневным пребыванием детей, в которых оздоровилось 337 ребенка (101 ТЖС), а также на базе МКОУ «Бобрышевская СОШ» работал лагерь труда и отдыха, в котором оздоровилось 15 детей (14 ТЖС). В тесном сотрудничестве с КДН и ЗП на оздоровление в ДОЛ «Орленок» на 1 смену были отправлены Петров Антон Витальевич, Петров Кирилл Витальевич , Пересыпкина Яны Максимовна.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настоящее время ведется прием заявлений от граждан, желающих  оздоровить своих детей в 2022 году.</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5.6. Использование </w:t>
      </w:r>
      <w:r>
        <w:rPr>
          <w:rFonts w:ascii="Tahoma" w:hAnsi="Tahoma" w:cs="Tahoma"/>
          <w:color w:val="000000"/>
          <w:sz w:val="13"/>
          <w:szCs w:val="13"/>
        </w:rPr>
        <w:t>учреждений физической культуры и спорта</w:t>
      </w:r>
      <w:r>
        <w:rPr>
          <w:rFonts w:ascii="Tahoma" w:hAnsi="Tahoma" w:cs="Tahoma"/>
          <w:color w:val="000000"/>
          <w:sz w:val="13"/>
          <w:szCs w:val="13"/>
        </w:rPr>
        <w:br/>
        <w:t> </w:t>
      </w:r>
      <w:r>
        <w:rPr>
          <w:rStyle w:val="a4"/>
          <w:rFonts w:ascii="Tahoma" w:hAnsi="Tahoma" w:cs="Tahoma"/>
          <w:color w:val="000000"/>
          <w:sz w:val="13"/>
          <w:szCs w:val="13"/>
        </w:rPr>
        <w:t>в организации профилактики наркомании среди молодежи. Проведение тематических антинаркотических акций.</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11 МКОУ района имеются спортивные залы. В остальных школах физкультурные занятия с детьми проводятся в приспособленных помещениях.</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2021 году свою работу продолжил МКУ «ФОК «Русич», который в данный момент является основным местом проведения спортивных мероприятий. В нем проходят секции по дзюдо ,футболу ,баскетболу ,легкой атлетике, настольному теннису, фитнесу, также имеется два тренажерных зала. Группы людей занимающихся фитнесом и секциях разделены по возрасту и уровню подготовки. Занятия в группах проходили каждый день, до введения ограничительных мер в связи с угрозой распространения коронавируснойинфекци.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январе 2021начал функционировать бассейн, в котором проводят занятия МКОУ ДО «Детско-юношеской спортивной школы», так же проходят свободные  посещения бассейна  посетителями.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36 специалистов работают в области физической культуры и спорта. На территории района находится 52 спортивных сооружения (11 из них – спортивные залы).</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связи введением ограничительных мер ,ранее за сутки в среднем ФОК посещали около 350 человек, основную часть из этого количества составляли дети от 6 до 17 лет, которые посещают секции по различным спортивным направлениям.</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2020 году проведен ремонт стадиона п. Пристень . Стадион оборудован легкоатлетической дорожкой , в декабре 2021 планируется завершение установки освещения стадиона.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Пристенском районе долгое время успешно ведет свою деятельность МКОУ ДО «ДЮСШ» Пристенского района Курской области, в которой функционируют группы разных годов обучения на следующих отделениях: дзюдо, легкая атлетика,футбол,настольный теннис,баскетбол,волейбол.</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 состоянию 01.12.2021г в спортивной школе обучается 290 детей. В спортивной школе работают 12 преподавателей.</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Особое внимание уделяется работе по привлечению в секции и кружки детей из семей группы риска, находящихся  в трудной жизненной ситуации. Для таких обучающихся созданы все условия для их адаптации в обществе,для развития коммуникации ,для профилактики правонарушений и пропаганды здорового образа жизни.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2021 году продолжил свою работу районный центр тестирования ВФСК «ГТО».Более 60 человек участников прошли испытания ВФСК «ГТО», те которые оказались наиболее успешными были награждены нагрудными знаками соответствующих степеней.</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 2014 года в Пристенском районе ведется работа по созданию школьных спортивных клубов ,куда активно привлекаются дети, которые состоят на ВШК, учете КДН и т.д.. В клубах создаются условия для привлечения таких подростков к здоровому образу жизни, руководителями клубов проводится просветительская работа и работа по профилактике правонарушений,наркомании.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Спортсмены Пристенского района принимали активные участия на областных и местных первенствах Пристенского района ( футбол, баскетбол). Так же принималось участие и в массовых соревнованиях Курской области : « Кросс Нации»,  в патриотической акции «75 тысяч шагов к Победе», «ЗаБег.РФ», « Оранжевый мяч-2021».</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5.7. Анализ публикаций по проблемам противодействия распространению наркомании на страницах районных (городских) газет, в выпусках теле- и радиопередач, на официальных сайтах администраций районов и городов и т.д</w:t>
      </w:r>
      <w:r>
        <w:rPr>
          <w:rFonts w:ascii="Tahoma" w:hAnsi="Tahoma" w:cs="Tahoma"/>
          <w:color w:val="000000"/>
          <w:sz w:val="13"/>
          <w:szCs w:val="13"/>
        </w:rPr>
        <w:t>.</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Выполняя</w:t>
      </w:r>
      <w:r>
        <w:rPr>
          <w:rStyle w:val="a4"/>
          <w:rFonts w:ascii="Tahoma" w:hAnsi="Tahoma" w:cs="Tahoma"/>
          <w:color w:val="000000"/>
          <w:sz w:val="13"/>
          <w:szCs w:val="13"/>
        </w:rPr>
        <w:t> «</w:t>
      </w:r>
      <w:r>
        <w:rPr>
          <w:rFonts w:ascii="Tahoma" w:hAnsi="Tahoma" w:cs="Tahoma"/>
          <w:color w:val="000000"/>
          <w:sz w:val="13"/>
          <w:szCs w:val="13"/>
        </w:rPr>
        <w:t>План мероприятий по реализации Стратегии государственной антинаркотической политики Российской Федерации до 2030 года в Пристенском районе Курской области на 2021 -2025 годы»,</w:t>
      </w:r>
      <w:r>
        <w:rPr>
          <w:rStyle w:val="a4"/>
          <w:rFonts w:ascii="Tahoma" w:hAnsi="Tahoma" w:cs="Tahoma"/>
          <w:color w:val="000000"/>
          <w:sz w:val="13"/>
          <w:szCs w:val="13"/>
        </w:rPr>
        <w:t> редакция районной газете «Районные известия»проводит работу по пропаганде здорового образа жизни и профилактике наркомании.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Цель и приемы СМИ при освещении проблемы наркомании.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СМИ, несомненно, могут влиять на уровень потребления наркотических веществ в обществе. Являясь основным источником информации о наркотических веществах, каждый материал способствует формированию общественного мнения по отношению к проблеме наркомании и вносит свою лепту в то, чтобы склонить общественное мнение в ту или иную сторону.</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Цель СМИ при освещении проблемы наркомании - способствовать возникновению у аудитории отрицательного отношения к наркотикам.</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СМИ могут давать необходимые знания о вреде наркотиков, способствовать формированию установки на здоровый образ жизни и неприятие наркотиков.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средствах массовой информации и Интернете преимущественно используется информационный подход профилактики наркомании и наркопреступности. Этот подход основан на распространении информации о негативных последствиях наркомании, вреде наркотиков. Существуют три варианта информационного подхода: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предоставление частичной информации о фактах влияния употребления наркотиков на организм, поведение, а также количественных данных о наркоманах;</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стратегия запугивания, вызывания страха, цель которой -- предоставить устрашающую информацию, описывая неприглядные стороны употребления наркотиков;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3) предоставление информации о деградации личности людей, употребляющих наркотики, и о проблемах, с этим связанных.</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бывает первичная, вторичная и третичная.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Первичная профилактика зависимости от наркотиков имеет целью предупредить начало употребления наркотиков лицами, ранее их не употреблявшими. Она является наиболее массовой, ориентирована на детей, подростков, молодежь. Ее усилия направлены не столько на предупреждение развития болезни, сколько на формирование способности сохранить либо укрепить здоровье.</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Вторичная профилактика зависимости от наркотиков является избирательной, ориентирована на лиц, пробовавших наркотики либо на лиц, имеющих признаки формирующейся зависимости от наркотиков в ее начальной стадии.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Третичная профилактика зависимости от наркотиков является преимущественно медицинской, индивидуальной и ориентирована на контингенты больных, зависимых от наркотиков.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Меры первичной профилактики направлены на поддержание и развитие условий, способствующих сохранению физического, личностного и социального здоровья, на предупреждение неблагоприятного воздействия факторов. На первичном этапе профилактики самыми эффективными средствами являются СМИ и Интернет.</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Текущие задачи профилактики.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Как показывает статистика, ситуация в молодёжной среде с уровнем злоупотребления наркотическими средствами и психотропными препаратами, остаётся достаточно сложной. С агитационными материалами о вреде потребления наркотических средств и психоактивных веществ подростки и молодежь чаще всего знакомятся в телепередачах, в прессе, радиопередачах, брошюрах, проспектах. Нередко через антинаркотические СМИ изготовители социальной рекламы пытаются доказать, что употреблять наркотики - это плохо. Вместо того чтобы объяснять людям, что не употреблять - это хорошо.</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Профессиональный журналист, специализирующий на данной тематике, прежде чем представить материал на суд потребителя, пропустить его через себя, должен подумать, а как данная ситуация могла бы отразиться лично на нем, на его близких, родных и знакомых, мысленно все это пережить, а уже после - дать оценку и сделать соответствующие выводы, которые позже прочтут или увидят люди.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Среда наркоманов постоянно обновляется, поэтому журналистам, пишущих на темы наркомании, надо постоянно учиться, использовать в своих материалах новые данные, чтобы правильно освещать проблему.</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2021 году газета опубликовала (разместила на официальном сайте в соцсетях) следующие материалы</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Наркотикам – нет, 15 января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Пристени открылся бассейн, 22 января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Пристенцы – победители областной спартакиады, 22 января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Молодежные проекты, Береги честь смолоду, №5  от 5 февраля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духе нового времени, №7 от 19 февраля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Суд идёт, №8 от 26 февраля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Сообщи, где торгуют смертью, №10 от 12 марта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Незаконная продажа алкоголя, 12 марта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Просто скажи «Нет!», №12 от 26 марта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Телефон доверия,Дети под защитой государства, 2 апреля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Операция «Дети России», 9 апреля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Волейбол, Шахматный турнир,«Иностранец-2021», №15 от 16 апреля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Летнее четырёхборье, Мастер-класс чемпиона,Административная и уголовная ответственность 23 апреля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Профилактика наркомании, 7 мая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Турнир по дзюдо, 14 мая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Курский край без наркотиков, 21 мая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Операция «Подросток»,Месячник «Курский край без наркотиков», №22 от 4 июня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Волейбол, Летний отдых начался, Баннер «Защити себя и близких», №23-24, от 11 июня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Операция "Мак - 2021", № 26,  от 25 июня</w:t>
      </w:r>
      <w:r>
        <w:rPr>
          <w:rFonts w:ascii="Tahoma" w:hAnsi="Tahoma" w:cs="Tahoma"/>
          <w:color w:val="000000"/>
          <w:sz w:val="13"/>
          <w:szCs w:val="13"/>
        </w:rPr>
        <w:br/>
        <w:t>Курский край без наркотиков, № 27 от 2 июля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Футбол 50 +, Шахматы, № 28 от 9 июля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Для семей с детьми, №29 от 16 июля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Студенческое лето, №30 от 23 июля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Я – лидер, Туристический кешбэк, № 31 от 30 июля,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Библиотекарь…, №39 от 6 августа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День физкультурника, На доброе дело, Волонтеры-медики, № 34 от 20 августа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Курский характер, Бурные спортивные выходные, № 35 от 27 августа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Пока мы помним - они живы, № 37 от 10 сентября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Семья – настоящее богатство, №38 от 16 сентября</w:t>
      </w:r>
      <w:r>
        <w:rPr>
          <w:rFonts w:ascii="Tahoma" w:hAnsi="Tahoma" w:cs="Tahoma"/>
          <w:color w:val="000000"/>
          <w:sz w:val="13"/>
          <w:szCs w:val="13"/>
        </w:rPr>
        <w:br/>
        <w:t>Туристический слёт педагогов, Об общественных воспитателях,</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N39 24 сентября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Психологическая помощь, №40 от 1 октября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Оздоровление детей, Сообщи, где торгуют смертью, №44 от 29 октября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Чувства добрые я лирой пробуждал, №45 от 5 ноября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День правовой помощи администрации района детям, №46 от 12 ноября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Школьные спортивные клубы, №47 от 19 ноября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Встреча судей с учащимися, №49 от 3 декабря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Пристенцы – призеры областной спартакиады, №51 от 17 декабря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 эти материалы были размещены на официальном сайте и на официальных страницах в сети интернет.</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lastRenderedPageBreak/>
        <w:t>  6. Анализ деятельности муниципальной </w:t>
      </w:r>
      <w:r>
        <w:rPr>
          <w:rFonts w:ascii="Tahoma" w:hAnsi="Tahoma" w:cs="Tahoma"/>
          <w:color w:val="000000"/>
          <w:sz w:val="13"/>
          <w:szCs w:val="13"/>
        </w:rPr>
        <w:t>комиссии по делам несовершеннолетних и защите из прав </w:t>
      </w:r>
      <w:r>
        <w:rPr>
          <w:rStyle w:val="a4"/>
          <w:rFonts w:ascii="Tahoma" w:hAnsi="Tahoma" w:cs="Tahoma"/>
          <w:color w:val="000000"/>
          <w:sz w:val="13"/>
          <w:szCs w:val="13"/>
        </w:rPr>
        <w:t>по организации профилактики наркомании среди детей и подростков.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Комиссия по делам несовершеннолетних и защите их прав является координатором деятельности всех структур власти в поиске и реализации эффективных мер, направленных на усиление профилактической работы по предупреждению безнадзорности, беспризорности, алкоголизма, наркомании и правонарушений несовершеннолетних, по оказанию помощи в трудоустройстве, обучении, охране их законных интересов.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КДН и ЗП Администрации Пристенского района проводит  работу в сфере профилактики наркомании среди несовершеннолетних.</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отчетный период 2021 года комиссией проведено 18 заседаний, рассмотрено 22 общепрофилактических вопроса. В комиссию поступило 35 протоколов об административных правонарушениях в отношении несовершеннолетних. По результатам рассмотрения комиссией вынесено 33 постановления о назначении административного наказания несовершеннолетних, 2 постановления о прекращении производства по делу об административном правонарушении.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комиссию поступило 100 протоколов об административном правонарушении в отношении родителей или иных законных представителей. Все дела поступившие в комиссию были рассмотрены. По результатам рассмотрения комиссией вынесено 100 постановлений о назначении административного наказания родителям.</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комиссию поступило 4 протокола об административном правонарушении в отношении иных лиц.  По результатам рассмотрения комиссией вынесено 4 постановления о назначении административного наказания иных лиц.</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КДН и ЗП Пристенского района ежеквартально проводит сверку по несовершеннолетним употребляющим алкоголь, наркотики и психотропные вещества с ЛПУ ОБУЗ «Пристенская ЦРБ», результаты сверки направляются в КДН и ЗП Администрации Курской области. По состоянию на 20.12.2021 года на учете в КДН и ЗП Пристенского района несовершеннолетние за употребление алкогольной продукции, употребляющих наркотические и психотропные вещества не состоят.</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Постановлением КДН и ЗП Пристенского района Курской области от 08.04.2021 № 16, утвержден «Межведомственный комплексный план мероприятий по профилактике безнадзорности, правонарушений и суицидов несовершеннолетних, предупреждению деструктивных проявлений в подростковой среде, защите прав и законных интересов детей на территории Пристенского района Курской области на 2021 год». В ходе исполнения мероприятий на территории Пристенского района в апреле и сентябре организовывались и проводились областные акции по выявлению детей, нуждающихся в защите государства.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ходе акции в апреле 2021 года было посещено 39 семей.  Привлечено 16 родителей к административной ответственности по ст. 5.35 ч.1 КоАП РФ. Проведено 11 рейдовых мероприятий: в семьи с несовершеннолетними детьми - 7, в места возможного пребывания несовершеннолетних - 4.</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ходе акции в сентябре 2021 года было посещено 37 семей.  Выявлен 1 несовершеннолетний (пропуски занятий без уважительной причины), переведен на семейную форму обучения. Родители к административной ответственности не привлечены не были. Комиссией проведено 13 рейдов: в семьи с несовершеннолетними детьми - 9, в места возможного пребывания несовершеннолетних - 4.</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территории Пристенского района с 05 июня по 30 августа 2021 года действовала комплексная оперативно-профилактическая операция «Подросток» (Постановление Администрации Пристенского района Курской области от 31.05.2021 года № 314-па). Постановлением Администрации Пристенского района Курской области утвержден состав рабочей группы и план мероприятий для проведения операции.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Комиссией проведено 17  рейдов по выявлению родителей, уклоняющихся от воспитания детей, допускающих жестокое обращение с ними. Временно трудоустроено 53 несовершеннолетних. Организовано 4 публикации в газете «Районные известия». В ходе операции осуществлено 25 рейдов по проверке мест возможного пребывания несовершеннолетних (парков, стадионов, скверов, вокзалов, кафе, баров, дискотек). В результате рейдовых мероприятий к административной ответственности привлечено 6 несовершеннолетних, выявлено и поставлено на учет в КДН и ЗП Пристенского района 6 несовершеннолетних.</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учете в КДН и ЗП Пристенского района по состоянию на 20.12.21 г. состоит 6 несовершеннолетних и 1 семья, в которых проживает 1 ребенок.</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отчетный период 2021 года в комиссию не поступали протоколы, связанные с потреблением наркотических средств или психотропных веществ без назначения врача.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Чтобы не допустить дальнейшего роста употребления наркотических веществ, среди несовершеннолетних, работа органов и учреждений системы профилактики направлена на раннее выявление причин и условий этому способствующих.</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КДН и ЗП ежемесячно проводит анализ  эффективности принимаемых мер по профилактике наркомании среди подростков на территории Пристенского района.  При посещении членами комиссии  семей, с родителями  и их детьми проводятся профилактические беседы о недопустимости совершения  несовершеннолетними правонарушений  связанных с незаконным оборотом наркотических средств и об ответственности за совершение вышеуказанных деяний.</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7. Анализ </w:t>
      </w:r>
      <w:r>
        <w:rPr>
          <w:rFonts w:ascii="Tahoma" w:hAnsi="Tahoma" w:cs="Tahoma"/>
          <w:color w:val="000000"/>
          <w:sz w:val="13"/>
          <w:szCs w:val="13"/>
        </w:rPr>
        <w:t>работы общественных организаций, </w:t>
      </w:r>
      <w:r>
        <w:rPr>
          <w:rStyle w:val="a4"/>
          <w:rFonts w:ascii="Tahoma" w:hAnsi="Tahoma" w:cs="Tahoma"/>
          <w:color w:val="000000"/>
          <w:sz w:val="13"/>
          <w:szCs w:val="13"/>
        </w:rPr>
        <w:t>официально</w:t>
      </w:r>
      <w:r>
        <w:rPr>
          <w:rFonts w:ascii="Tahoma" w:hAnsi="Tahoma" w:cs="Tahoma"/>
          <w:b/>
          <w:bCs/>
          <w:color w:val="000000"/>
          <w:sz w:val="13"/>
          <w:szCs w:val="13"/>
        </w:rPr>
        <w:br/>
      </w:r>
      <w:r>
        <w:rPr>
          <w:rStyle w:val="a4"/>
          <w:rFonts w:ascii="Tahoma" w:hAnsi="Tahoma" w:cs="Tahoma"/>
          <w:color w:val="000000"/>
          <w:sz w:val="13"/>
          <w:szCs w:val="13"/>
        </w:rPr>
        <w:t>зарегистрированных на территории района (города), которые в соответствии со своим Уставом проводят антинаркотическую профилактическую деятельность. Формы их взаимодействия с органами местного самоуправления района (города).</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Официально зарегистрированных общественных организаций, целью деятельности которых является антинаркотическая профилактика, на территории Пристенского района нет.</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Добровольческие (волонтерские) объединения Пристенского района Курской области, созданные на базах МКОУ Пристенского района Курской области принимают активное участие во всех антинаркотических мероприятиях проходимых на территории Пристенского района Курской области.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Стоит отметить, что на базе Дома детского творчества сформировано и действует молодежное представительство «За здоровый образ жизни!».  Совместно с отделом  «Отдел культуры и молодежной политики» непрерывно ведется работа по вовлечению  молодых людей в вышеуказанное представительство.</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рамках данного движения молодежным представительством проводятся  различные акции, такие как «Поменяй сигарету на конфету», «Здоровая молодежь - здоровая Россия», организуются тематические беседы в школах «Без травы и никотина», «Я за ЗОЖ», проводятся спортивные соревнования для молодежи «Спорт-залог здоровья», « В здоровом теле, здоровый дух». Особое внимание стараемся уделить детям, подросткам, находящихся в трудной жизненной ситуации, в социально-опасном положении, находящихся под опекой, т.е. детей, которые заведомо могут быть склонными к употреблению спиртосодержащей продукции и наркотических средств.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8. Сведения об исполнении поручений антинаркотической комиссии в Курской области в 2021 году</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68"/>
        <w:gridCol w:w="3180"/>
        <w:gridCol w:w="2136"/>
        <w:gridCol w:w="2028"/>
      </w:tblGrid>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п/п</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Краткое содержание и исх. № аппарата антинаркотической комиссии</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 исполнения</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Отметка об исполнении и исх. № администрации района (города)</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№03.5-06-12/618 от 02.10.2020</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15.01.2021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№06.02-30/55 от 13.01.2021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№03.5-06-12/946 от 30.12.2020</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Исполнение п.1.10.1,п. 1.10.2 решения №11 от 23.12.2020</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20.01.2021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№06.02-30/82 от 14.01.2021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№03.5-01-01-20/174/158 от 21.01.2021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01.02.2021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№06.02-30/261 от 27.01.2021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№03.5-06-02/23 от 19.01.20214 Исполнение п.4</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Распоряжения Губернатора №515-рг от 26.12.2020</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до 01.02.2021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№06.02-30/277 от 27.01 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5</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№03.5-06-12/158 от 16.02.2021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Исполнение п.1.12.1 решения №11 от 23.12.2020</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19.02.2021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№06.02-30/662 от 18.02.2021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№03.5-06-12/220 от 9.03.2021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Исполнение п.2 постановления №13-пг от  19.01.2021</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15.03.2021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№06.02-30/840 от 04.03.2021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№03.5-06-12/220 от 9.03.2021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Исполнение п.3 решения №5 от 26.06.2020</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12.03.2021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№06.02-30/919 от 10.03.2021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№03.5-06-12/224  от 10.03.2021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Исполнение п.5 решения №3 от 19.03.2020</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16.03.2021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№06.02-30/987 от 16.03.2021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№03.5-06-12/215.1  от 04.03.2021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«Сообщи, где торгуют смертью»</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28.03.2021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№06.02-30/1142 от 28.03.2021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№09.4-06-11/554 от 03.06.2021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информация за 1  квартал</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29.03.2021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№06.02-30/1135 от 26.03.2021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№03.5-06-23/230 от 15.03.2021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Размещение информации</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№06.02-30/1135/1 от 07.04.2021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№09.4-06-11/416 от 27.04.2021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 исполнении постановления Губернатора №13-пг от 19.01.2021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22.04.2021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№06.02-30/1536 от 21.04.2021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№09.4-06-11/416 от 27.04.2021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Исполнение  п.6 решения №4 от 23.03.2021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20.05.2021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№06.02-30/1738 от 11.05.2021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№09.4-06-11/405 от 22.04.2021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Исполнение  решения №1 от 23.03.2021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6.05.2021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№06.02-30/1726 от 05.05.2021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15</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№09.4-06-11/513 от 26.05.2021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Исполнение п.3  решения №3 от 23.03.2021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25.05.2021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№06.02-30/1996</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№09.4-06-11/472 от 19.05.2021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Антинаркотический месячник</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28.06.2021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№06.02-30/2115 от 07.06.2021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№06.02-30/2301 от 22.06.2021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№06.02-30/2453 от 25.06.2021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17</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№09.4-06-11/554 от 03.06.2021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информация за 2  квартал</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29.06.2021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№06.02-30/2466 от 28.06.2021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18</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№09.4-06-11/555  от 07.06.2021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№06.02-30/2798 от 27.07.2021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19</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№09.4-06-11/659  от 30.06.2021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№09.4-06-11/532  от 03.06.2021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приведение документов  в соответствие</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15.07.2021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№06.02-30/2586 от 29.06.2021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20</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№09.4-06-11/777 от 09.08.2021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 секретаре АНК</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17.08.2021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№06.02-30/3070 от 12.08.2021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№09.4-06-11/879 от 14.09.2021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 внесении изменений в муниципальную программу</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1.09.2021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№06.02-30/3299 от 01.09.2021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22</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№09.4-06-11/879 от 14.09.2021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информация за 3 квартал</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1.10.2021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№06.02-30/3976 от 01.10.2021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№09.4-06-11/978  от 13.10.2021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«Сообщи, где торгуют смертью»</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3.11.2021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№06.02-30/9316 от 02.11.2021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24</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№09.4-06-11/1002  от 19.10.2021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информации об опыте работы</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25.10.2021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№06.02-30/4216 от 22.10.2021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№09.4-06-11/1058  от 03.11.2021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исполнение п.5 решения №8 от 22.09.2020</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9.11.2021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№06.02-14/9481 от 09.11.2021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26</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№09.4-06-11/1089  от 15.11.2021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«Мак 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незамедлительно</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№06.02-30/9567 от 17.11.2021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№09.4-06-11/532/18 от 03.06.2021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аналитическая справка</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15.07.2021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до25.12.2021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№06.02-30/9747 от 01.12.2021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28</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№09.4-06-11/1242 от 17.12.2021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предложения в протокол №4</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20.12.2021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№06.02-30/9974 от 20.12.2021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29</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№09.4-06-11/1235 от 15.12.2021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исполнение п.4 решения №3 от 23.03.2021</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21.12.2021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№06.02-30/9947 от 16.12.2021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30</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№09.4-06-11/1226 от 14.12. 2021 об исполнении пунктов 7.1,7. 2 решения АНК от 23.06.2021 №7</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20.12.2021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№06.02-30/9909 от 14.12.2021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№09.4-06-11/1117 от 23.11.2021 исполнение решения анк №6 от 23.06.2021</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20.12.2021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№06.02-30/9874 от 10.12.2021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№09.4-06-26/1136 от 30.11.2021 «Казачий диктант»</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10.12.2021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№06.02-30/9869 от 10.12.2021</w:t>
            </w:r>
          </w:p>
        </w:tc>
      </w:tr>
      <w:tr w:rsidR="008B75B2" w:rsidTr="008B75B2">
        <w:trPr>
          <w:tblCellSpacing w:w="0" w:type="dxa"/>
        </w:trPr>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w:t>
            </w:r>
          </w:p>
        </w:tc>
        <w:tc>
          <w:tcPr>
            <w:tcW w:w="31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№09.4-06-11/1160 от 01.12.2021</w:t>
            </w:r>
          </w:p>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Информация за  4 квартал и годовой отчет</w:t>
            </w:r>
          </w:p>
        </w:tc>
        <w:tc>
          <w:tcPr>
            <w:tcW w:w="213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 27.12.2021</w:t>
            </w:r>
          </w:p>
        </w:tc>
        <w:tc>
          <w:tcPr>
            <w:tcW w:w="20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B75B2" w:rsidRDefault="008B75B2">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№06.02-30/10030 от 22.12.2021</w:t>
            </w:r>
          </w:p>
        </w:tc>
      </w:tr>
    </w:tbl>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8.1. Информация по исполнению поручений письма аппарата антинаркотической комиссии в Курской области № 09.4-06-11/532/__ от 02.06.2021 г. (Анализ наркоситуации, актуальные проблемы в сфере противодействия незаконному обороту наркотиков, оценка эффективности деятельности антинаркотической комиссии района (города) Курской области по итогам 2020-2021 годов).</w:t>
      </w:r>
      <w:hyperlink r:id="rId7" w:anchor="_ftn3" w:history="1">
        <w:r>
          <w:rPr>
            <w:rStyle w:val="a4"/>
            <w:rFonts w:ascii="Tahoma" w:hAnsi="Tahoma" w:cs="Tahoma"/>
            <w:color w:val="33A6E3"/>
            <w:sz w:val="13"/>
            <w:szCs w:val="13"/>
          </w:rPr>
          <w:t>[3]</w:t>
        </w:r>
      </w:hyperlink>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Информация об исполнении была направлена в антинаркотическую комиссию Курской области 1.12.2021 №06.02-30/9747.</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Администрация Пристенского района Курской области сообщает, что Главой Пристенского района Курской области, председателем комиссии осуществляется личный контроль за подготовкой и проведением заседаний антинаркотической комиссии в Пристенском районе. На основании   рекомендаций антинаркотической комиссии в Курской области в заседаниях комиссии принимает участие начальник Отд МВД по Пристенскому району Астхов Р.В.</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муниципальной программе Пристенского района Курской области «Социальная поддержка граждан Пристенского района на 2018 – 2022 годы», имеется подпрограмма «Профилактика наркомании и медико – социальная реабилитация больных наркоманией в Пристенском районе Курской области», в которой предусмотрено финансирование сертификатов на реабилитацию и ресоциализацию  наркопотребителей в размере 40 тысяч рублей ежегодно. На данный момент проводится работа с гражданином, желающим пройти  социальную реабилитацию, оформляются документы.</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 сведения руководителей органов системы профилактики и членов районной антинаркотической комиссии своевременно доводятся изменения в законодательстве по незаконному обороту наркотических средств, протоколы и методические рекомендации, антинаркотической комиссии в Курской области.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заседании  антинаркотической комиссии во 2 картеле был рассмотрен вопрос «О повышении информированности населения о порядке межведомственного взаимодействия органов системы профилактики по вопросам  выявления наркопотребителей и оказания им  медицинской, социальной, юридической и иной необходимой помощи с целью осуществления адресной (индивидуальной) поддержки. Оказания помощи в трудоустройстве лицам с зависимыми формами поведения». В 3 квартале в повестку заседания комиссии будет включен вопрос «Об организации и проведении медицинского освидетельствования на состояние наркотического опьянения лиц, доставленными сотрудниками правоохранительных органов», аналогичный  вопрос будет включен в план работы АНК на 2022 год. При разработке плана работы на 2022-2025 годы в повестку заседания панируется включить вопрос «Об организации и проведении профилактических мероприятий, касающихся выявлению и уничтожению незаконных надписей на зданиях, сооружениях Пристенского района, рекламирующих пронаркотические интернет-контенты.» На официальном сайте администрации Пристенского района  в разделе «Антинаркотическая комиссия»  размещена информация о деятельности муниципальной антинаркотической комиссии, а также нормативно правовые документы регламентирующие ее деятельность- </w:t>
      </w:r>
      <w:hyperlink r:id="rId8" w:history="1">
        <w:r>
          <w:rPr>
            <w:rStyle w:val="a5"/>
            <w:rFonts w:ascii="Tahoma" w:hAnsi="Tahoma" w:cs="Tahoma"/>
            <w:color w:val="33A6E3"/>
            <w:sz w:val="13"/>
            <w:szCs w:val="13"/>
            <w:u w:val="none"/>
          </w:rPr>
          <w:t>http://pristen.rkursk.ru/index.php?mun_obr=330&amp;sub_menus_id=23847</w:t>
        </w:r>
      </w:hyperlink>
      <w:r>
        <w:rPr>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Активизирована работа по информационно-пропагандистскому сопровождению антинаркотической деятельности в Пристенском районе. В районной газете «Районные известия», а также в социальных сетях регулярно освящаются мероприятия, акции антинаркотической направленности.</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3 квартале были выделении денежных средств для изготовления и размещения на  территории района социальной антинаркотической рекламы. Банеры изготовлены и размещены.(фото прилагается).</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B75B2" w:rsidRDefault="008B75B2" w:rsidP="008B75B2">
      <w:pPr>
        <w:rPr>
          <w:rFonts w:ascii="Times New Roman" w:hAnsi="Times New Roman" w:cs="Times New Roman"/>
          <w:sz w:val="24"/>
          <w:szCs w:val="24"/>
        </w:rPr>
      </w:pPr>
      <w:r>
        <w:pict>
          <v:rect id="_x0000_i1025" style="width:0;height:.6pt" o:hralign="center" o:hrstd="t" o:hrnoshade="t" o:hr="t" fillcolor="black" stroked="f"/>
        </w:pic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hyperlink r:id="rId9" w:anchor="_ftnref1" w:history="1">
        <w:r>
          <w:rPr>
            <w:rStyle w:val="a5"/>
            <w:rFonts w:ascii="Tahoma" w:hAnsi="Tahoma" w:cs="Tahoma"/>
            <w:color w:val="33A6E3"/>
            <w:sz w:val="13"/>
            <w:szCs w:val="13"/>
            <w:u w:val="none"/>
          </w:rPr>
          <w:t>[1]</w:t>
        </w:r>
      </w:hyperlink>
      <w:r>
        <w:rPr>
          <w:rFonts w:ascii="Tahoma" w:hAnsi="Tahoma" w:cs="Tahoma"/>
          <w:color w:val="000000"/>
          <w:sz w:val="13"/>
          <w:szCs w:val="13"/>
        </w:rPr>
        <w:t> - при окончании действия программы в текущем году.</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hyperlink r:id="rId10" w:anchor="_ftnref2" w:history="1">
        <w:r>
          <w:rPr>
            <w:rStyle w:val="a5"/>
            <w:rFonts w:ascii="Tahoma" w:hAnsi="Tahoma" w:cs="Tahoma"/>
            <w:color w:val="33A6E3"/>
            <w:sz w:val="13"/>
            <w:szCs w:val="13"/>
            <w:u w:val="none"/>
          </w:rPr>
          <w:t>[2]</w:t>
        </w:r>
      </w:hyperlink>
      <w:r>
        <w:rPr>
          <w:rFonts w:ascii="Tahoma" w:hAnsi="Tahoma" w:cs="Tahoma"/>
          <w:color w:val="000000"/>
          <w:sz w:val="13"/>
          <w:szCs w:val="13"/>
        </w:rPr>
        <w:t> - действующий нормативный акт.</w:t>
      </w:r>
    </w:p>
    <w:p w:rsidR="008B75B2" w:rsidRDefault="008B75B2" w:rsidP="008B75B2">
      <w:pPr>
        <w:pStyle w:val="a3"/>
        <w:shd w:val="clear" w:color="auto" w:fill="EEEEEE"/>
        <w:spacing w:before="0" w:beforeAutospacing="0" w:after="0" w:afterAutospacing="0"/>
        <w:jc w:val="both"/>
        <w:rPr>
          <w:rFonts w:ascii="Tahoma" w:hAnsi="Tahoma" w:cs="Tahoma"/>
          <w:color w:val="000000"/>
          <w:sz w:val="13"/>
          <w:szCs w:val="13"/>
        </w:rPr>
      </w:pPr>
      <w:hyperlink r:id="rId11" w:anchor="_ftnref3" w:history="1">
        <w:r>
          <w:rPr>
            <w:rStyle w:val="a5"/>
            <w:rFonts w:ascii="Tahoma" w:hAnsi="Tahoma" w:cs="Tahoma"/>
            <w:color w:val="33A6E3"/>
            <w:sz w:val="13"/>
            <w:szCs w:val="13"/>
            <w:u w:val="none"/>
          </w:rPr>
          <w:t>[3]</w:t>
        </w:r>
      </w:hyperlink>
      <w:r>
        <w:rPr>
          <w:rFonts w:ascii="Tahoma" w:hAnsi="Tahoma" w:cs="Tahoma"/>
          <w:color w:val="000000"/>
          <w:sz w:val="13"/>
          <w:szCs w:val="13"/>
        </w:rPr>
        <w:t> - отчет предоставляется </w:t>
      </w:r>
      <w:r>
        <w:rPr>
          <w:rStyle w:val="a4"/>
          <w:rFonts w:ascii="Tahoma" w:hAnsi="Tahoma" w:cs="Tahoma"/>
          <w:color w:val="000000"/>
          <w:sz w:val="13"/>
          <w:szCs w:val="13"/>
        </w:rPr>
        <w:t>строго по каждому пункту</w:t>
      </w:r>
      <w:r>
        <w:rPr>
          <w:rFonts w:ascii="Tahoma" w:hAnsi="Tahoma" w:cs="Tahoma"/>
          <w:color w:val="000000"/>
          <w:sz w:val="13"/>
          <w:szCs w:val="13"/>
        </w:rPr>
        <w:t> поручений.</w:t>
      </w:r>
    </w:p>
    <w:p w:rsidR="00560C54" w:rsidRPr="008B75B2" w:rsidRDefault="00560C54" w:rsidP="008B75B2"/>
    <w:sectPr w:rsidR="00560C54" w:rsidRPr="008B75B2" w:rsidSect="001B5B4E">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3814"/>
    <w:multiLevelType w:val="multilevel"/>
    <w:tmpl w:val="4AF27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15C29"/>
    <w:multiLevelType w:val="multilevel"/>
    <w:tmpl w:val="BB2A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E0359"/>
    <w:multiLevelType w:val="multilevel"/>
    <w:tmpl w:val="31C0E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FA76F6"/>
    <w:multiLevelType w:val="multilevel"/>
    <w:tmpl w:val="32DA6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2B785C"/>
    <w:multiLevelType w:val="multilevel"/>
    <w:tmpl w:val="814C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7153EC"/>
    <w:multiLevelType w:val="multilevel"/>
    <w:tmpl w:val="ABD81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632DEA"/>
    <w:multiLevelType w:val="multilevel"/>
    <w:tmpl w:val="4A669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1A2753"/>
    <w:multiLevelType w:val="multilevel"/>
    <w:tmpl w:val="A15C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1B3B2A"/>
    <w:multiLevelType w:val="multilevel"/>
    <w:tmpl w:val="070EF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B83CB4"/>
    <w:multiLevelType w:val="multilevel"/>
    <w:tmpl w:val="F270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C958F2"/>
    <w:multiLevelType w:val="multilevel"/>
    <w:tmpl w:val="F8661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4A37AE"/>
    <w:multiLevelType w:val="multilevel"/>
    <w:tmpl w:val="BB600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072154"/>
    <w:multiLevelType w:val="multilevel"/>
    <w:tmpl w:val="ADC84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0D55DC6"/>
    <w:multiLevelType w:val="multilevel"/>
    <w:tmpl w:val="8D6E4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954192"/>
    <w:multiLevelType w:val="multilevel"/>
    <w:tmpl w:val="8056E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1CA2C6E"/>
    <w:multiLevelType w:val="multilevel"/>
    <w:tmpl w:val="624A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D0731E"/>
    <w:multiLevelType w:val="multilevel"/>
    <w:tmpl w:val="4DD2C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42B5AE8"/>
    <w:multiLevelType w:val="multilevel"/>
    <w:tmpl w:val="62E6A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773C2F"/>
    <w:multiLevelType w:val="multilevel"/>
    <w:tmpl w:val="28443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5D94CEF"/>
    <w:multiLevelType w:val="multilevel"/>
    <w:tmpl w:val="4574D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724786F"/>
    <w:multiLevelType w:val="multilevel"/>
    <w:tmpl w:val="2140D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8E06F22"/>
    <w:multiLevelType w:val="multilevel"/>
    <w:tmpl w:val="72F0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91F6542"/>
    <w:multiLevelType w:val="multilevel"/>
    <w:tmpl w:val="DDB27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9C429FD"/>
    <w:multiLevelType w:val="multilevel"/>
    <w:tmpl w:val="FB6E6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DE81040"/>
    <w:multiLevelType w:val="multilevel"/>
    <w:tmpl w:val="47ACD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0A75A66"/>
    <w:multiLevelType w:val="multilevel"/>
    <w:tmpl w:val="A834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1DD5AD4"/>
    <w:multiLevelType w:val="multilevel"/>
    <w:tmpl w:val="5E6E1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75C22FB"/>
    <w:multiLevelType w:val="multilevel"/>
    <w:tmpl w:val="6AFCE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B0A5B3F"/>
    <w:multiLevelType w:val="multilevel"/>
    <w:tmpl w:val="78AA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B8E2FBD"/>
    <w:multiLevelType w:val="multilevel"/>
    <w:tmpl w:val="4424A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F7133D6"/>
    <w:multiLevelType w:val="multilevel"/>
    <w:tmpl w:val="B5842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04A3664"/>
    <w:multiLevelType w:val="multilevel"/>
    <w:tmpl w:val="B730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14858E0"/>
    <w:multiLevelType w:val="multilevel"/>
    <w:tmpl w:val="9178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28266BC"/>
    <w:multiLevelType w:val="multilevel"/>
    <w:tmpl w:val="1108D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61173CA"/>
    <w:multiLevelType w:val="multilevel"/>
    <w:tmpl w:val="9D065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9912C87"/>
    <w:multiLevelType w:val="multilevel"/>
    <w:tmpl w:val="FBB61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9FC3DD4"/>
    <w:multiLevelType w:val="multilevel"/>
    <w:tmpl w:val="6F8E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A3C5DAB"/>
    <w:multiLevelType w:val="multilevel"/>
    <w:tmpl w:val="7E1A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AE35F90"/>
    <w:multiLevelType w:val="multilevel"/>
    <w:tmpl w:val="B2866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AF62F4F"/>
    <w:multiLevelType w:val="multilevel"/>
    <w:tmpl w:val="5C84B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B880675"/>
    <w:multiLevelType w:val="multilevel"/>
    <w:tmpl w:val="B6E88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D134607"/>
    <w:multiLevelType w:val="multilevel"/>
    <w:tmpl w:val="67300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F9B605C"/>
    <w:multiLevelType w:val="multilevel"/>
    <w:tmpl w:val="EB023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3130381"/>
    <w:multiLevelType w:val="multilevel"/>
    <w:tmpl w:val="1DD27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70C567D"/>
    <w:multiLevelType w:val="multilevel"/>
    <w:tmpl w:val="926A6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AE44F81"/>
    <w:multiLevelType w:val="multilevel"/>
    <w:tmpl w:val="9476E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C201DFB"/>
    <w:multiLevelType w:val="multilevel"/>
    <w:tmpl w:val="B3CE6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CC613A0"/>
    <w:multiLevelType w:val="multilevel"/>
    <w:tmpl w:val="4C98D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D4F1CFF"/>
    <w:multiLevelType w:val="multilevel"/>
    <w:tmpl w:val="32A07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E142A9C"/>
    <w:multiLevelType w:val="multilevel"/>
    <w:tmpl w:val="BCC2E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E3811AA"/>
    <w:multiLevelType w:val="multilevel"/>
    <w:tmpl w:val="D332A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EC52D32"/>
    <w:multiLevelType w:val="multilevel"/>
    <w:tmpl w:val="0B227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F8D2BC0"/>
    <w:multiLevelType w:val="multilevel"/>
    <w:tmpl w:val="1F6CC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2EA3266"/>
    <w:multiLevelType w:val="multilevel"/>
    <w:tmpl w:val="648A8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37C79A6"/>
    <w:multiLevelType w:val="multilevel"/>
    <w:tmpl w:val="4A32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5736442"/>
    <w:multiLevelType w:val="multilevel"/>
    <w:tmpl w:val="10C0F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778667B"/>
    <w:multiLevelType w:val="multilevel"/>
    <w:tmpl w:val="6D68A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7C579F4"/>
    <w:multiLevelType w:val="multilevel"/>
    <w:tmpl w:val="BCDA7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7F5296C"/>
    <w:multiLevelType w:val="multilevel"/>
    <w:tmpl w:val="98B4A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8AA378D"/>
    <w:multiLevelType w:val="multilevel"/>
    <w:tmpl w:val="BCA81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AFD6359"/>
    <w:multiLevelType w:val="multilevel"/>
    <w:tmpl w:val="101C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D5137D2"/>
    <w:multiLevelType w:val="multilevel"/>
    <w:tmpl w:val="84D20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08357D9"/>
    <w:multiLevelType w:val="multilevel"/>
    <w:tmpl w:val="B66A9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44329BE"/>
    <w:multiLevelType w:val="multilevel"/>
    <w:tmpl w:val="42BC7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45A1D57"/>
    <w:multiLevelType w:val="multilevel"/>
    <w:tmpl w:val="73D89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606471A"/>
    <w:multiLevelType w:val="multilevel"/>
    <w:tmpl w:val="F3F46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AC00D1A"/>
    <w:multiLevelType w:val="multilevel"/>
    <w:tmpl w:val="97D8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BE15FC7"/>
    <w:multiLevelType w:val="multilevel"/>
    <w:tmpl w:val="26E6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C705755"/>
    <w:multiLevelType w:val="multilevel"/>
    <w:tmpl w:val="25DE2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DBB7FEC"/>
    <w:multiLevelType w:val="multilevel"/>
    <w:tmpl w:val="88021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E0575FE"/>
    <w:multiLevelType w:val="multilevel"/>
    <w:tmpl w:val="B71E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0194B8E"/>
    <w:multiLevelType w:val="multilevel"/>
    <w:tmpl w:val="8FF43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4C2752A"/>
    <w:multiLevelType w:val="multilevel"/>
    <w:tmpl w:val="4D2C0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66E2B3A"/>
    <w:multiLevelType w:val="multilevel"/>
    <w:tmpl w:val="16040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88F4813"/>
    <w:multiLevelType w:val="multilevel"/>
    <w:tmpl w:val="911C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C2A3D7D"/>
    <w:multiLevelType w:val="multilevel"/>
    <w:tmpl w:val="6C5C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7C757462"/>
    <w:multiLevelType w:val="multilevel"/>
    <w:tmpl w:val="35927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D2D011F"/>
    <w:multiLevelType w:val="multilevel"/>
    <w:tmpl w:val="42401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DC54EAB"/>
    <w:multiLevelType w:val="multilevel"/>
    <w:tmpl w:val="6098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ED50254"/>
    <w:multiLevelType w:val="multilevel"/>
    <w:tmpl w:val="E0606B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FF40098"/>
    <w:multiLevelType w:val="multilevel"/>
    <w:tmpl w:val="05F00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44"/>
  </w:num>
  <w:num w:numId="4">
    <w:abstractNumId w:val="11"/>
  </w:num>
  <w:num w:numId="5">
    <w:abstractNumId w:val="58"/>
  </w:num>
  <w:num w:numId="6">
    <w:abstractNumId w:val="4"/>
  </w:num>
  <w:num w:numId="7">
    <w:abstractNumId w:val="20"/>
  </w:num>
  <w:num w:numId="8">
    <w:abstractNumId w:val="5"/>
  </w:num>
  <w:num w:numId="9">
    <w:abstractNumId w:val="8"/>
  </w:num>
  <w:num w:numId="10">
    <w:abstractNumId w:val="60"/>
  </w:num>
  <w:num w:numId="11">
    <w:abstractNumId w:val="39"/>
  </w:num>
  <w:num w:numId="12">
    <w:abstractNumId w:val="69"/>
  </w:num>
  <w:num w:numId="13">
    <w:abstractNumId w:val="34"/>
  </w:num>
  <w:num w:numId="14">
    <w:abstractNumId w:val="72"/>
  </w:num>
  <w:num w:numId="15">
    <w:abstractNumId w:val="36"/>
  </w:num>
  <w:num w:numId="16">
    <w:abstractNumId w:val="49"/>
  </w:num>
  <w:num w:numId="17">
    <w:abstractNumId w:val="29"/>
  </w:num>
  <w:num w:numId="18">
    <w:abstractNumId w:val="26"/>
  </w:num>
  <w:num w:numId="19">
    <w:abstractNumId w:val="78"/>
  </w:num>
  <w:num w:numId="20">
    <w:abstractNumId w:val="21"/>
  </w:num>
  <w:num w:numId="21">
    <w:abstractNumId w:val="0"/>
  </w:num>
  <w:num w:numId="22">
    <w:abstractNumId w:val="31"/>
  </w:num>
  <w:num w:numId="23">
    <w:abstractNumId w:val="51"/>
  </w:num>
  <w:num w:numId="24">
    <w:abstractNumId w:val="43"/>
  </w:num>
  <w:num w:numId="25">
    <w:abstractNumId w:val="3"/>
  </w:num>
  <w:num w:numId="26">
    <w:abstractNumId w:val="6"/>
  </w:num>
  <w:num w:numId="27">
    <w:abstractNumId w:val="10"/>
  </w:num>
  <w:num w:numId="28">
    <w:abstractNumId w:val="46"/>
  </w:num>
  <w:num w:numId="29">
    <w:abstractNumId w:val="71"/>
  </w:num>
  <w:num w:numId="30">
    <w:abstractNumId w:val="63"/>
  </w:num>
  <w:num w:numId="31">
    <w:abstractNumId w:val="59"/>
  </w:num>
  <w:num w:numId="32">
    <w:abstractNumId w:val="61"/>
  </w:num>
  <w:num w:numId="33">
    <w:abstractNumId w:val="45"/>
  </w:num>
  <w:num w:numId="34">
    <w:abstractNumId w:val="23"/>
  </w:num>
  <w:num w:numId="35">
    <w:abstractNumId w:val="38"/>
  </w:num>
  <w:num w:numId="36">
    <w:abstractNumId w:val="74"/>
  </w:num>
  <w:num w:numId="37">
    <w:abstractNumId w:val="7"/>
  </w:num>
  <w:num w:numId="38">
    <w:abstractNumId w:val="30"/>
  </w:num>
  <w:num w:numId="39">
    <w:abstractNumId w:val="70"/>
  </w:num>
  <w:num w:numId="40">
    <w:abstractNumId w:val="27"/>
  </w:num>
  <w:num w:numId="41">
    <w:abstractNumId w:val="48"/>
  </w:num>
  <w:num w:numId="42">
    <w:abstractNumId w:val="2"/>
  </w:num>
  <w:num w:numId="43">
    <w:abstractNumId w:val="53"/>
  </w:num>
  <w:num w:numId="44">
    <w:abstractNumId w:val="1"/>
  </w:num>
  <w:num w:numId="45">
    <w:abstractNumId w:val="18"/>
  </w:num>
  <w:num w:numId="46">
    <w:abstractNumId w:val="62"/>
  </w:num>
  <w:num w:numId="47">
    <w:abstractNumId w:val="66"/>
  </w:num>
  <w:num w:numId="48">
    <w:abstractNumId w:val="67"/>
  </w:num>
  <w:num w:numId="49">
    <w:abstractNumId w:val="77"/>
  </w:num>
  <w:num w:numId="50">
    <w:abstractNumId w:val="14"/>
  </w:num>
  <w:num w:numId="51">
    <w:abstractNumId w:val="35"/>
  </w:num>
  <w:num w:numId="52">
    <w:abstractNumId w:val="80"/>
  </w:num>
  <w:num w:numId="53">
    <w:abstractNumId w:val="73"/>
  </w:num>
  <w:num w:numId="54">
    <w:abstractNumId w:val="55"/>
  </w:num>
  <w:num w:numId="55">
    <w:abstractNumId w:val="41"/>
  </w:num>
  <w:num w:numId="56">
    <w:abstractNumId w:val="9"/>
  </w:num>
  <w:num w:numId="57">
    <w:abstractNumId w:val="12"/>
  </w:num>
  <w:num w:numId="58">
    <w:abstractNumId w:val="24"/>
  </w:num>
  <w:num w:numId="59">
    <w:abstractNumId w:val="65"/>
  </w:num>
  <w:num w:numId="60">
    <w:abstractNumId w:val="15"/>
  </w:num>
  <w:num w:numId="61">
    <w:abstractNumId w:val="47"/>
  </w:num>
  <w:num w:numId="62">
    <w:abstractNumId w:val="40"/>
  </w:num>
  <w:num w:numId="63">
    <w:abstractNumId w:val="75"/>
  </w:num>
  <w:num w:numId="64">
    <w:abstractNumId w:val="54"/>
  </w:num>
  <w:num w:numId="65">
    <w:abstractNumId w:val="37"/>
  </w:num>
  <w:num w:numId="66">
    <w:abstractNumId w:val="25"/>
  </w:num>
  <w:num w:numId="67">
    <w:abstractNumId w:val="57"/>
  </w:num>
  <w:num w:numId="68">
    <w:abstractNumId w:val="76"/>
  </w:num>
  <w:num w:numId="69">
    <w:abstractNumId w:val="50"/>
  </w:num>
  <w:num w:numId="70">
    <w:abstractNumId w:val="68"/>
  </w:num>
  <w:num w:numId="71">
    <w:abstractNumId w:val="19"/>
  </w:num>
  <w:num w:numId="72">
    <w:abstractNumId w:val="32"/>
  </w:num>
  <w:num w:numId="73">
    <w:abstractNumId w:val="28"/>
  </w:num>
  <w:num w:numId="74">
    <w:abstractNumId w:val="22"/>
  </w:num>
  <w:num w:numId="75">
    <w:abstractNumId w:val="64"/>
  </w:num>
  <w:num w:numId="76">
    <w:abstractNumId w:val="56"/>
  </w:num>
  <w:num w:numId="77">
    <w:abstractNumId w:val="42"/>
  </w:num>
  <w:num w:numId="78">
    <w:abstractNumId w:val="13"/>
  </w:num>
  <w:num w:numId="79">
    <w:abstractNumId w:val="52"/>
  </w:num>
  <w:num w:numId="80">
    <w:abstractNumId w:val="33"/>
  </w:num>
  <w:num w:numId="81">
    <w:abstractNumId w:val="79"/>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B3365A"/>
    <w:rsid w:val="00004A26"/>
    <w:rsid w:val="0004068D"/>
    <w:rsid w:val="000500C3"/>
    <w:rsid w:val="0006042E"/>
    <w:rsid w:val="00072021"/>
    <w:rsid w:val="000A1879"/>
    <w:rsid w:val="000B6D97"/>
    <w:rsid w:val="000C25A0"/>
    <w:rsid w:val="000F319F"/>
    <w:rsid w:val="0010636F"/>
    <w:rsid w:val="00106BFB"/>
    <w:rsid w:val="001169EE"/>
    <w:rsid w:val="00122174"/>
    <w:rsid w:val="001307C4"/>
    <w:rsid w:val="00130A1A"/>
    <w:rsid w:val="00146044"/>
    <w:rsid w:val="00180268"/>
    <w:rsid w:val="00195C9D"/>
    <w:rsid w:val="001B5B4E"/>
    <w:rsid w:val="001B7D7A"/>
    <w:rsid w:val="001E43B9"/>
    <w:rsid w:val="001E5975"/>
    <w:rsid w:val="001F3F16"/>
    <w:rsid w:val="001F7E48"/>
    <w:rsid w:val="0020316E"/>
    <w:rsid w:val="00246573"/>
    <w:rsid w:val="0026132D"/>
    <w:rsid w:val="00286370"/>
    <w:rsid w:val="00292221"/>
    <w:rsid w:val="002B313A"/>
    <w:rsid w:val="002B384B"/>
    <w:rsid w:val="003071CD"/>
    <w:rsid w:val="00322B27"/>
    <w:rsid w:val="00340E1B"/>
    <w:rsid w:val="00342686"/>
    <w:rsid w:val="00345FF5"/>
    <w:rsid w:val="0035492D"/>
    <w:rsid w:val="0037381E"/>
    <w:rsid w:val="003749C7"/>
    <w:rsid w:val="00376751"/>
    <w:rsid w:val="00377151"/>
    <w:rsid w:val="0038167F"/>
    <w:rsid w:val="003B0636"/>
    <w:rsid w:val="003C4943"/>
    <w:rsid w:val="003F5472"/>
    <w:rsid w:val="003F7DFD"/>
    <w:rsid w:val="00400A79"/>
    <w:rsid w:val="00403307"/>
    <w:rsid w:val="0041310F"/>
    <w:rsid w:val="0043469A"/>
    <w:rsid w:val="004603E1"/>
    <w:rsid w:val="00470B95"/>
    <w:rsid w:val="00495757"/>
    <w:rsid w:val="004B14E0"/>
    <w:rsid w:val="004C01D0"/>
    <w:rsid w:val="004C5527"/>
    <w:rsid w:val="004D0504"/>
    <w:rsid w:val="004D6FE7"/>
    <w:rsid w:val="004E659F"/>
    <w:rsid w:val="005132FF"/>
    <w:rsid w:val="00514148"/>
    <w:rsid w:val="00515027"/>
    <w:rsid w:val="00515DE4"/>
    <w:rsid w:val="005519AA"/>
    <w:rsid w:val="0055372B"/>
    <w:rsid w:val="00560144"/>
    <w:rsid w:val="00560C54"/>
    <w:rsid w:val="00564417"/>
    <w:rsid w:val="005A1470"/>
    <w:rsid w:val="005A1FA9"/>
    <w:rsid w:val="005B5759"/>
    <w:rsid w:val="005B58D7"/>
    <w:rsid w:val="00613065"/>
    <w:rsid w:val="0062352F"/>
    <w:rsid w:val="006352C7"/>
    <w:rsid w:val="00643856"/>
    <w:rsid w:val="00662284"/>
    <w:rsid w:val="00672FD3"/>
    <w:rsid w:val="00673E48"/>
    <w:rsid w:val="0069257D"/>
    <w:rsid w:val="006B4A81"/>
    <w:rsid w:val="006D6F52"/>
    <w:rsid w:val="00711F00"/>
    <w:rsid w:val="00726DBE"/>
    <w:rsid w:val="007413D8"/>
    <w:rsid w:val="00745EF2"/>
    <w:rsid w:val="00781674"/>
    <w:rsid w:val="007937B2"/>
    <w:rsid w:val="007950AE"/>
    <w:rsid w:val="007956B4"/>
    <w:rsid w:val="007A3F6E"/>
    <w:rsid w:val="007C53FE"/>
    <w:rsid w:val="007E7E7B"/>
    <w:rsid w:val="007F3CE6"/>
    <w:rsid w:val="008073C5"/>
    <w:rsid w:val="0082381E"/>
    <w:rsid w:val="00845D90"/>
    <w:rsid w:val="00855518"/>
    <w:rsid w:val="00880B1B"/>
    <w:rsid w:val="00887FFE"/>
    <w:rsid w:val="008A05C1"/>
    <w:rsid w:val="008B75B2"/>
    <w:rsid w:val="008E3F9F"/>
    <w:rsid w:val="008F3276"/>
    <w:rsid w:val="00913C32"/>
    <w:rsid w:val="009226E5"/>
    <w:rsid w:val="009439DB"/>
    <w:rsid w:val="009738D2"/>
    <w:rsid w:val="009757AF"/>
    <w:rsid w:val="00977FD6"/>
    <w:rsid w:val="009911A6"/>
    <w:rsid w:val="00997BA3"/>
    <w:rsid w:val="009B5492"/>
    <w:rsid w:val="009E7103"/>
    <w:rsid w:val="00A0500C"/>
    <w:rsid w:val="00A759FE"/>
    <w:rsid w:val="00A90990"/>
    <w:rsid w:val="00A90ECD"/>
    <w:rsid w:val="00AA69C9"/>
    <w:rsid w:val="00AB17D8"/>
    <w:rsid w:val="00AB2234"/>
    <w:rsid w:val="00B10B32"/>
    <w:rsid w:val="00B2063B"/>
    <w:rsid w:val="00B21E51"/>
    <w:rsid w:val="00B23798"/>
    <w:rsid w:val="00B3365A"/>
    <w:rsid w:val="00B41AF5"/>
    <w:rsid w:val="00B57DEF"/>
    <w:rsid w:val="00B82733"/>
    <w:rsid w:val="00B835B7"/>
    <w:rsid w:val="00B8629C"/>
    <w:rsid w:val="00BB57E3"/>
    <w:rsid w:val="00BC5683"/>
    <w:rsid w:val="00BE7590"/>
    <w:rsid w:val="00C214E1"/>
    <w:rsid w:val="00C21F53"/>
    <w:rsid w:val="00C401A7"/>
    <w:rsid w:val="00C54166"/>
    <w:rsid w:val="00C7596F"/>
    <w:rsid w:val="00CA0D30"/>
    <w:rsid w:val="00CB6784"/>
    <w:rsid w:val="00CC2774"/>
    <w:rsid w:val="00CC52CC"/>
    <w:rsid w:val="00CE60F4"/>
    <w:rsid w:val="00CF16EC"/>
    <w:rsid w:val="00CF3447"/>
    <w:rsid w:val="00CF5340"/>
    <w:rsid w:val="00D117F5"/>
    <w:rsid w:val="00D13B88"/>
    <w:rsid w:val="00D22D17"/>
    <w:rsid w:val="00D45AB4"/>
    <w:rsid w:val="00D63C7D"/>
    <w:rsid w:val="00D778C0"/>
    <w:rsid w:val="00DD0BF7"/>
    <w:rsid w:val="00DD66E5"/>
    <w:rsid w:val="00DE33D2"/>
    <w:rsid w:val="00DE7FD8"/>
    <w:rsid w:val="00DF078B"/>
    <w:rsid w:val="00DF4950"/>
    <w:rsid w:val="00E06BD6"/>
    <w:rsid w:val="00E21DCE"/>
    <w:rsid w:val="00E35751"/>
    <w:rsid w:val="00E511C7"/>
    <w:rsid w:val="00E522B9"/>
    <w:rsid w:val="00E667B4"/>
    <w:rsid w:val="00E71660"/>
    <w:rsid w:val="00EA1995"/>
    <w:rsid w:val="00EC1D3A"/>
    <w:rsid w:val="00EC5388"/>
    <w:rsid w:val="00ED2A30"/>
    <w:rsid w:val="00EE613E"/>
    <w:rsid w:val="00EF437B"/>
    <w:rsid w:val="00F029BD"/>
    <w:rsid w:val="00F03871"/>
    <w:rsid w:val="00F421A4"/>
    <w:rsid w:val="00F6345D"/>
    <w:rsid w:val="00F635D3"/>
    <w:rsid w:val="00F70D6E"/>
    <w:rsid w:val="00F74359"/>
    <w:rsid w:val="00FA716D"/>
    <w:rsid w:val="00FD14C5"/>
    <w:rsid w:val="00FD34CE"/>
    <w:rsid w:val="00FE27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BE75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next w:val="a"/>
    <w:link w:val="60"/>
    <w:uiPriority w:val="9"/>
    <w:semiHidden/>
    <w:unhideWhenUsed/>
    <w:qFormat/>
    <w:rsid w:val="00340E1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365A"/>
    <w:rPr>
      <w:b/>
      <w:bCs/>
    </w:rPr>
  </w:style>
  <w:style w:type="character" w:styleId="a5">
    <w:name w:val="Hyperlink"/>
    <w:basedOn w:val="a0"/>
    <w:uiPriority w:val="99"/>
    <w:semiHidden/>
    <w:unhideWhenUsed/>
    <w:rsid w:val="00DD0BF7"/>
    <w:rPr>
      <w:color w:val="0000FF"/>
      <w:u w:val="single"/>
    </w:rPr>
  </w:style>
  <w:style w:type="character" w:styleId="a6">
    <w:name w:val="Emphasis"/>
    <w:basedOn w:val="a0"/>
    <w:uiPriority w:val="20"/>
    <w:qFormat/>
    <w:rsid w:val="005A1470"/>
    <w:rPr>
      <w:i/>
      <w:iCs/>
    </w:rPr>
  </w:style>
  <w:style w:type="character" w:customStyle="1" w:styleId="10">
    <w:name w:val="Заголовок 1 Знак"/>
    <w:basedOn w:val="a0"/>
    <w:link w:val="1"/>
    <w:uiPriority w:val="9"/>
    <w:rsid w:val="00BE7590"/>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F70D6E"/>
    <w:rPr>
      <w:color w:val="800080"/>
      <w:u w:val="single"/>
    </w:rPr>
  </w:style>
  <w:style w:type="paragraph" w:styleId="a8">
    <w:name w:val="Balloon Text"/>
    <w:basedOn w:val="a"/>
    <w:link w:val="a9"/>
    <w:uiPriority w:val="99"/>
    <w:semiHidden/>
    <w:unhideWhenUsed/>
    <w:rsid w:val="00EF43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437B"/>
    <w:rPr>
      <w:rFonts w:ascii="Tahoma" w:hAnsi="Tahoma" w:cs="Tahoma"/>
      <w:sz w:val="16"/>
      <w:szCs w:val="16"/>
    </w:rPr>
  </w:style>
  <w:style w:type="character" w:customStyle="1" w:styleId="60">
    <w:name w:val="Заголовок 6 Знак"/>
    <w:basedOn w:val="a0"/>
    <w:link w:val="6"/>
    <w:uiPriority w:val="9"/>
    <w:semiHidden/>
    <w:rsid w:val="00340E1B"/>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7172517">
      <w:bodyDiv w:val="1"/>
      <w:marLeft w:val="0"/>
      <w:marRight w:val="0"/>
      <w:marTop w:val="0"/>
      <w:marBottom w:val="0"/>
      <w:divBdr>
        <w:top w:val="none" w:sz="0" w:space="0" w:color="auto"/>
        <w:left w:val="none" w:sz="0" w:space="0" w:color="auto"/>
        <w:bottom w:val="none" w:sz="0" w:space="0" w:color="auto"/>
        <w:right w:val="none" w:sz="0" w:space="0" w:color="auto"/>
      </w:divBdr>
    </w:div>
    <w:div w:id="16852162">
      <w:bodyDiv w:val="1"/>
      <w:marLeft w:val="0"/>
      <w:marRight w:val="0"/>
      <w:marTop w:val="0"/>
      <w:marBottom w:val="0"/>
      <w:divBdr>
        <w:top w:val="none" w:sz="0" w:space="0" w:color="auto"/>
        <w:left w:val="none" w:sz="0" w:space="0" w:color="auto"/>
        <w:bottom w:val="none" w:sz="0" w:space="0" w:color="auto"/>
        <w:right w:val="none" w:sz="0" w:space="0" w:color="auto"/>
      </w:divBdr>
    </w:div>
    <w:div w:id="65494295">
      <w:bodyDiv w:val="1"/>
      <w:marLeft w:val="0"/>
      <w:marRight w:val="0"/>
      <w:marTop w:val="0"/>
      <w:marBottom w:val="0"/>
      <w:divBdr>
        <w:top w:val="none" w:sz="0" w:space="0" w:color="auto"/>
        <w:left w:val="none" w:sz="0" w:space="0" w:color="auto"/>
        <w:bottom w:val="none" w:sz="0" w:space="0" w:color="auto"/>
        <w:right w:val="none" w:sz="0" w:space="0" w:color="auto"/>
      </w:divBdr>
    </w:div>
    <w:div w:id="93987995">
      <w:bodyDiv w:val="1"/>
      <w:marLeft w:val="0"/>
      <w:marRight w:val="0"/>
      <w:marTop w:val="0"/>
      <w:marBottom w:val="0"/>
      <w:divBdr>
        <w:top w:val="none" w:sz="0" w:space="0" w:color="auto"/>
        <w:left w:val="none" w:sz="0" w:space="0" w:color="auto"/>
        <w:bottom w:val="none" w:sz="0" w:space="0" w:color="auto"/>
        <w:right w:val="none" w:sz="0" w:space="0" w:color="auto"/>
      </w:divBdr>
    </w:div>
    <w:div w:id="107552737">
      <w:bodyDiv w:val="1"/>
      <w:marLeft w:val="0"/>
      <w:marRight w:val="0"/>
      <w:marTop w:val="0"/>
      <w:marBottom w:val="0"/>
      <w:divBdr>
        <w:top w:val="none" w:sz="0" w:space="0" w:color="auto"/>
        <w:left w:val="none" w:sz="0" w:space="0" w:color="auto"/>
        <w:bottom w:val="none" w:sz="0" w:space="0" w:color="auto"/>
        <w:right w:val="none" w:sz="0" w:space="0" w:color="auto"/>
      </w:divBdr>
    </w:div>
    <w:div w:id="111899376">
      <w:bodyDiv w:val="1"/>
      <w:marLeft w:val="0"/>
      <w:marRight w:val="0"/>
      <w:marTop w:val="0"/>
      <w:marBottom w:val="0"/>
      <w:divBdr>
        <w:top w:val="none" w:sz="0" w:space="0" w:color="auto"/>
        <w:left w:val="none" w:sz="0" w:space="0" w:color="auto"/>
        <w:bottom w:val="none" w:sz="0" w:space="0" w:color="auto"/>
        <w:right w:val="none" w:sz="0" w:space="0" w:color="auto"/>
      </w:divBdr>
    </w:div>
    <w:div w:id="145632927">
      <w:bodyDiv w:val="1"/>
      <w:marLeft w:val="0"/>
      <w:marRight w:val="0"/>
      <w:marTop w:val="0"/>
      <w:marBottom w:val="0"/>
      <w:divBdr>
        <w:top w:val="none" w:sz="0" w:space="0" w:color="auto"/>
        <w:left w:val="none" w:sz="0" w:space="0" w:color="auto"/>
        <w:bottom w:val="none" w:sz="0" w:space="0" w:color="auto"/>
        <w:right w:val="none" w:sz="0" w:space="0" w:color="auto"/>
      </w:divBdr>
    </w:div>
    <w:div w:id="172106781">
      <w:bodyDiv w:val="1"/>
      <w:marLeft w:val="0"/>
      <w:marRight w:val="0"/>
      <w:marTop w:val="0"/>
      <w:marBottom w:val="0"/>
      <w:divBdr>
        <w:top w:val="none" w:sz="0" w:space="0" w:color="auto"/>
        <w:left w:val="none" w:sz="0" w:space="0" w:color="auto"/>
        <w:bottom w:val="none" w:sz="0" w:space="0" w:color="auto"/>
        <w:right w:val="none" w:sz="0" w:space="0" w:color="auto"/>
      </w:divBdr>
    </w:div>
    <w:div w:id="181356423">
      <w:bodyDiv w:val="1"/>
      <w:marLeft w:val="0"/>
      <w:marRight w:val="0"/>
      <w:marTop w:val="0"/>
      <w:marBottom w:val="0"/>
      <w:divBdr>
        <w:top w:val="none" w:sz="0" w:space="0" w:color="auto"/>
        <w:left w:val="none" w:sz="0" w:space="0" w:color="auto"/>
        <w:bottom w:val="none" w:sz="0" w:space="0" w:color="auto"/>
        <w:right w:val="none" w:sz="0" w:space="0" w:color="auto"/>
      </w:divBdr>
    </w:div>
    <w:div w:id="182598996">
      <w:bodyDiv w:val="1"/>
      <w:marLeft w:val="0"/>
      <w:marRight w:val="0"/>
      <w:marTop w:val="0"/>
      <w:marBottom w:val="0"/>
      <w:divBdr>
        <w:top w:val="none" w:sz="0" w:space="0" w:color="auto"/>
        <w:left w:val="none" w:sz="0" w:space="0" w:color="auto"/>
        <w:bottom w:val="none" w:sz="0" w:space="0" w:color="auto"/>
        <w:right w:val="none" w:sz="0" w:space="0" w:color="auto"/>
      </w:divBdr>
    </w:div>
    <w:div w:id="205455739">
      <w:bodyDiv w:val="1"/>
      <w:marLeft w:val="0"/>
      <w:marRight w:val="0"/>
      <w:marTop w:val="0"/>
      <w:marBottom w:val="0"/>
      <w:divBdr>
        <w:top w:val="none" w:sz="0" w:space="0" w:color="auto"/>
        <w:left w:val="none" w:sz="0" w:space="0" w:color="auto"/>
        <w:bottom w:val="none" w:sz="0" w:space="0" w:color="auto"/>
        <w:right w:val="none" w:sz="0" w:space="0" w:color="auto"/>
      </w:divBdr>
    </w:div>
    <w:div w:id="248856807">
      <w:bodyDiv w:val="1"/>
      <w:marLeft w:val="0"/>
      <w:marRight w:val="0"/>
      <w:marTop w:val="0"/>
      <w:marBottom w:val="0"/>
      <w:divBdr>
        <w:top w:val="none" w:sz="0" w:space="0" w:color="auto"/>
        <w:left w:val="none" w:sz="0" w:space="0" w:color="auto"/>
        <w:bottom w:val="none" w:sz="0" w:space="0" w:color="auto"/>
        <w:right w:val="none" w:sz="0" w:space="0" w:color="auto"/>
      </w:divBdr>
    </w:div>
    <w:div w:id="257492108">
      <w:bodyDiv w:val="1"/>
      <w:marLeft w:val="0"/>
      <w:marRight w:val="0"/>
      <w:marTop w:val="0"/>
      <w:marBottom w:val="0"/>
      <w:divBdr>
        <w:top w:val="none" w:sz="0" w:space="0" w:color="auto"/>
        <w:left w:val="none" w:sz="0" w:space="0" w:color="auto"/>
        <w:bottom w:val="none" w:sz="0" w:space="0" w:color="auto"/>
        <w:right w:val="none" w:sz="0" w:space="0" w:color="auto"/>
      </w:divBdr>
    </w:div>
    <w:div w:id="284780088">
      <w:bodyDiv w:val="1"/>
      <w:marLeft w:val="0"/>
      <w:marRight w:val="0"/>
      <w:marTop w:val="0"/>
      <w:marBottom w:val="0"/>
      <w:divBdr>
        <w:top w:val="none" w:sz="0" w:space="0" w:color="auto"/>
        <w:left w:val="none" w:sz="0" w:space="0" w:color="auto"/>
        <w:bottom w:val="none" w:sz="0" w:space="0" w:color="auto"/>
        <w:right w:val="none" w:sz="0" w:space="0" w:color="auto"/>
      </w:divBdr>
      <w:divsChild>
        <w:div w:id="504368383">
          <w:marLeft w:val="0"/>
          <w:marRight w:val="0"/>
          <w:marTop w:val="0"/>
          <w:marBottom w:val="164"/>
          <w:divBdr>
            <w:top w:val="none" w:sz="0" w:space="0" w:color="auto"/>
            <w:left w:val="none" w:sz="0" w:space="0" w:color="auto"/>
            <w:bottom w:val="none" w:sz="0" w:space="0" w:color="auto"/>
            <w:right w:val="none" w:sz="0" w:space="0" w:color="auto"/>
          </w:divBdr>
        </w:div>
      </w:divsChild>
    </w:div>
    <w:div w:id="398556452">
      <w:bodyDiv w:val="1"/>
      <w:marLeft w:val="0"/>
      <w:marRight w:val="0"/>
      <w:marTop w:val="0"/>
      <w:marBottom w:val="0"/>
      <w:divBdr>
        <w:top w:val="none" w:sz="0" w:space="0" w:color="auto"/>
        <w:left w:val="none" w:sz="0" w:space="0" w:color="auto"/>
        <w:bottom w:val="none" w:sz="0" w:space="0" w:color="auto"/>
        <w:right w:val="none" w:sz="0" w:space="0" w:color="auto"/>
      </w:divBdr>
    </w:div>
    <w:div w:id="431362529">
      <w:bodyDiv w:val="1"/>
      <w:marLeft w:val="0"/>
      <w:marRight w:val="0"/>
      <w:marTop w:val="0"/>
      <w:marBottom w:val="0"/>
      <w:divBdr>
        <w:top w:val="none" w:sz="0" w:space="0" w:color="auto"/>
        <w:left w:val="none" w:sz="0" w:space="0" w:color="auto"/>
        <w:bottom w:val="none" w:sz="0" w:space="0" w:color="auto"/>
        <w:right w:val="none" w:sz="0" w:space="0" w:color="auto"/>
      </w:divBdr>
    </w:div>
    <w:div w:id="436022260">
      <w:bodyDiv w:val="1"/>
      <w:marLeft w:val="0"/>
      <w:marRight w:val="0"/>
      <w:marTop w:val="0"/>
      <w:marBottom w:val="0"/>
      <w:divBdr>
        <w:top w:val="none" w:sz="0" w:space="0" w:color="auto"/>
        <w:left w:val="none" w:sz="0" w:space="0" w:color="auto"/>
        <w:bottom w:val="none" w:sz="0" w:space="0" w:color="auto"/>
        <w:right w:val="none" w:sz="0" w:space="0" w:color="auto"/>
      </w:divBdr>
    </w:div>
    <w:div w:id="477235172">
      <w:bodyDiv w:val="1"/>
      <w:marLeft w:val="0"/>
      <w:marRight w:val="0"/>
      <w:marTop w:val="0"/>
      <w:marBottom w:val="0"/>
      <w:divBdr>
        <w:top w:val="none" w:sz="0" w:space="0" w:color="auto"/>
        <w:left w:val="none" w:sz="0" w:space="0" w:color="auto"/>
        <w:bottom w:val="none" w:sz="0" w:space="0" w:color="auto"/>
        <w:right w:val="none" w:sz="0" w:space="0" w:color="auto"/>
      </w:divBdr>
    </w:div>
    <w:div w:id="491719387">
      <w:bodyDiv w:val="1"/>
      <w:marLeft w:val="0"/>
      <w:marRight w:val="0"/>
      <w:marTop w:val="0"/>
      <w:marBottom w:val="0"/>
      <w:divBdr>
        <w:top w:val="none" w:sz="0" w:space="0" w:color="auto"/>
        <w:left w:val="none" w:sz="0" w:space="0" w:color="auto"/>
        <w:bottom w:val="none" w:sz="0" w:space="0" w:color="auto"/>
        <w:right w:val="none" w:sz="0" w:space="0" w:color="auto"/>
      </w:divBdr>
    </w:div>
    <w:div w:id="548684877">
      <w:bodyDiv w:val="1"/>
      <w:marLeft w:val="0"/>
      <w:marRight w:val="0"/>
      <w:marTop w:val="0"/>
      <w:marBottom w:val="0"/>
      <w:divBdr>
        <w:top w:val="none" w:sz="0" w:space="0" w:color="auto"/>
        <w:left w:val="none" w:sz="0" w:space="0" w:color="auto"/>
        <w:bottom w:val="none" w:sz="0" w:space="0" w:color="auto"/>
        <w:right w:val="none" w:sz="0" w:space="0" w:color="auto"/>
      </w:divBdr>
    </w:div>
    <w:div w:id="551381384">
      <w:bodyDiv w:val="1"/>
      <w:marLeft w:val="0"/>
      <w:marRight w:val="0"/>
      <w:marTop w:val="0"/>
      <w:marBottom w:val="0"/>
      <w:divBdr>
        <w:top w:val="none" w:sz="0" w:space="0" w:color="auto"/>
        <w:left w:val="none" w:sz="0" w:space="0" w:color="auto"/>
        <w:bottom w:val="none" w:sz="0" w:space="0" w:color="auto"/>
        <w:right w:val="none" w:sz="0" w:space="0" w:color="auto"/>
      </w:divBdr>
    </w:div>
    <w:div w:id="551581904">
      <w:bodyDiv w:val="1"/>
      <w:marLeft w:val="0"/>
      <w:marRight w:val="0"/>
      <w:marTop w:val="0"/>
      <w:marBottom w:val="0"/>
      <w:divBdr>
        <w:top w:val="none" w:sz="0" w:space="0" w:color="auto"/>
        <w:left w:val="none" w:sz="0" w:space="0" w:color="auto"/>
        <w:bottom w:val="none" w:sz="0" w:space="0" w:color="auto"/>
        <w:right w:val="none" w:sz="0" w:space="0" w:color="auto"/>
      </w:divBdr>
    </w:div>
    <w:div w:id="567420277">
      <w:bodyDiv w:val="1"/>
      <w:marLeft w:val="0"/>
      <w:marRight w:val="0"/>
      <w:marTop w:val="0"/>
      <w:marBottom w:val="0"/>
      <w:divBdr>
        <w:top w:val="none" w:sz="0" w:space="0" w:color="auto"/>
        <w:left w:val="none" w:sz="0" w:space="0" w:color="auto"/>
        <w:bottom w:val="none" w:sz="0" w:space="0" w:color="auto"/>
        <w:right w:val="none" w:sz="0" w:space="0" w:color="auto"/>
      </w:divBdr>
    </w:div>
    <w:div w:id="613710293">
      <w:bodyDiv w:val="1"/>
      <w:marLeft w:val="0"/>
      <w:marRight w:val="0"/>
      <w:marTop w:val="0"/>
      <w:marBottom w:val="0"/>
      <w:divBdr>
        <w:top w:val="none" w:sz="0" w:space="0" w:color="auto"/>
        <w:left w:val="none" w:sz="0" w:space="0" w:color="auto"/>
        <w:bottom w:val="none" w:sz="0" w:space="0" w:color="auto"/>
        <w:right w:val="none" w:sz="0" w:space="0" w:color="auto"/>
      </w:divBdr>
      <w:divsChild>
        <w:div w:id="779571206">
          <w:marLeft w:val="0"/>
          <w:marRight w:val="0"/>
          <w:marTop w:val="0"/>
          <w:marBottom w:val="164"/>
          <w:divBdr>
            <w:top w:val="none" w:sz="0" w:space="0" w:color="auto"/>
            <w:left w:val="none" w:sz="0" w:space="0" w:color="auto"/>
            <w:bottom w:val="none" w:sz="0" w:space="0" w:color="auto"/>
            <w:right w:val="none" w:sz="0" w:space="0" w:color="auto"/>
          </w:divBdr>
        </w:div>
      </w:divsChild>
    </w:div>
    <w:div w:id="649947869">
      <w:bodyDiv w:val="1"/>
      <w:marLeft w:val="0"/>
      <w:marRight w:val="0"/>
      <w:marTop w:val="0"/>
      <w:marBottom w:val="0"/>
      <w:divBdr>
        <w:top w:val="none" w:sz="0" w:space="0" w:color="auto"/>
        <w:left w:val="none" w:sz="0" w:space="0" w:color="auto"/>
        <w:bottom w:val="none" w:sz="0" w:space="0" w:color="auto"/>
        <w:right w:val="none" w:sz="0" w:space="0" w:color="auto"/>
      </w:divBdr>
    </w:div>
    <w:div w:id="696928284">
      <w:bodyDiv w:val="1"/>
      <w:marLeft w:val="0"/>
      <w:marRight w:val="0"/>
      <w:marTop w:val="0"/>
      <w:marBottom w:val="0"/>
      <w:divBdr>
        <w:top w:val="none" w:sz="0" w:space="0" w:color="auto"/>
        <w:left w:val="none" w:sz="0" w:space="0" w:color="auto"/>
        <w:bottom w:val="none" w:sz="0" w:space="0" w:color="auto"/>
        <w:right w:val="none" w:sz="0" w:space="0" w:color="auto"/>
      </w:divBdr>
    </w:div>
    <w:div w:id="723022212">
      <w:bodyDiv w:val="1"/>
      <w:marLeft w:val="0"/>
      <w:marRight w:val="0"/>
      <w:marTop w:val="0"/>
      <w:marBottom w:val="0"/>
      <w:divBdr>
        <w:top w:val="none" w:sz="0" w:space="0" w:color="auto"/>
        <w:left w:val="none" w:sz="0" w:space="0" w:color="auto"/>
        <w:bottom w:val="none" w:sz="0" w:space="0" w:color="auto"/>
        <w:right w:val="none" w:sz="0" w:space="0" w:color="auto"/>
      </w:divBdr>
    </w:div>
    <w:div w:id="757293443">
      <w:bodyDiv w:val="1"/>
      <w:marLeft w:val="0"/>
      <w:marRight w:val="0"/>
      <w:marTop w:val="0"/>
      <w:marBottom w:val="0"/>
      <w:divBdr>
        <w:top w:val="none" w:sz="0" w:space="0" w:color="auto"/>
        <w:left w:val="none" w:sz="0" w:space="0" w:color="auto"/>
        <w:bottom w:val="none" w:sz="0" w:space="0" w:color="auto"/>
        <w:right w:val="none" w:sz="0" w:space="0" w:color="auto"/>
      </w:divBdr>
    </w:div>
    <w:div w:id="790131220">
      <w:bodyDiv w:val="1"/>
      <w:marLeft w:val="0"/>
      <w:marRight w:val="0"/>
      <w:marTop w:val="0"/>
      <w:marBottom w:val="0"/>
      <w:divBdr>
        <w:top w:val="none" w:sz="0" w:space="0" w:color="auto"/>
        <w:left w:val="none" w:sz="0" w:space="0" w:color="auto"/>
        <w:bottom w:val="none" w:sz="0" w:space="0" w:color="auto"/>
        <w:right w:val="none" w:sz="0" w:space="0" w:color="auto"/>
      </w:divBdr>
    </w:div>
    <w:div w:id="901521852">
      <w:bodyDiv w:val="1"/>
      <w:marLeft w:val="0"/>
      <w:marRight w:val="0"/>
      <w:marTop w:val="0"/>
      <w:marBottom w:val="0"/>
      <w:divBdr>
        <w:top w:val="none" w:sz="0" w:space="0" w:color="auto"/>
        <w:left w:val="none" w:sz="0" w:space="0" w:color="auto"/>
        <w:bottom w:val="none" w:sz="0" w:space="0" w:color="auto"/>
        <w:right w:val="none" w:sz="0" w:space="0" w:color="auto"/>
      </w:divBdr>
      <w:divsChild>
        <w:div w:id="969945593">
          <w:marLeft w:val="0"/>
          <w:marRight w:val="0"/>
          <w:marTop w:val="0"/>
          <w:marBottom w:val="164"/>
          <w:divBdr>
            <w:top w:val="none" w:sz="0" w:space="0" w:color="auto"/>
            <w:left w:val="none" w:sz="0" w:space="0" w:color="auto"/>
            <w:bottom w:val="none" w:sz="0" w:space="0" w:color="auto"/>
            <w:right w:val="none" w:sz="0" w:space="0" w:color="auto"/>
          </w:divBdr>
        </w:div>
      </w:divsChild>
    </w:div>
    <w:div w:id="905721159">
      <w:bodyDiv w:val="1"/>
      <w:marLeft w:val="0"/>
      <w:marRight w:val="0"/>
      <w:marTop w:val="0"/>
      <w:marBottom w:val="0"/>
      <w:divBdr>
        <w:top w:val="none" w:sz="0" w:space="0" w:color="auto"/>
        <w:left w:val="none" w:sz="0" w:space="0" w:color="auto"/>
        <w:bottom w:val="none" w:sz="0" w:space="0" w:color="auto"/>
        <w:right w:val="none" w:sz="0" w:space="0" w:color="auto"/>
      </w:divBdr>
    </w:div>
    <w:div w:id="906188382">
      <w:bodyDiv w:val="1"/>
      <w:marLeft w:val="0"/>
      <w:marRight w:val="0"/>
      <w:marTop w:val="0"/>
      <w:marBottom w:val="0"/>
      <w:divBdr>
        <w:top w:val="none" w:sz="0" w:space="0" w:color="auto"/>
        <w:left w:val="none" w:sz="0" w:space="0" w:color="auto"/>
        <w:bottom w:val="none" w:sz="0" w:space="0" w:color="auto"/>
        <w:right w:val="none" w:sz="0" w:space="0" w:color="auto"/>
      </w:divBdr>
    </w:div>
    <w:div w:id="924000489">
      <w:bodyDiv w:val="1"/>
      <w:marLeft w:val="0"/>
      <w:marRight w:val="0"/>
      <w:marTop w:val="0"/>
      <w:marBottom w:val="0"/>
      <w:divBdr>
        <w:top w:val="none" w:sz="0" w:space="0" w:color="auto"/>
        <w:left w:val="none" w:sz="0" w:space="0" w:color="auto"/>
        <w:bottom w:val="none" w:sz="0" w:space="0" w:color="auto"/>
        <w:right w:val="none" w:sz="0" w:space="0" w:color="auto"/>
      </w:divBdr>
    </w:div>
    <w:div w:id="931007643">
      <w:bodyDiv w:val="1"/>
      <w:marLeft w:val="0"/>
      <w:marRight w:val="0"/>
      <w:marTop w:val="0"/>
      <w:marBottom w:val="0"/>
      <w:divBdr>
        <w:top w:val="none" w:sz="0" w:space="0" w:color="auto"/>
        <w:left w:val="none" w:sz="0" w:space="0" w:color="auto"/>
        <w:bottom w:val="none" w:sz="0" w:space="0" w:color="auto"/>
        <w:right w:val="none" w:sz="0" w:space="0" w:color="auto"/>
      </w:divBdr>
    </w:div>
    <w:div w:id="951132878">
      <w:bodyDiv w:val="1"/>
      <w:marLeft w:val="0"/>
      <w:marRight w:val="0"/>
      <w:marTop w:val="0"/>
      <w:marBottom w:val="0"/>
      <w:divBdr>
        <w:top w:val="none" w:sz="0" w:space="0" w:color="auto"/>
        <w:left w:val="none" w:sz="0" w:space="0" w:color="auto"/>
        <w:bottom w:val="none" w:sz="0" w:space="0" w:color="auto"/>
        <w:right w:val="none" w:sz="0" w:space="0" w:color="auto"/>
      </w:divBdr>
    </w:div>
    <w:div w:id="972373488">
      <w:bodyDiv w:val="1"/>
      <w:marLeft w:val="0"/>
      <w:marRight w:val="0"/>
      <w:marTop w:val="0"/>
      <w:marBottom w:val="0"/>
      <w:divBdr>
        <w:top w:val="none" w:sz="0" w:space="0" w:color="auto"/>
        <w:left w:val="none" w:sz="0" w:space="0" w:color="auto"/>
        <w:bottom w:val="none" w:sz="0" w:space="0" w:color="auto"/>
        <w:right w:val="none" w:sz="0" w:space="0" w:color="auto"/>
      </w:divBdr>
    </w:div>
    <w:div w:id="974481069">
      <w:bodyDiv w:val="1"/>
      <w:marLeft w:val="0"/>
      <w:marRight w:val="0"/>
      <w:marTop w:val="0"/>
      <w:marBottom w:val="0"/>
      <w:divBdr>
        <w:top w:val="none" w:sz="0" w:space="0" w:color="auto"/>
        <w:left w:val="none" w:sz="0" w:space="0" w:color="auto"/>
        <w:bottom w:val="none" w:sz="0" w:space="0" w:color="auto"/>
        <w:right w:val="none" w:sz="0" w:space="0" w:color="auto"/>
      </w:divBdr>
    </w:div>
    <w:div w:id="980690316">
      <w:bodyDiv w:val="1"/>
      <w:marLeft w:val="0"/>
      <w:marRight w:val="0"/>
      <w:marTop w:val="0"/>
      <w:marBottom w:val="0"/>
      <w:divBdr>
        <w:top w:val="none" w:sz="0" w:space="0" w:color="auto"/>
        <w:left w:val="none" w:sz="0" w:space="0" w:color="auto"/>
        <w:bottom w:val="none" w:sz="0" w:space="0" w:color="auto"/>
        <w:right w:val="none" w:sz="0" w:space="0" w:color="auto"/>
      </w:divBdr>
    </w:div>
    <w:div w:id="995568962">
      <w:bodyDiv w:val="1"/>
      <w:marLeft w:val="0"/>
      <w:marRight w:val="0"/>
      <w:marTop w:val="0"/>
      <w:marBottom w:val="0"/>
      <w:divBdr>
        <w:top w:val="none" w:sz="0" w:space="0" w:color="auto"/>
        <w:left w:val="none" w:sz="0" w:space="0" w:color="auto"/>
        <w:bottom w:val="none" w:sz="0" w:space="0" w:color="auto"/>
        <w:right w:val="none" w:sz="0" w:space="0" w:color="auto"/>
      </w:divBdr>
    </w:div>
    <w:div w:id="1010257868">
      <w:bodyDiv w:val="1"/>
      <w:marLeft w:val="0"/>
      <w:marRight w:val="0"/>
      <w:marTop w:val="0"/>
      <w:marBottom w:val="0"/>
      <w:divBdr>
        <w:top w:val="none" w:sz="0" w:space="0" w:color="auto"/>
        <w:left w:val="none" w:sz="0" w:space="0" w:color="auto"/>
        <w:bottom w:val="none" w:sz="0" w:space="0" w:color="auto"/>
        <w:right w:val="none" w:sz="0" w:space="0" w:color="auto"/>
      </w:divBdr>
    </w:div>
    <w:div w:id="1020542684">
      <w:bodyDiv w:val="1"/>
      <w:marLeft w:val="0"/>
      <w:marRight w:val="0"/>
      <w:marTop w:val="0"/>
      <w:marBottom w:val="0"/>
      <w:divBdr>
        <w:top w:val="none" w:sz="0" w:space="0" w:color="auto"/>
        <w:left w:val="none" w:sz="0" w:space="0" w:color="auto"/>
        <w:bottom w:val="none" w:sz="0" w:space="0" w:color="auto"/>
        <w:right w:val="none" w:sz="0" w:space="0" w:color="auto"/>
      </w:divBdr>
    </w:div>
    <w:div w:id="1057124525">
      <w:bodyDiv w:val="1"/>
      <w:marLeft w:val="0"/>
      <w:marRight w:val="0"/>
      <w:marTop w:val="0"/>
      <w:marBottom w:val="0"/>
      <w:divBdr>
        <w:top w:val="none" w:sz="0" w:space="0" w:color="auto"/>
        <w:left w:val="none" w:sz="0" w:space="0" w:color="auto"/>
        <w:bottom w:val="none" w:sz="0" w:space="0" w:color="auto"/>
        <w:right w:val="none" w:sz="0" w:space="0" w:color="auto"/>
      </w:divBdr>
    </w:div>
    <w:div w:id="1070544421">
      <w:bodyDiv w:val="1"/>
      <w:marLeft w:val="0"/>
      <w:marRight w:val="0"/>
      <w:marTop w:val="0"/>
      <w:marBottom w:val="0"/>
      <w:divBdr>
        <w:top w:val="none" w:sz="0" w:space="0" w:color="auto"/>
        <w:left w:val="none" w:sz="0" w:space="0" w:color="auto"/>
        <w:bottom w:val="none" w:sz="0" w:space="0" w:color="auto"/>
        <w:right w:val="none" w:sz="0" w:space="0" w:color="auto"/>
      </w:divBdr>
    </w:div>
    <w:div w:id="1077823794">
      <w:bodyDiv w:val="1"/>
      <w:marLeft w:val="0"/>
      <w:marRight w:val="0"/>
      <w:marTop w:val="0"/>
      <w:marBottom w:val="0"/>
      <w:divBdr>
        <w:top w:val="none" w:sz="0" w:space="0" w:color="auto"/>
        <w:left w:val="none" w:sz="0" w:space="0" w:color="auto"/>
        <w:bottom w:val="none" w:sz="0" w:space="0" w:color="auto"/>
        <w:right w:val="none" w:sz="0" w:space="0" w:color="auto"/>
      </w:divBdr>
    </w:div>
    <w:div w:id="1110318121">
      <w:bodyDiv w:val="1"/>
      <w:marLeft w:val="0"/>
      <w:marRight w:val="0"/>
      <w:marTop w:val="0"/>
      <w:marBottom w:val="0"/>
      <w:divBdr>
        <w:top w:val="none" w:sz="0" w:space="0" w:color="auto"/>
        <w:left w:val="none" w:sz="0" w:space="0" w:color="auto"/>
        <w:bottom w:val="none" w:sz="0" w:space="0" w:color="auto"/>
        <w:right w:val="none" w:sz="0" w:space="0" w:color="auto"/>
      </w:divBdr>
    </w:div>
    <w:div w:id="1171217533">
      <w:bodyDiv w:val="1"/>
      <w:marLeft w:val="0"/>
      <w:marRight w:val="0"/>
      <w:marTop w:val="0"/>
      <w:marBottom w:val="0"/>
      <w:divBdr>
        <w:top w:val="none" w:sz="0" w:space="0" w:color="auto"/>
        <w:left w:val="none" w:sz="0" w:space="0" w:color="auto"/>
        <w:bottom w:val="none" w:sz="0" w:space="0" w:color="auto"/>
        <w:right w:val="none" w:sz="0" w:space="0" w:color="auto"/>
      </w:divBdr>
    </w:div>
    <w:div w:id="1189950892">
      <w:bodyDiv w:val="1"/>
      <w:marLeft w:val="0"/>
      <w:marRight w:val="0"/>
      <w:marTop w:val="0"/>
      <w:marBottom w:val="0"/>
      <w:divBdr>
        <w:top w:val="none" w:sz="0" w:space="0" w:color="auto"/>
        <w:left w:val="none" w:sz="0" w:space="0" w:color="auto"/>
        <w:bottom w:val="none" w:sz="0" w:space="0" w:color="auto"/>
        <w:right w:val="none" w:sz="0" w:space="0" w:color="auto"/>
      </w:divBdr>
    </w:div>
    <w:div w:id="1212573850">
      <w:bodyDiv w:val="1"/>
      <w:marLeft w:val="0"/>
      <w:marRight w:val="0"/>
      <w:marTop w:val="0"/>
      <w:marBottom w:val="0"/>
      <w:divBdr>
        <w:top w:val="none" w:sz="0" w:space="0" w:color="auto"/>
        <w:left w:val="none" w:sz="0" w:space="0" w:color="auto"/>
        <w:bottom w:val="none" w:sz="0" w:space="0" w:color="auto"/>
        <w:right w:val="none" w:sz="0" w:space="0" w:color="auto"/>
      </w:divBdr>
    </w:div>
    <w:div w:id="1217082757">
      <w:bodyDiv w:val="1"/>
      <w:marLeft w:val="0"/>
      <w:marRight w:val="0"/>
      <w:marTop w:val="0"/>
      <w:marBottom w:val="0"/>
      <w:divBdr>
        <w:top w:val="none" w:sz="0" w:space="0" w:color="auto"/>
        <w:left w:val="none" w:sz="0" w:space="0" w:color="auto"/>
        <w:bottom w:val="none" w:sz="0" w:space="0" w:color="auto"/>
        <w:right w:val="none" w:sz="0" w:space="0" w:color="auto"/>
      </w:divBdr>
    </w:div>
    <w:div w:id="1240016783">
      <w:bodyDiv w:val="1"/>
      <w:marLeft w:val="0"/>
      <w:marRight w:val="0"/>
      <w:marTop w:val="0"/>
      <w:marBottom w:val="0"/>
      <w:divBdr>
        <w:top w:val="none" w:sz="0" w:space="0" w:color="auto"/>
        <w:left w:val="none" w:sz="0" w:space="0" w:color="auto"/>
        <w:bottom w:val="none" w:sz="0" w:space="0" w:color="auto"/>
        <w:right w:val="none" w:sz="0" w:space="0" w:color="auto"/>
      </w:divBdr>
    </w:div>
    <w:div w:id="1256939207">
      <w:bodyDiv w:val="1"/>
      <w:marLeft w:val="0"/>
      <w:marRight w:val="0"/>
      <w:marTop w:val="0"/>
      <w:marBottom w:val="0"/>
      <w:divBdr>
        <w:top w:val="none" w:sz="0" w:space="0" w:color="auto"/>
        <w:left w:val="none" w:sz="0" w:space="0" w:color="auto"/>
        <w:bottom w:val="none" w:sz="0" w:space="0" w:color="auto"/>
        <w:right w:val="none" w:sz="0" w:space="0" w:color="auto"/>
      </w:divBdr>
    </w:div>
    <w:div w:id="1303315159">
      <w:bodyDiv w:val="1"/>
      <w:marLeft w:val="0"/>
      <w:marRight w:val="0"/>
      <w:marTop w:val="0"/>
      <w:marBottom w:val="0"/>
      <w:divBdr>
        <w:top w:val="none" w:sz="0" w:space="0" w:color="auto"/>
        <w:left w:val="none" w:sz="0" w:space="0" w:color="auto"/>
        <w:bottom w:val="none" w:sz="0" w:space="0" w:color="auto"/>
        <w:right w:val="none" w:sz="0" w:space="0" w:color="auto"/>
      </w:divBdr>
    </w:div>
    <w:div w:id="1309744226">
      <w:bodyDiv w:val="1"/>
      <w:marLeft w:val="0"/>
      <w:marRight w:val="0"/>
      <w:marTop w:val="0"/>
      <w:marBottom w:val="0"/>
      <w:divBdr>
        <w:top w:val="none" w:sz="0" w:space="0" w:color="auto"/>
        <w:left w:val="none" w:sz="0" w:space="0" w:color="auto"/>
        <w:bottom w:val="none" w:sz="0" w:space="0" w:color="auto"/>
        <w:right w:val="none" w:sz="0" w:space="0" w:color="auto"/>
      </w:divBdr>
    </w:div>
    <w:div w:id="1320354275">
      <w:bodyDiv w:val="1"/>
      <w:marLeft w:val="0"/>
      <w:marRight w:val="0"/>
      <w:marTop w:val="0"/>
      <w:marBottom w:val="0"/>
      <w:divBdr>
        <w:top w:val="none" w:sz="0" w:space="0" w:color="auto"/>
        <w:left w:val="none" w:sz="0" w:space="0" w:color="auto"/>
        <w:bottom w:val="none" w:sz="0" w:space="0" w:color="auto"/>
        <w:right w:val="none" w:sz="0" w:space="0" w:color="auto"/>
      </w:divBdr>
    </w:div>
    <w:div w:id="1385134245">
      <w:bodyDiv w:val="1"/>
      <w:marLeft w:val="0"/>
      <w:marRight w:val="0"/>
      <w:marTop w:val="0"/>
      <w:marBottom w:val="0"/>
      <w:divBdr>
        <w:top w:val="none" w:sz="0" w:space="0" w:color="auto"/>
        <w:left w:val="none" w:sz="0" w:space="0" w:color="auto"/>
        <w:bottom w:val="none" w:sz="0" w:space="0" w:color="auto"/>
        <w:right w:val="none" w:sz="0" w:space="0" w:color="auto"/>
      </w:divBdr>
    </w:div>
    <w:div w:id="1490949987">
      <w:bodyDiv w:val="1"/>
      <w:marLeft w:val="0"/>
      <w:marRight w:val="0"/>
      <w:marTop w:val="0"/>
      <w:marBottom w:val="0"/>
      <w:divBdr>
        <w:top w:val="none" w:sz="0" w:space="0" w:color="auto"/>
        <w:left w:val="none" w:sz="0" w:space="0" w:color="auto"/>
        <w:bottom w:val="none" w:sz="0" w:space="0" w:color="auto"/>
        <w:right w:val="none" w:sz="0" w:space="0" w:color="auto"/>
      </w:divBdr>
    </w:div>
    <w:div w:id="1523978996">
      <w:bodyDiv w:val="1"/>
      <w:marLeft w:val="0"/>
      <w:marRight w:val="0"/>
      <w:marTop w:val="0"/>
      <w:marBottom w:val="0"/>
      <w:divBdr>
        <w:top w:val="none" w:sz="0" w:space="0" w:color="auto"/>
        <w:left w:val="none" w:sz="0" w:space="0" w:color="auto"/>
        <w:bottom w:val="none" w:sz="0" w:space="0" w:color="auto"/>
        <w:right w:val="none" w:sz="0" w:space="0" w:color="auto"/>
      </w:divBdr>
    </w:div>
    <w:div w:id="1570187843">
      <w:bodyDiv w:val="1"/>
      <w:marLeft w:val="0"/>
      <w:marRight w:val="0"/>
      <w:marTop w:val="0"/>
      <w:marBottom w:val="0"/>
      <w:divBdr>
        <w:top w:val="none" w:sz="0" w:space="0" w:color="auto"/>
        <w:left w:val="none" w:sz="0" w:space="0" w:color="auto"/>
        <w:bottom w:val="none" w:sz="0" w:space="0" w:color="auto"/>
        <w:right w:val="none" w:sz="0" w:space="0" w:color="auto"/>
      </w:divBdr>
    </w:div>
    <w:div w:id="1586500553">
      <w:bodyDiv w:val="1"/>
      <w:marLeft w:val="0"/>
      <w:marRight w:val="0"/>
      <w:marTop w:val="0"/>
      <w:marBottom w:val="0"/>
      <w:divBdr>
        <w:top w:val="none" w:sz="0" w:space="0" w:color="auto"/>
        <w:left w:val="none" w:sz="0" w:space="0" w:color="auto"/>
        <w:bottom w:val="none" w:sz="0" w:space="0" w:color="auto"/>
        <w:right w:val="none" w:sz="0" w:space="0" w:color="auto"/>
      </w:divBdr>
    </w:div>
    <w:div w:id="1590502319">
      <w:bodyDiv w:val="1"/>
      <w:marLeft w:val="0"/>
      <w:marRight w:val="0"/>
      <w:marTop w:val="0"/>
      <w:marBottom w:val="0"/>
      <w:divBdr>
        <w:top w:val="none" w:sz="0" w:space="0" w:color="auto"/>
        <w:left w:val="none" w:sz="0" w:space="0" w:color="auto"/>
        <w:bottom w:val="none" w:sz="0" w:space="0" w:color="auto"/>
        <w:right w:val="none" w:sz="0" w:space="0" w:color="auto"/>
      </w:divBdr>
    </w:div>
    <w:div w:id="1614285046">
      <w:bodyDiv w:val="1"/>
      <w:marLeft w:val="0"/>
      <w:marRight w:val="0"/>
      <w:marTop w:val="0"/>
      <w:marBottom w:val="0"/>
      <w:divBdr>
        <w:top w:val="none" w:sz="0" w:space="0" w:color="auto"/>
        <w:left w:val="none" w:sz="0" w:space="0" w:color="auto"/>
        <w:bottom w:val="none" w:sz="0" w:space="0" w:color="auto"/>
        <w:right w:val="none" w:sz="0" w:space="0" w:color="auto"/>
      </w:divBdr>
    </w:div>
    <w:div w:id="1620719195">
      <w:bodyDiv w:val="1"/>
      <w:marLeft w:val="0"/>
      <w:marRight w:val="0"/>
      <w:marTop w:val="0"/>
      <w:marBottom w:val="0"/>
      <w:divBdr>
        <w:top w:val="none" w:sz="0" w:space="0" w:color="auto"/>
        <w:left w:val="none" w:sz="0" w:space="0" w:color="auto"/>
        <w:bottom w:val="none" w:sz="0" w:space="0" w:color="auto"/>
        <w:right w:val="none" w:sz="0" w:space="0" w:color="auto"/>
      </w:divBdr>
    </w:div>
    <w:div w:id="1622297781">
      <w:bodyDiv w:val="1"/>
      <w:marLeft w:val="0"/>
      <w:marRight w:val="0"/>
      <w:marTop w:val="0"/>
      <w:marBottom w:val="0"/>
      <w:divBdr>
        <w:top w:val="none" w:sz="0" w:space="0" w:color="auto"/>
        <w:left w:val="none" w:sz="0" w:space="0" w:color="auto"/>
        <w:bottom w:val="none" w:sz="0" w:space="0" w:color="auto"/>
        <w:right w:val="none" w:sz="0" w:space="0" w:color="auto"/>
      </w:divBdr>
    </w:div>
    <w:div w:id="1650397513">
      <w:bodyDiv w:val="1"/>
      <w:marLeft w:val="0"/>
      <w:marRight w:val="0"/>
      <w:marTop w:val="0"/>
      <w:marBottom w:val="0"/>
      <w:divBdr>
        <w:top w:val="none" w:sz="0" w:space="0" w:color="auto"/>
        <w:left w:val="none" w:sz="0" w:space="0" w:color="auto"/>
        <w:bottom w:val="none" w:sz="0" w:space="0" w:color="auto"/>
        <w:right w:val="none" w:sz="0" w:space="0" w:color="auto"/>
      </w:divBdr>
    </w:div>
    <w:div w:id="1651865966">
      <w:bodyDiv w:val="1"/>
      <w:marLeft w:val="0"/>
      <w:marRight w:val="0"/>
      <w:marTop w:val="0"/>
      <w:marBottom w:val="0"/>
      <w:divBdr>
        <w:top w:val="none" w:sz="0" w:space="0" w:color="auto"/>
        <w:left w:val="none" w:sz="0" w:space="0" w:color="auto"/>
        <w:bottom w:val="none" w:sz="0" w:space="0" w:color="auto"/>
        <w:right w:val="none" w:sz="0" w:space="0" w:color="auto"/>
      </w:divBdr>
    </w:div>
    <w:div w:id="1665668909">
      <w:bodyDiv w:val="1"/>
      <w:marLeft w:val="0"/>
      <w:marRight w:val="0"/>
      <w:marTop w:val="0"/>
      <w:marBottom w:val="0"/>
      <w:divBdr>
        <w:top w:val="none" w:sz="0" w:space="0" w:color="auto"/>
        <w:left w:val="none" w:sz="0" w:space="0" w:color="auto"/>
        <w:bottom w:val="none" w:sz="0" w:space="0" w:color="auto"/>
        <w:right w:val="none" w:sz="0" w:space="0" w:color="auto"/>
      </w:divBdr>
    </w:div>
    <w:div w:id="1667826245">
      <w:bodyDiv w:val="1"/>
      <w:marLeft w:val="0"/>
      <w:marRight w:val="0"/>
      <w:marTop w:val="0"/>
      <w:marBottom w:val="0"/>
      <w:divBdr>
        <w:top w:val="none" w:sz="0" w:space="0" w:color="auto"/>
        <w:left w:val="none" w:sz="0" w:space="0" w:color="auto"/>
        <w:bottom w:val="none" w:sz="0" w:space="0" w:color="auto"/>
        <w:right w:val="none" w:sz="0" w:space="0" w:color="auto"/>
      </w:divBdr>
    </w:div>
    <w:div w:id="1689597273">
      <w:bodyDiv w:val="1"/>
      <w:marLeft w:val="0"/>
      <w:marRight w:val="0"/>
      <w:marTop w:val="0"/>
      <w:marBottom w:val="0"/>
      <w:divBdr>
        <w:top w:val="none" w:sz="0" w:space="0" w:color="auto"/>
        <w:left w:val="none" w:sz="0" w:space="0" w:color="auto"/>
        <w:bottom w:val="none" w:sz="0" w:space="0" w:color="auto"/>
        <w:right w:val="none" w:sz="0" w:space="0" w:color="auto"/>
      </w:divBdr>
    </w:div>
    <w:div w:id="1697998323">
      <w:bodyDiv w:val="1"/>
      <w:marLeft w:val="0"/>
      <w:marRight w:val="0"/>
      <w:marTop w:val="0"/>
      <w:marBottom w:val="0"/>
      <w:divBdr>
        <w:top w:val="none" w:sz="0" w:space="0" w:color="auto"/>
        <w:left w:val="none" w:sz="0" w:space="0" w:color="auto"/>
        <w:bottom w:val="none" w:sz="0" w:space="0" w:color="auto"/>
        <w:right w:val="none" w:sz="0" w:space="0" w:color="auto"/>
      </w:divBdr>
    </w:div>
    <w:div w:id="1731463258">
      <w:bodyDiv w:val="1"/>
      <w:marLeft w:val="0"/>
      <w:marRight w:val="0"/>
      <w:marTop w:val="0"/>
      <w:marBottom w:val="0"/>
      <w:divBdr>
        <w:top w:val="none" w:sz="0" w:space="0" w:color="auto"/>
        <w:left w:val="none" w:sz="0" w:space="0" w:color="auto"/>
        <w:bottom w:val="none" w:sz="0" w:space="0" w:color="auto"/>
        <w:right w:val="none" w:sz="0" w:space="0" w:color="auto"/>
      </w:divBdr>
    </w:div>
    <w:div w:id="1740244843">
      <w:bodyDiv w:val="1"/>
      <w:marLeft w:val="0"/>
      <w:marRight w:val="0"/>
      <w:marTop w:val="0"/>
      <w:marBottom w:val="0"/>
      <w:divBdr>
        <w:top w:val="none" w:sz="0" w:space="0" w:color="auto"/>
        <w:left w:val="none" w:sz="0" w:space="0" w:color="auto"/>
        <w:bottom w:val="none" w:sz="0" w:space="0" w:color="auto"/>
        <w:right w:val="none" w:sz="0" w:space="0" w:color="auto"/>
      </w:divBdr>
    </w:div>
    <w:div w:id="1743525333">
      <w:bodyDiv w:val="1"/>
      <w:marLeft w:val="0"/>
      <w:marRight w:val="0"/>
      <w:marTop w:val="0"/>
      <w:marBottom w:val="0"/>
      <w:divBdr>
        <w:top w:val="none" w:sz="0" w:space="0" w:color="auto"/>
        <w:left w:val="none" w:sz="0" w:space="0" w:color="auto"/>
        <w:bottom w:val="none" w:sz="0" w:space="0" w:color="auto"/>
        <w:right w:val="none" w:sz="0" w:space="0" w:color="auto"/>
      </w:divBdr>
    </w:div>
    <w:div w:id="1743673004">
      <w:bodyDiv w:val="1"/>
      <w:marLeft w:val="0"/>
      <w:marRight w:val="0"/>
      <w:marTop w:val="0"/>
      <w:marBottom w:val="0"/>
      <w:divBdr>
        <w:top w:val="none" w:sz="0" w:space="0" w:color="auto"/>
        <w:left w:val="none" w:sz="0" w:space="0" w:color="auto"/>
        <w:bottom w:val="none" w:sz="0" w:space="0" w:color="auto"/>
        <w:right w:val="none" w:sz="0" w:space="0" w:color="auto"/>
      </w:divBdr>
    </w:div>
    <w:div w:id="1795370376">
      <w:bodyDiv w:val="1"/>
      <w:marLeft w:val="0"/>
      <w:marRight w:val="0"/>
      <w:marTop w:val="0"/>
      <w:marBottom w:val="0"/>
      <w:divBdr>
        <w:top w:val="none" w:sz="0" w:space="0" w:color="auto"/>
        <w:left w:val="none" w:sz="0" w:space="0" w:color="auto"/>
        <w:bottom w:val="none" w:sz="0" w:space="0" w:color="auto"/>
        <w:right w:val="none" w:sz="0" w:space="0" w:color="auto"/>
      </w:divBdr>
    </w:div>
    <w:div w:id="1811555948">
      <w:bodyDiv w:val="1"/>
      <w:marLeft w:val="0"/>
      <w:marRight w:val="0"/>
      <w:marTop w:val="0"/>
      <w:marBottom w:val="0"/>
      <w:divBdr>
        <w:top w:val="none" w:sz="0" w:space="0" w:color="auto"/>
        <w:left w:val="none" w:sz="0" w:space="0" w:color="auto"/>
        <w:bottom w:val="none" w:sz="0" w:space="0" w:color="auto"/>
        <w:right w:val="none" w:sz="0" w:space="0" w:color="auto"/>
      </w:divBdr>
    </w:div>
    <w:div w:id="1817334191">
      <w:bodyDiv w:val="1"/>
      <w:marLeft w:val="0"/>
      <w:marRight w:val="0"/>
      <w:marTop w:val="0"/>
      <w:marBottom w:val="0"/>
      <w:divBdr>
        <w:top w:val="none" w:sz="0" w:space="0" w:color="auto"/>
        <w:left w:val="none" w:sz="0" w:space="0" w:color="auto"/>
        <w:bottom w:val="none" w:sz="0" w:space="0" w:color="auto"/>
        <w:right w:val="none" w:sz="0" w:space="0" w:color="auto"/>
      </w:divBdr>
    </w:div>
    <w:div w:id="1821117649">
      <w:bodyDiv w:val="1"/>
      <w:marLeft w:val="0"/>
      <w:marRight w:val="0"/>
      <w:marTop w:val="0"/>
      <w:marBottom w:val="0"/>
      <w:divBdr>
        <w:top w:val="none" w:sz="0" w:space="0" w:color="auto"/>
        <w:left w:val="none" w:sz="0" w:space="0" w:color="auto"/>
        <w:bottom w:val="none" w:sz="0" w:space="0" w:color="auto"/>
        <w:right w:val="none" w:sz="0" w:space="0" w:color="auto"/>
      </w:divBdr>
    </w:div>
    <w:div w:id="1841499608">
      <w:bodyDiv w:val="1"/>
      <w:marLeft w:val="0"/>
      <w:marRight w:val="0"/>
      <w:marTop w:val="0"/>
      <w:marBottom w:val="0"/>
      <w:divBdr>
        <w:top w:val="none" w:sz="0" w:space="0" w:color="auto"/>
        <w:left w:val="none" w:sz="0" w:space="0" w:color="auto"/>
        <w:bottom w:val="none" w:sz="0" w:space="0" w:color="auto"/>
        <w:right w:val="none" w:sz="0" w:space="0" w:color="auto"/>
      </w:divBdr>
      <w:divsChild>
        <w:div w:id="722676935">
          <w:marLeft w:val="0"/>
          <w:marRight w:val="0"/>
          <w:marTop w:val="0"/>
          <w:marBottom w:val="164"/>
          <w:divBdr>
            <w:top w:val="none" w:sz="0" w:space="0" w:color="auto"/>
            <w:left w:val="none" w:sz="0" w:space="0" w:color="auto"/>
            <w:bottom w:val="none" w:sz="0" w:space="0" w:color="auto"/>
            <w:right w:val="none" w:sz="0" w:space="0" w:color="auto"/>
          </w:divBdr>
        </w:div>
      </w:divsChild>
    </w:div>
    <w:div w:id="1877162460">
      <w:bodyDiv w:val="1"/>
      <w:marLeft w:val="0"/>
      <w:marRight w:val="0"/>
      <w:marTop w:val="0"/>
      <w:marBottom w:val="0"/>
      <w:divBdr>
        <w:top w:val="none" w:sz="0" w:space="0" w:color="auto"/>
        <w:left w:val="none" w:sz="0" w:space="0" w:color="auto"/>
        <w:bottom w:val="none" w:sz="0" w:space="0" w:color="auto"/>
        <w:right w:val="none" w:sz="0" w:space="0" w:color="auto"/>
      </w:divBdr>
    </w:div>
    <w:div w:id="1882554007">
      <w:bodyDiv w:val="1"/>
      <w:marLeft w:val="0"/>
      <w:marRight w:val="0"/>
      <w:marTop w:val="0"/>
      <w:marBottom w:val="0"/>
      <w:divBdr>
        <w:top w:val="none" w:sz="0" w:space="0" w:color="auto"/>
        <w:left w:val="none" w:sz="0" w:space="0" w:color="auto"/>
        <w:bottom w:val="none" w:sz="0" w:space="0" w:color="auto"/>
        <w:right w:val="none" w:sz="0" w:space="0" w:color="auto"/>
      </w:divBdr>
    </w:div>
    <w:div w:id="1914586259">
      <w:bodyDiv w:val="1"/>
      <w:marLeft w:val="0"/>
      <w:marRight w:val="0"/>
      <w:marTop w:val="0"/>
      <w:marBottom w:val="0"/>
      <w:divBdr>
        <w:top w:val="none" w:sz="0" w:space="0" w:color="auto"/>
        <w:left w:val="none" w:sz="0" w:space="0" w:color="auto"/>
        <w:bottom w:val="none" w:sz="0" w:space="0" w:color="auto"/>
        <w:right w:val="none" w:sz="0" w:space="0" w:color="auto"/>
      </w:divBdr>
    </w:div>
    <w:div w:id="1930655001">
      <w:bodyDiv w:val="1"/>
      <w:marLeft w:val="0"/>
      <w:marRight w:val="0"/>
      <w:marTop w:val="0"/>
      <w:marBottom w:val="0"/>
      <w:divBdr>
        <w:top w:val="none" w:sz="0" w:space="0" w:color="auto"/>
        <w:left w:val="none" w:sz="0" w:space="0" w:color="auto"/>
        <w:bottom w:val="none" w:sz="0" w:space="0" w:color="auto"/>
        <w:right w:val="none" w:sz="0" w:space="0" w:color="auto"/>
      </w:divBdr>
    </w:div>
    <w:div w:id="1943762726">
      <w:bodyDiv w:val="1"/>
      <w:marLeft w:val="0"/>
      <w:marRight w:val="0"/>
      <w:marTop w:val="0"/>
      <w:marBottom w:val="0"/>
      <w:divBdr>
        <w:top w:val="none" w:sz="0" w:space="0" w:color="auto"/>
        <w:left w:val="none" w:sz="0" w:space="0" w:color="auto"/>
        <w:bottom w:val="none" w:sz="0" w:space="0" w:color="auto"/>
        <w:right w:val="none" w:sz="0" w:space="0" w:color="auto"/>
      </w:divBdr>
    </w:div>
    <w:div w:id="1961298476">
      <w:bodyDiv w:val="1"/>
      <w:marLeft w:val="0"/>
      <w:marRight w:val="0"/>
      <w:marTop w:val="0"/>
      <w:marBottom w:val="0"/>
      <w:divBdr>
        <w:top w:val="none" w:sz="0" w:space="0" w:color="auto"/>
        <w:left w:val="none" w:sz="0" w:space="0" w:color="auto"/>
        <w:bottom w:val="none" w:sz="0" w:space="0" w:color="auto"/>
        <w:right w:val="none" w:sz="0" w:space="0" w:color="auto"/>
      </w:divBdr>
    </w:div>
    <w:div w:id="1965843260">
      <w:bodyDiv w:val="1"/>
      <w:marLeft w:val="0"/>
      <w:marRight w:val="0"/>
      <w:marTop w:val="0"/>
      <w:marBottom w:val="0"/>
      <w:divBdr>
        <w:top w:val="none" w:sz="0" w:space="0" w:color="auto"/>
        <w:left w:val="none" w:sz="0" w:space="0" w:color="auto"/>
        <w:bottom w:val="none" w:sz="0" w:space="0" w:color="auto"/>
        <w:right w:val="none" w:sz="0" w:space="0" w:color="auto"/>
      </w:divBdr>
    </w:div>
    <w:div w:id="1992295904">
      <w:bodyDiv w:val="1"/>
      <w:marLeft w:val="0"/>
      <w:marRight w:val="0"/>
      <w:marTop w:val="0"/>
      <w:marBottom w:val="0"/>
      <w:divBdr>
        <w:top w:val="none" w:sz="0" w:space="0" w:color="auto"/>
        <w:left w:val="none" w:sz="0" w:space="0" w:color="auto"/>
        <w:bottom w:val="none" w:sz="0" w:space="0" w:color="auto"/>
        <w:right w:val="none" w:sz="0" w:space="0" w:color="auto"/>
      </w:divBdr>
    </w:div>
    <w:div w:id="2034113036">
      <w:bodyDiv w:val="1"/>
      <w:marLeft w:val="0"/>
      <w:marRight w:val="0"/>
      <w:marTop w:val="0"/>
      <w:marBottom w:val="0"/>
      <w:divBdr>
        <w:top w:val="none" w:sz="0" w:space="0" w:color="auto"/>
        <w:left w:val="none" w:sz="0" w:space="0" w:color="auto"/>
        <w:bottom w:val="none" w:sz="0" w:space="0" w:color="auto"/>
        <w:right w:val="none" w:sz="0" w:space="0" w:color="auto"/>
      </w:divBdr>
    </w:div>
    <w:div w:id="2078819448">
      <w:bodyDiv w:val="1"/>
      <w:marLeft w:val="0"/>
      <w:marRight w:val="0"/>
      <w:marTop w:val="0"/>
      <w:marBottom w:val="0"/>
      <w:divBdr>
        <w:top w:val="none" w:sz="0" w:space="0" w:color="auto"/>
        <w:left w:val="none" w:sz="0" w:space="0" w:color="auto"/>
        <w:bottom w:val="none" w:sz="0" w:space="0" w:color="auto"/>
        <w:right w:val="none" w:sz="0" w:space="0" w:color="auto"/>
      </w:divBdr>
    </w:div>
    <w:div w:id="2091998214">
      <w:bodyDiv w:val="1"/>
      <w:marLeft w:val="0"/>
      <w:marRight w:val="0"/>
      <w:marTop w:val="0"/>
      <w:marBottom w:val="0"/>
      <w:divBdr>
        <w:top w:val="none" w:sz="0" w:space="0" w:color="auto"/>
        <w:left w:val="none" w:sz="0" w:space="0" w:color="auto"/>
        <w:bottom w:val="none" w:sz="0" w:space="0" w:color="auto"/>
        <w:right w:val="none" w:sz="0" w:space="0" w:color="auto"/>
      </w:divBdr>
    </w:div>
    <w:div w:id="2103448742">
      <w:bodyDiv w:val="1"/>
      <w:marLeft w:val="0"/>
      <w:marRight w:val="0"/>
      <w:marTop w:val="0"/>
      <w:marBottom w:val="0"/>
      <w:divBdr>
        <w:top w:val="none" w:sz="0" w:space="0" w:color="auto"/>
        <w:left w:val="none" w:sz="0" w:space="0" w:color="auto"/>
        <w:bottom w:val="none" w:sz="0" w:space="0" w:color="auto"/>
        <w:right w:val="none" w:sz="0" w:space="0" w:color="auto"/>
      </w:divBdr>
    </w:div>
    <w:div w:id="21218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sten.rkursk.ru/index.php?mun_obr=330&amp;sub_menus_id=238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pristen.rkursk.ru/index.php?mun_obr=330&amp;sub_menus_id=45050&amp;num_str=2&amp;id_mat=4504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sten.rkursk.ru/index.php?mun_obr=330&amp;sub_menus_id=45050&amp;num_str=2&amp;id_mat=450495" TargetMode="External"/><Relationship Id="rId11" Type="http://schemas.openxmlformats.org/officeDocument/2006/relationships/hyperlink" Target="http://pristen.rkursk.ru/index.php?mun_obr=330&amp;sub_menus_id=45050&amp;num_str=2&amp;id_mat=450495" TargetMode="External"/><Relationship Id="rId5" Type="http://schemas.openxmlformats.org/officeDocument/2006/relationships/hyperlink" Target="http://pristen.rkursk.ru/index.php?mun_obr=330&amp;sub_menus_id=45050&amp;num_str=2&amp;id_mat=450495" TargetMode="External"/><Relationship Id="rId10" Type="http://schemas.openxmlformats.org/officeDocument/2006/relationships/hyperlink" Target="http://pristen.rkursk.ru/index.php?mun_obr=330&amp;sub_menus_id=45050&amp;num_str=2&amp;id_mat=450495" TargetMode="External"/><Relationship Id="rId4" Type="http://schemas.openxmlformats.org/officeDocument/2006/relationships/webSettings" Target="webSettings.xml"/><Relationship Id="rId9" Type="http://schemas.openxmlformats.org/officeDocument/2006/relationships/hyperlink" Target="http://pristen.rkursk.ru/index.php?mun_obr=330&amp;sub_menus_id=45050&amp;num_str=2&amp;id_mat=4504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12135</Words>
  <Characters>69175</Characters>
  <Application>Microsoft Office Word</Application>
  <DocSecurity>0</DocSecurity>
  <Lines>576</Lines>
  <Paragraphs>162</Paragraphs>
  <ScaleCrop>false</ScaleCrop>
  <Company>SPecialiST RePack</Company>
  <LinksUpToDate>false</LinksUpToDate>
  <CharactersWithSpaces>81148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183</cp:revision>
  <dcterms:created xsi:type="dcterms:W3CDTF">2023-11-09T05:54:00Z</dcterms:created>
  <dcterms:modified xsi:type="dcterms:W3CDTF">2023-11-10T07:33:00Z</dcterms:modified>
</cp:coreProperties>
</file>