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12" w:rsidRPr="004B0823" w:rsidRDefault="00CA2B12" w:rsidP="00CA2B12">
      <w:pPr>
        <w:jc w:val="center"/>
        <w:rPr>
          <w:b/>
          <w:sz w:val="32"/>
          <w:szCs w:val="32"/>
        </w:rPr>
      </w:pPr>
      <w:r w:rsidRPr="004B0823">
        <w:rPr>
          <w:b/>
          <w:noProof/>
          <w:sz w:val="28"/>
          <w:lang w:eastAsia="ru-RU"/>
        </w:rPr>
        <w:drawing>
          <wp:inline distT="0" distB="0" distL="0" distR="0">
            <wp:extent cx="810895" cy="845185"/>
            <wp:effectExtent l="19050" t="0" r="8255" b="0"/>
            <wp:docPr id="7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810895" cy="845185"/>
                    </a:xfrm>
                    <a:prstGeom prst="rect">
                      <a:avLst/>
                    </a:prstGeom>
                    <a:noFill/>
                    <a:ln w="9525">
                      <a:noFill/>
                      <a:miter lim="800000"/>
                      <a:headEnd/>
                      <a:tailEnd/>
                    </a:ln>
                  </pic:spPr>
                </pic:pic>
              </a:graphicData>
            </a:graphic>
          </wp:inline>
        </w:drawing>
      </w:r>
    </w:p>
    <w:p w:rsidR="00CA2B12" w:rsidRPr="004B0823" w:rsidRDefault="00CA2B12" w:rsidP="00CA2B12">
      <w:pPr>
        <w:jc w:val="center"/>
        <w:outlineLvl w:val="0"/>
        <w:rPr>
          <w:b/>
          <w:sz w:val="32"/>
          <w:szCs w:val="32"/>
        </w:rPr>
      </w:pPr>
      <w:r w:rsidRPr="004B0823">
        <w:rPr>
          <w:b/>
          <w:sz w:val="32"/>
          <w:szCs w:val="32"/>
        </w:rPr>
        <w:t xml:space="preserve">АДМИНИСТРАЦИЯ </w:t>
      </w:r>
    </w:p>
    <w:p w:rsidR="00CA2B12" w:rsidRPr="004B0823" w:rsidRDefault="00CA2B12" w:rsidP="00CA2B12">
      <w:pPr>
        <w:jc w:val="center"/>
        <w:rPr>
          <w:b/>
          <w:sz w:val="32"/>
          <w:szCs w:val="32"/>
        </w:rPr>
      </w:pPr>
      <w:r w:rsidRPr="004B0823">
        <w:rPr>
          <w:b/>
          <w:sz w:val="32"/>
          <w:szCs w:val="32"/>
        </w:rPr>
        <w:t>ПРИСТЕНСКОГО РАЙОНА КУРСКОЙ ОБЛАСТИ</w:t>
      </w:r>
    </w:p>
    <w:p w:rsidR="00CA2B12" w:rsidRPr="004B0823" w:rsidRDefault="00CA2B12" w:rsidP="00CA2B12">
      <w:pPr>
        <w:pStyle w:val="a5"/>
        <w:spacing w:before="240"/>
        <w:ind w:firstLine="0"/>
        <w:jc w:val="center"/>
        <w:rPr>
          <w:b/>
          <w:sz w:val="32"/>
          <w:szCs w:val="32"/>
        </w:rPr>
      </w:pPr>
      <w:r w:rsidRPr="004B0823">
        <w:rPr>
          <w:b/>
          <w:sz w:val="32"/>
          <w:szCs w:val="32"/>
        </w:rPr>
        <w:t>ПОСТАНОВЛЕНИЕ</w:t>
      </w:r>
    </w:p>
    <w:tbl>
      <w:tblPr>
        <w:tblStyle w:val="a4"/>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008"/>
      </w:tblGrid>
      <w:tr w:rsidR="00CA2B12" w:rsidRPr="004B0823" w:rsidTr="004B0823">
        <w:tc>
          <w:tcPr>
            <w:tcW w:w="5211" w:type="dxa"/>
          </w:tcPr>
          <w:p w:rsidR="00CA2B12" w:rsidRPr="004B0823" w:rsidRDefault="00CA2B12" w:rsidP="004B0823">
            <w:pPr>
              <w:rPr>
                <w:bCs/>
                <w:sz w:val="28"/>
                <w:szCs w:val="28"/>
              </w:rPr>
            </w:pPr>
          </w:p>
          <w:p w:rsidR="00CA2B12" w:rsidRPr="004B0823" w:rsidRDefault="00CA2B12" w:rsidP="004B0823">
            <w:pPr>
              <w:jc w:val="both"/>
              <w:rPr>
                <w:sz w:val="28"/>
                <w:szCs w:val="28"/>
              </w:rPr>
            </w:pPr>
            <w:r w:rsidRPr="004B0823">
              <w:rPr>
                <w:sz w:val="28"/>
                <w:szCs w:val="28"/>
              </w:rPr>
              <w:t>от ___________________ № _______</w:t>
            </w:r>
          </w:p>
          <w:p w:rsidR="00CA2B12" w:rsidRPr="004B0823" w:rsidRDefault="00CA2B12" w:rsidP="004B0823">
            <w:pPr>
              <w:tabs>
                <w:tab w:val="left" w:pos="709"/>
                <w:tab w:val="left" w:pos="4678"/>
              </w:tabs>
              <w:ind w:right="-108"/>
              <w:rPr>
                <w:sz w:val="28"/>
                <w:szCs w:val="28"/>
              </w:rPr>
            </w:pPr>
          </w:p>
          <w:p w:rsidR="00CA2B12" w:rsidRPr="004B0823" w:rsidRDefault="00CA2B12" w:rsidP="007D1B8A">
            <w:pPr>
              <w:ind w:right="90"/>
              <w:jc w:val="both"/>
              <w:rPr>
                <w:b/>
                <w:sz w:val="28"/>
                <w:szCs w:val="28"/>
              </w:rPr>
            </w:pPr>
            <w:r w:rsidRPr="004B0823">
              <w:rPr>
                <w:b/>
                <w:sz w:val="28"/>
                <w:szCs w:val="28"/>
              </w:rPr>
              <w:t xml:space="preserve">Об утверждении </w:t>
            </w:r>
            <w:r w:rsidR="009C7B8C" w:rsidRPr="004B0823">
              <w:rPr>
                <w:b/>
                <w:sz w:val="28"/>
                <w:szCs w:val="28"/>
              </w:rPr>
              <w:t>программы профилактики рисков причинения вреда (ущерба) охраняемым законом ценностям в сфере муниципального жилищного контроля на территории сельских поселений Пристенского района Курской области на 202</w:t>
            </w:r>
            <w:r w:rsidR="007D1B8A">
              <w:rPr>
                <w:b/>
                <w:sz w:val="28"/>
                <w:szCs w:val="28"/>
              </w:rPr>
              <w:t>4</w:t>
            </w:r>
            <w:r w:rsidR="009C7B8C" w:rsidRPr="004B0823">
              <w:rPr>
                <w:b/>
                <w:sz w:val="28"/>
                <w:szCs w:val="28"/>
              </w:rPr>
              <w:t xml:space="preserve"> год</w:t>
            </w:r>
          </w:p>
        </w:tc>
        <w:tc>
          <w:tcPr>
            <w:tcW w:w="5008" w:type="dxa"/>
          </w:tcPr>
          <w:p w:rsidR="00CA2B12" w:rsidRPr="004B0823" w:rsidRDefault="00CA2B12" w:rsidP="004B0823">
            <w:pPr>
              <w:tabs>
                <w:tab w:val="left" w:pos="709"/>
              </w:tabs>
              <w:jc w:val="center"/>
              <w:rPr>
                <w:b/>
                <w:sz w:val="28"/>
                <w:szCs w:val="28"/>
              </w:rPr>
            </w:pPr>
          </w:p>
        </w:tc>
      </w:tr>
    </w:tbl>
    <w:p w:rsidR="00CA2B12" w:rsidRPr="004B0823" w:rsidRDefault="00CA2B12" w:rsidP="004B0823">
      <w:pPr>
        <w:tabs>
          <w:tab w:val="left" w:pos="709"/>
        </w:tabs>
        <w:jc w:val="center"/>
        <w:rPr>
          <w:sz w:val="28"/>
          <w:szCs w:val="28"/>
          <w:highlight w:val="yellow"/>
        </w:rPr>
      </w:pPr>
    </w:p>
    <w:p w:rsidR="00CA2B12" w:rsidRPr="004B0823" w:rsidRDefault="00110065" w:rsidP="004B0823">
      <w:pPr>
        <w:tabs>
          <w:tab w:val="left" w:pos="709"/>
        </w:tabs>
        <w:ind w:firstLine="709"/>
        <w:jc w:val="both"/>
        <w:rPr>
          <w:sz w:val="28"/>
          <w:szCs w:val="28"/>
        </w:rPr>
      </w:pPr>
      <w:r w:rsidRPr="004B0823">
        <w:rPr>
          <w:sz w:val="28"/>
          <w:szCs w:val="28"/>
          <w:lang w:eastAsia="ru-RU"/>
        </w:rPr>
        <w:t>В соответствии с</w:t>
      </w:r>
      <w:r w:rsidR="009C7B8C" w:rsidRPr="004B0823">
        <w:rPr>
          <w:sz w:val="28"/>
          <w:szCs w:val="28"/>
          <w:lang w:eastAsia="ru-RU"/>
        </w:rPr>
        <w:t>о статьей 44</w:t>
      </w:r>
      <w:r w:rsidRPr="004B0823">
        <w:rPr>
          <w:sz w:val="28"/>
          <w:szCs w:val="28"/>
          <w:lang w:eastAsia="ru-RU"/>
        </w:rPr>
        <w:t xml:space="preserve"> Федеральн</w:t>
      </w:r>
      <w:r w:rsidR="009C7B8C" w:rsidRPr="004B0823">
        <w:rPr>
          <w:sz w:val="28"/>
          <w:szCs w:val="28"/>
          <w:lang w:eastAsia="ru-RU"/>
        </w:rPr>
        <w:t>ого</w:t>
      </w:r>
      <w:r w:rsidRPr="004B0823">
        <w:rPr>
          <w:sz w:val="28"/>
          <w:szCs w:val="28"/>
          <w:lang w:eastAsia="ru-RU"/>
        </w:rPr>
        <w:t xml:space="preserve"> закон</w:t>
      </w:r>
      <w:r w:rsidR="009C7B8C" w:rsidRPr="004B0823">
        <w:rPr>
          <w:sz w:val="28"/>
          <w:szCs w:val="28"/>
          <w:lang w:eastAsia="ru-RU"/>
        </w:rPr>
        <w:t>а от 31.07.2020 №</w:t>
      </w:r>
      <w:r w:rsidR="004B0823" w:rsidRPr="004B0823">
        <w:rPr>
          <w:sz w:val="28"/>
          <w:szCs w:val="28"/>
          <w:lang w:eastAsia="ru-RU"/>
        </w:rPr>
        <w:t xml:space="preserve"> </w:t>
      </w:r>
      <w:r w:rsidR="009C7B8C" w:rsidRPr="004B0823">
        <w:rPr>
          <w:sz w:val="28"/>
          <w:szCs w:val="28"/>
          <w:lang w:eastAsia="ru-RU"/>
        </w:rPr>
        <w:t>248-ФЗ «О государственном контроле (надзоре) и муниципальном контроле в Российской Федерации»</w:t>
      </w:r>
      <w:r w:rsidRPr="004B0823">
        <w:rPr>
          <w:sz w:val="28"/>
          <w:szCs w:val="28"/>
          <w:lang w:eastAsia="ru-RU"/>
        </w:rPr>
        <w:t xml:space="preserve">, </w:t>
      </w:r>
      <w:r w:rsidR="009C7B8C" w:rsidRPr="004B0823">
        <w:rPr>
          <w:sz w:val="28"/>
          <w:szCs w:val="28"/>
          <w:lang w:eastAsia="ru-RU"/>
        </w:rPr>
        <w:t xml:space="preserve">статьей 17.1 </w:t>
      </w:r>
      <w:r w:rsidRPr="004B0823">
        <w:rPr>
          <w:sz w:val="28"/>
          <w:szCs w:val="28"/>
        </w:rPr>
        <w:t>Федеральн</w:t>
      </w:r>
      <w:r w:rsidR="00DB38FB" w:rsidRPr="004B0823">
        <w:rPr>
          <w:sz w:val="28"/>
          <w:szCs w:val="28"/>
        </w:rPr>
        <w:t>ого</w:t>
      </w:r>
      <w:r w:rsidRPr="004B0823">
        <w:rPr>
          <w:sz w:val="28"/>
          <w:szCs w:val="28"/>
        </w:rPr>
        <w:t xml:space="preserve"> закон</w:t>
      </w:r>
      <w:r w:rsidR="00DB38FB" w:rsidRPr="004B0823">
        <w:rPr>
          <w:sz w:val="28"/>
          <w:szCs w:val="28"/>
        </w:rPr>
        <w:t>а</w:t>
      </w:r>
      <w:r w:rsidRPr="004B0823">
        <w:rPr>
          <w:sz w:val="28"/>
          <w:szCs w:val="28"/>
        </w:rPr>
        <w:t xml:space="preserve"> от </w:t>
      </w:r>
      <w:r w:rsidR="00233816" w:rsidRPr="004B0823">
        <w:rPr>
          <w:sz w:val="28"/>
          <w:szCs w:val="28"/>
        </w:rPr>
        <w:t>0</w:t>
      </w:r>
      <w:r w:rsidRPr="004B0823">
        <w:rPr>
          <w:sz w:val="28"/>
          <w:szCs w:val="28"/>
        </w:rPr>
        <w:t>6</w:t>
      </w:r>
      <w:r w:rsidR="00233816" w:rsidRPr="004B0823">
        <w:rPr>
          <w:sz w:val="28"/>
          <w:szCs w:val="28"/>
        </w:rPr>
        <w:t>.10.</w:t>
      </w:r>
      <w:r w:rsidRPr="004B0823">
        <w:rPr>
          <w:sz w:val="28"/>
          <w:szCs w:val="28"/>
        </w:rPr>
        <w:t>2003</w:t>
      </w:r>
      <w:r w:rsidR="000C2035" w:rsidRPr="004B0823">
        <w:rPr>
          <w:sz w:val="28"/>
          <w:szCs w:val="28"/>
        </w:rPr>
        <w:t xml:space="preserve"> </w:t>
      </w:r>
      <w:r w:rsidRPr="004B0823">
        <w:rPr>
          <w:sz w:val="28"/>
          <w:szCs w:val="28"/>
        </w:rPr>
        <w:t>№</w:t>
      </w:r>
      <w:r w:rsidR="004B0823" w:rsidRPr="004B0823">
        <w:rPr>
          <w:sz w:val="28"/>
          <w:szCs w:val="28"/>
        </w:rPr>
        <w:t xml:space="preserve"> </w:t>
      </w:r>
      <w:r w:rsidRPr="004B0823">
        <w:rPr>
          <w:sz w:val="28"/>
          <w:szCs w:val="28"/>
        </w:rPr>
        <w:t>131-ФЗ «Об общих</w:t>
      </w:r>
      <w:r w:rsidR="009F6AF0" w:rsidRPr="004B0823">
        <w:rPr>
          <w:sz w:val="28"/>
          <w:szCs w:val="28"/>
        </w:rPr>
        <w:t xml:space="preserve"> принципах </w:t>
      </w:r>
      <w:r w:rsidR="00233816" w:rsidRPr="004B0823">
        <w:rPr>
          <w:sz w:val="28"/>
          <w:szCs w:val="28"/>
        </w:rPr>
        <w:t xml:space="preserve">организации местного самоуправления </w:t>
      </w:r>
      <w:r w:rsidRPr="004B0823">
        <w:rPr>
          <w:sz w:val="28"/>
          <w:szCs w:val="28"/>
        </w:rPr>
        <w:t xml:space="preserve">в </w:t>
      </w:r>
      <w:r w:rsidRPr="004B0823">
        <w:rPr>
          <w:spacing w:val="-6"/>
          <w:sz w:val="28"/>
          <w:szCs w:val="28"/>
        </w:rPr>
        <w:t>Российской</w:t>
      </w:r>
      <w:r w:rsidRPr="004B0823">
        <w:rPr>
          <w:sz w:val="28"/>
          <w:szCs w:val="28"/>
        </w:rPr>
        <w:t xml:space="preserve"> Федерации», </w:t>
      </w:r>
      <w:r w:rsidR="00DB38FB" w:rsidRPr="004B0823">
        <w:rPr>
          <w:sz w:val="28"/>
          <w:szCs w:val="28"/>
        </w:rPr>
        <w:t xml:space="preserve">постановлением Правительства Российской Федерации </w:t>
      </w:r>
      <w:r w:rsidRPr="004B0823">
        <w:rPr>
          <w:rFonts w:eastAsia="TimesNewRomanPSMT"/>
          <w:sz w:val="28"/>
          <w:szCs w:val="28"/>
        </w:rPr>
        <w:t xml:space="preserve">от </w:t>
      </w:r>
      <w:r w:rsidR="00DB38FB" w:rsidRPr="004B0823">
        <w:rPr>
          <w:rFonts w:eastAsia="TimesNewRomanPSMT"/>
          <w:sz w:val="28"/>
          <w:szCs w:val="28"/>
        </w:rPr>
        <w:t>25</w:t>
      </w:r>
      <w:r w:rsidRPr="004B0823">
        <w:rPr>
          <w:rFonts w:eastAsia="TimesNewRomanPSMT"/>
          <w:sz w:val="28"/>
          <w:szCs w:val="28"/>
        </w:rPr>
        <w:t>.0</w:t>
      </w:r>
      <w:r w:rsidR="00DB38FB" w:rsidRPr="004B0823">
        <w:rPr>
          <w:rFonts w:eastAsia="TimesNewRomanPSMT"/>
          <w:sz w:val="28"/>
          <w:szCs w:val="28"/>
        </w:rPr>
        <w:t>6</w:t>
      </w:r>
      <w:r w:rsidR="008970C2" w:rsidRPr="004B0823">
        <w:rPr>
          <w:rFonts w:eastAsia="TimesNewRomanPSMT"/>
          <w:sz w:val="28"/>
          <w:szCs w:val="28"/>
        </w:rPr>
        <w:t>.20</w:t>
      </w:r>
      <w:r w:rsidR="00DB38FB" w:rsidRPr="004B0823">
        <w:rPr>
          <w:rFonts w:eastAsia="TimesNewRomanPSMT"/>
          <w:sz w:val="28"/>
          <w:szCs w:val="28"/>
        </w:rPr>
        <w:t>21</w:t>
      </w:r>
      <w:r w:rsidR="008970C2" w:rsidRPr="004B0823">
        <w:rPr>
          <w:rFonts w:eastAsia="TimesNewRomanPSMT"/>
          <w:sz w:val="28"/>
          <w:szCs w:val="28"/>
        </w:rPr>
        <w:t xml:space="preserve"> </w:t>
      </w:r>
      <w:r w:rsidRPr="004B0823">
        <w:rPr>
          <w:rFonts w:eastAsia="TimesNewRomanPSMT"/>
          <w:sz w:val="28"/>
          <w:szCs w:val="28"/>
        </w:rPr>
        <w:t>№</w:t>
      </w:r>
      <w:r w:rsidR="004B0823" w:rsidRPr="004B0823">
        <w:rPr>
          <w:rFonts w:eastAsia="TimesNewRomanPSMT"/>
          <w:sz w:val="28"/>
          <w:szCs w:val="28"/>
        </w:rPr>
        <w:t xml:space="preserve"> </w:t>
      </w:r>
      <w:r w:rsidR="00DB38FB" w:rsidRPr="004B0823">
        <w:rPr>
          <w:rFonts w:eastAsia="TimesNewRomanPSMT"/>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B0823">
        <w:rPr>
          <w:rFonts w:eastAsia="TimesNewRomanPSMT"/>
          <w:sz w:val="28"/>
          <w:szCs w:val="28"/>
        </w:rPr>
        <w:t xml:space="preserve">, </w:t>
      </w:r>
      <w:r w:rsidR="00DB38FB" w:rsidRPr="004B0823">
        <w:rPr>
          <w:rFonts w:eastAsia="TimesNewRomanPSMT"/>
          <w:sz w:val="28"/>
          <w:szCs w:val="28"/>
        </w:rPr>
        <w:t>решением Представительного Собрания Пристенского района Курской области от 11.10.2021 №</w:t>
      </w:r>
      <w:r w:rsidR="004B0823" w:rsidRPr="004B0823">
        <w:rPr>
          <w:rFonts w:eastAsia="TimesNewRomanPSMT"/>
          <w:sz w:val="28"/>
          <w:szCs w:val="28"/>
        </w:rPr>
        <w:t xml:space="preserve"> </w:t>
      </w:r>
      <w:r w:rsidR="00DB38FB" w:rsidRPr="004B0823">
        <w:rPr>
          <w:rFonts w:eastAsia="TimesNewRomanPSMT"/>
          <w:sz w:val="28"/>
          <w:szCs w:val="28"/>
        </w:rPr>
        <w:t>17/81 «Об утверждении Положения о муниципальном жилищном контроле на территории сельских поселений Пристенского района Курской области»</w:t>
      </w:r>
      <w:r w:rsidR="00DB38FB" w:rsidRPr="004B0823">
        <w:rPr>
          <w:sz w:val="28"/>
          <w:szCs w:val="28"/>
        </w:rPr>
        <w:t>,</w:t>
      </w:r>
      <w:r w:rsidRPr="004B0823">
        <w:rPr>
          <w:sz w:val="28"/>
          <w:szCs w:val="28"/>
        </w:rPr>
        <w:t xml:space="preserve"> </w:t>
      </w:r>
      <w:r w:rsidR="00CA2B12" w:rsidRPr="004B0823">
        <w:rPr>
          <w:sz w:val="28"/>
          <w:szCs w:val="28"/>
        </w:rPr>
        <w:t>Администрация Пристенского района Курской области ПОСТАНОВЛЯЕТ:</w:t>
      </w:r>
    </w:p>
    <w:p w:rsidR="00CA2B12" w:rsidRPr="004B0823" w:rsidRDefault="00CA2B12" w:rsidP="004B0823">
      <w:pPr>
        <w:pStyle w:val="a7"/>
        <w:numPr>
          <w:ilvl w:val="0"/>
          <w:numId w:val="2"/>
        </w:numPr>
        <w:tabs>
          <w:tab w:val="left" w:pos="709"/>
          <w:tab w:val="left" w:pos="993"/>
        </w:tabs>
        <w:spacing w:after="0" w:line="240" w:lineRule="auto"/>
        <w:ind w:left="0" w:right="-108" w:firstLine="705"/>
        <w:jc w:val="both"/>
        <w:rPr>
          <w:rFonts w:ascii="Times New Roman" w:hAnsi="Times New Roman" w:cs="Times New Roman"/>
          <w:sz w:val="28"/>
          <w:szCs w:val="28"/>
        </w:rPr>
      </w:pPr>
      <w:r w:rsidRPr="004B0823">
        <w:rPr>
          <w:rFonts w:ascii="Times New Roman" w:eastAsia="Times New Roman" w:hAnsi="Times New Roman" w:cs="Times New Roman"/>
          <w:sz w:val="28"/>
          <w:szCs w:val="28"/>
        </w:rPr>
        <w:t xml:space="preserve">Утвердить </w:t>
      </w:r>
      <w:r w:rsidR="00233816" w:rsidRPr="004B0823">
        <w:rPr>
          <w:rFonts w:ascii="Times New Roman" w:eastAsia="Times New Roman" w:hAnsi="Times New Roman" w:cs="Times New Roman"/>
          <w:sz w:val="28"/>
          <w:szCs w:val="28"/>
        </w:rPr>
        <w:t>прилагаемую программу</w:t>
      </w:r>
      <w:r w:rsidR="00C208CC" w:rsidRPr="004B0823">
        <w:rPr>
          <w:rFonts w:ascii="Times New Roman" w:eastAsia="Times New Roman" w:hAnsi="Times New Roman" w:cs="Times New Roman"/>
          <w:sz w:val="28"/>
          <w:szCs w:val="28"/>
        </w:rPr>
        <w:t xml:space="preserve"> </w:t>
      </w:r>
      <w:r w:rsidR="00DB38FB" w:rsidRPr="004B0823">
        <w:rPr>
          <w:rFonts w:ascii="Times New Roman" w:eastAsia="Times New Roman" w:hAnsi="Times New Roman" w:cs="Times New Roman"/>
          <w:sz w:val="28"/>
          <w:szCs w:val="28"/>
        </w:rPr>
        <w:t xml:space="preserve">профилактики рисков причинения вреда (ущерба) охраняемым законом ценностям в сфере муниципального жилищного контроля на территории сельских поселений Пристенского района Курской области на </w:t>
      </w:r>
      <w:r w:rsidR="007D1B8A">
        <w:rPr>
          <w:rFonts w:ascii="Times New Roman" w:eastAsia="Times New Roman" w:hAnsi="Times New Roman" w:cs="Times New Roman"/>
          <w:sz w:val="28"/>
          <w:szCs w:val="28"/>
        </w:rPr>
        <w:t>2024</w:t>
      </w:r>
      <w:r w:rsidR="00DB38FB" w:rsidRPr="004B0823">
        <w:rPr>
          <w:rFonts w:ascii="Times New Roman" w:eastAsia="Times New Roman" w:hAnsi="Times New Roman" w:cs="Times New Roman"/>
          <w:sz w:val="28"/>
          <w:szCs w:val="28"/>
        </w:rPr>
        <w:t xml:space="preserve"> год</w:t>
      </w:r>
      <w:r w:rsidRPr="004B0823">
        <w:rPr>
          <w:rFonts w:ascii="Times New Roman" w:eastAsia="Times New Roman" w:hAnsi="Times New Roman" w:cs="Times New Roman"/>
          <w:sz w:val="28"/>
          <w:szCs w:val="28"/>
        </w:rPr>
        <w:t>.</w:t>
      </w:r>
    </w:p>
    <w:p w:rsidR="00233816" w:rsidRPr="004B0823" w:rsidRDefault="00233816" w:rsidP="004B0823">
      <w:pPr>
        <w:pStyle w:val="a7"/>
        <w:numPr>
          <w:ilvl w:val="0"/>
          <w:numId w:val="2"/>
        </w:numPr>
        <w:tabs>
          <w:tab w:val="left" w:pos="0"/>
          <w:tab w:val="left" w:pos="709"/>
          <w:tab w:val="left" w:pos="993"/>
        </w:tabs>
        <w:spacing w:line="240" w:lineRule="auto"/>
        <w:ind w:left="0" w:right="-108" w:firstLine="709"/>
        <w:jc w:val="both"/>
        <w:rPr>
          <w:rFonts w:ascii="Times New Roman" w:eastAsia="Times New Roman" w:hAnsi="Times New Roman" w:cs="Times New Roman"/>
          <w:sz w:val="28"/>
          <w:szCs w:val="28"/>
        </w:rPr>
      </w:pPr>
      <w:r w:rsidRPr="004B0823">
        <w:rPr>
          <w:rFonts w:ascii="Times New Roman" w:eastAsia="Times New Roman" w:hAnsi="Times New Roman" w:cs="Times New Roman"/>
          <w:sz w:val="28"/>
          <w:szCs w:val="28"/>
        </w:rPr>
        <w:t>Контроль за исполнением настоящего постановления возложить на начальника отдела ЖКХ, п</w:t>
      </w:r>
      <w:r w:rsidR="000C2035" w:rsidRPr="004B0823">
        <w:rPr>
          <w:rFonts w:ascii="Times New Roman" w:eastAsia="Times New Roman" w:hAnsi="Times New Roman" w:cs="Times New Roman"/>
          <w:sz w:val="28"/>
          <w:szCs w:val="28"/>
        </w:rPr>
        <w:t>р</w:t>
      </w:r>
      <w:r w:rsidRPr="004B0823">
        <w:rPr>
          <w:rFonts w:ascii="Times New Roman" w:eastAsia="Times New Roman" w:hAnsi="Times New Roman" w:cs="Times New Roman"/>
          <w:sz w:val="28"/>
          <w:szCs w:val="28"/>
        </w:rPr>
        <w:t>омышленности,</w:t>
      </w:r>
      <w:r w:rsidR="000C2035" w:rsidRPr="004B0823">
        <w:rPr>
          <w:rFonts w:ascii="Times New Roman" w:eastAsia="Times New Roman" w:hAnsi="Times New Roman" w:cs="Times New Roman"/>
          <w:sz w:val="28"/>
          <w:szCs w:val="28"/>
        </w:rPr>
        <w:t xml:space="preserve"> </w:t>
      </w:r>
      <w:r w:rsidRPr="004B0823">
        <w:rPr>
          <w:rFonts w:ascii="Times New Roman" w:eastAsia="Times New Roman" w:hAnsi="Times New Roman" w:cs="Times New Roman"/>
          <w:sz w:val="28"/>
          <w:szCs w:val="28"/>
        </w:rPr>
        <w:t>транспорта, связи Ад</w:t>
      </w:r>
      <w:r w:rsidR="000C2035" w:rsidRPr="004B0823">
        <w:rPr>
          <w:rFonts w:ascii="Times New Roman" w:eastAsia="Times New Roman" w:hAnsi="Times New Roman" w:cs="Times New Roman"/>
          <w:sz w:val="28"/>
          <w:szCs w:val="28"/>
        </w:rPr>
        <w:t>министрации Пристенского района Курской области Е.В.Парахину.</w:t>
      </w:r>
    </w:p>
    <w:p w:rsidR="00CA2B12" w:rsidRPr="004B0823" w:rsidRDefault="00CA2B12" w:rsidP="004B0823">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4B0823">
        <w:rPr>
          <w:rFonts w:ascii="Times New Roman" w:hAnsi="Times New Roman" w:cs="Times New Roman"/>
          <w:sz w:val="28"/>
          <w:szCs w:val="28"/>
        </w:rPr>
        <w:t>Постановление вступает в силу со дня его подписания.</w:t>
      </w:r>
    </w:p>
    <w:p w:rsidR="004B0823" w:rsidRDefault="004B0823" w:rsidP="004B0823">
      <w:pPr>
        <w:rPr>
          <w:sz w:val="28"/>
          <w:szCs w:val="28"/>
          <w:highlight w:val="yellow"/>
        </w:rPr>
      </w:pPr>
    </w:p>
    <w:p w:rsidR="004B0823" w:rsidRPr="004B0823" w:rsidRDefault="004B0823" w:rsidP="004B0823">
      <w:pPr>
        <w:rPr>
          <w:sz w:val="28"/>
          <w:szCs w:val="28"/>
          <w:highlight w:val="yellow"/>
        </w:rPr>
      </w:pPr>
    </w:p>
    <w:p w:rsidR="00CA2B12" w:rsidRPr="004B0823" w:rsidRDefault="000C2035" w:rsidP="004B0823">
      <w:pPr>
        <w:jc w:val="both"/>
        <w:outlineLvl w:val="0"/>
        <w:rPr>
          <w:b/>
          <w:bCs/>
          <w:sz w:val="28"/>
          <w:szCs w:val="28"/>
        </w:rPr>
      </w:pPr>
      <w:r w:rsidRPr="004B0823">
        <w:rPr>
          <w:b/>
          <w:bCs/>
          <w:sz w:val="28"/>
          <w:szCs w:val="28"/>
        </w:rPr>
        <w:t xml:space="preserve">Глава Пристенского района </w:t>
      </w:r>
    </w:p>
    <w:p w:rsidR="00CA2B12" w:rsidRPr="004B0823" w:rsidRDefault="00CA2B12" w:rsidP="004B0823">
      <w:pPr>
        <w:jc w:val="both"/>
        <w:rPr>
          <w:b/>
          <w:bCs/>
          <w:sz w:val="28"/>
          <w:szCs w:val="28"/>
        </w:rPr>
      </w:pPr>
      <w:r w:rsidRPr="004B0823">
        <w:rPr>
          <w:b/>
          <w:bCs/>
          <w:sz w:val="28"/>
          <w:szCs w:val="28"/>
        </w:rPr>
        <w:t>Курской</w:t>
      </w:r>
      <w:r w:rsidR="000C2035" w:rsidRPr="004B0823">
        <w:rPr>
          <w:b/>
          <w:bCs/>
          <w:sz w:val="28"/>
          <w:szCs w:val="28"/>
        </w:rPr>
        <w:t xml:space="preserve"> </w:t>
      </w:r>
      <w:r w:rsidRPr="004B0823">
        <w:rPr>
          <w:b/>
          <w:bCs/>
          <w:sz w:val="28"/>
          <w:szCs w:val="28"/>
        </w:rPr>
        <w:t xml:space="preserve">области                                                            </w:t>
      </w:r>
      <w:r w:rsidR="000C2035" w:rsidRPr="004B0823">
        <w:rPr>
          <w:b/>
          <w:bCs/>
          <w:sz w:val="28"/>
          <w:szCs w:val="28"/>
        </w:rPr>
        <w:t xml:space="preserve"> </w:t>
      </w:r>
      <w:r w:rsidRPr="004B0823">
        <w:rPr>
          <w:b/>
          <w:bCs/>
          <w:sz w:val="28"/>
          <w:szCs w:val="28"/>
        </w:rPr>
        <w:t xml:space="preserve">                      В.В.Петров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945"/>
      </w:tblGrid>
      <w:tr w:rsidR="000C2035" w:rsidRPr="004B0823" w:rsidTr="004B0823">
        <w:tc>
          <w:tcPr>
            <w:tcW w:w="4794" w:type="dxa"/>
          </w:tcPr>
          <w:p w:rsidR="000C2035" w:rsidRPr="004B0823" w:rsidRDefault="000C2035" w:rsidP="00CA2B12">
            <w:pPr>
              <w:jc w:val="both"/>
              <w:rPr>
                <w:b/>
                <w:bCs/>
                <w:sz w:val="28"/>
                <w:szCs w:val="28"/>
                <w:highlight w:val="yellow"/>
              </w:rPr>
            </w:pPr>
          </w:p>
        </w:tc>
        <w:tc>
          <w:tcPr>
            <w:tcW w:w="4945" w:type="dxa"/>
          </w:tcPr>
          <w:p w:rsidR="000C2035" w:rsidRPr="004B0823" w:rsidRDefault="000C2035" w:rsidP="000C2035">
            <w:pPr>
              <w:jc w:val="center"/>
              <w:rPr>
                <w:sz w:val="28"/>
                <w:szCs w:val="28"/>
              </w:rPr>
            </w:pPr>
            <w:r w:rsidRPr="004B0823">
              <w:rPr>
                <w:sz w:val="28"/>
                <w:szCs w:val="28"/>
              </w:rPr>
              <w:t>УТВЕРЖДЕНА</w:t>
            </w:r>
          </w:p>
          <w:p w:rsidR="000C2035" w:rsidRPr="004B0823" w:rsidRDefault="000C2035" w:rsidP="000C2035">
            <w:pPr>
              <w:jc w:val="center"/>
              <w:rPr>
                <w:sz w:val="28"/>
                <w:szCs w:val="28"/>
              </w:rPr>
            </w:pPr>
            <w:r w:rsidRPr="004B0823">
              <w:rPr>
                <w:sz w:val="28"/>
                <w:szCs w:val="28"/>
              </w:rPr>
              <w:t>постановлением Администрации Пристенского района Курской области</w:t>
            </w:r>
          </w:p>
          <w:p w:rsidR="000C2035" w:rsidRPr="004B0823" w:rsidRDefault="000C2035" w:rsidP="000C2035">
            <w:pPr>
              <w:jc w:val="both"/>
              <w:rPr>
                <w:b/>
                <w:bCs/>
                <w:sz w:val="28"/>
                <w:szCs w:val="28"/>
                <w:highlight w:val="yellow"/>
              </w:rPr>
            </w:pPr>
            <w:r w:rsidRPr="004B0823">
              <w:rPr>
                <w:sz w:val="28"/>
                <w:szCs w:val="28"/>
              </w:rPr>
              <w:t>от ___________________ № ______</w:t>
            </w:r>
          </w:p>
        </w:tc>
      </w:tr>
    </w:tbl>
    <w:p w:rsidR="00255C7A" w:rsidRPr="004B0823" w:rsidRDefault="00255C7A" w:rsidP="002E05EB">
      <w:pPr>
        <w:jc w:val="center"/>
        <w:rPr>
          <w:b/>
          <w:sz w:val="28"/>
          <w:szCs w:val="28"/>
        </w:rPr>
      </w:pPr>
    </w:p>
    <w:p w:rsidR="00316EDB" w:rsidRPr="004B0823" w:rsidRDefault="00316EDB" w:rsidP="002E05EB">
      <w:pPr>
        <w:jc w:val="center"/>
        <w:rPr>
          <w:b/>
          <w:sz w:val="28"/>
          <w:szCs w:val="28"/>
        </w:rPr>
      </w:pPr>
      <w:r w:rsidRPr="004B0823">
        <w:rPr>
          <w:b/>
          <w:sz w:val="28"/>
          <w:szCs w:val="28"/>
        </w:rPr>
        <w:t>ПРОГРАММА</w:t>
      </w:r>
      <w:r w:rsidR="00C208CC" w:rsidRPr="004B0823">
        <w:rPr>
          <w:b/>
          <w:sz w:val="28"/>
          <w:szCs w:val="28"/>
        </w:rPr>
        <w:t xml:space="preserve"> </w:t>
      </w:r>
    </w:p>
    <w:p w:rsidR="00BB4F21" w:rsidRPr="004B0823" w:rsidRDefault="00BB4F21" w:rsidP="002E05EB">
      <w:pPr>
        <w:jc w:val="center"/>
        <w:rPr>
          <w:b/>
          <w:sz w:val="28"/>
          <w:szCs w:val="28"/>
        </w:rPr>
      </w:pPr>
      <w:r w:rsidRPr="004B0823">
        <w:rPr>
          <w:b/>
          <w:sz w:val="28"/>
          <w:szCs w:val="28"/>
        </w:rPr>
        <w:t xml:space="preserve">профилактики рисков причинения вреда (ущерба) </w:t>
      </w:r>
    </w:p>
    <w:p w:rsidR="00BB4F21" w:rsidRPr="004B0823" w:rsidRDefault="00BB4F21" w:rsidP="002E05EB">
      <w:pPr>
        <w:jc w:val="center"/>
        <w:rPr>
          <w:b/>
          <w:sz w:val="28"/>
          <w:szCs w:val="28"/>
        </w:rPr>
      </w:pPr>
      <w:r w:rsidRPr="004B0823">
        <w:rPr>
          <w:b/>
          <w:sz w:val="28"/>
          <w:szCs w:val="28"/>
        </w:rPr>
        <w:t xml:space="preserve">охраняемым законом ценностям в сфере муниципального жилищного контроля на территории сельских поселений </w:t>
      </w:r>
    </w:p>
    <w:p w:rsidR="002E05EB" w:rsidRPr="004B0823" w:rsidRDefault="00BB4F21" w:rsidP="002E05EB">
      <w:pPr>
        <w:jc w:val="center"/>
        <w:rPr>
          <w:b/>
          <w:sz w:val="28"/>
          <w:szCs w:val="28"/>
        </w:rPr>
      </w:pPr>
      <w:r w:rsidRPr="004B0823">
        <w:rPr>
          <w:b/>
          <w:sz w:val="28"/>
          <w:szCs w:val="28"/>
        </w:rPr>
        <w:t xml:space="preserve">Пристенского района </w:t>
      </w:r>
      <w:r w:rsidR="00A76ECB" w:rsidRPr="004B0823">
        <w:rPr>
          <w:b/>
          <w:sz w:val="28"/>
          <w:szCs w:val="28"/>
        </w:rPr>
        <w:t>К</w:t>
      </w:r>
      <w:r w:rsidRPr="004B0823">
        <w:rPr>
          <w:b/>
          <w:sz w:val="28"/>
          <w:szCs w:val="28"/>
        </w:rPr>
        <w:t>урской области</w:t>
      </w:r>
      <w:r w:rsidR="00316EDB" w:rsidRPr="004B0823">
        <w:rPr>
          <w:b/>
          <w:sz w:val="28"/>
          <w:szCs w:val="28"/>
        </w:rPr>
        <w:t xml:space="preserve"> на </w:t>
      </w:r>
      <w:r w:rsidR="007D1B8A">
        <w:rPr>
          <w:b/>
          <w:sz w:val="28"/>
          <w:szCs w:val="28"/>
        </w:rPr>
        <w:t>2024</w:t>
      </w:r>
      <w:r w:rsidR="00316EDB" w:rsidRPr="004B0823">
        <w:rPr>
          <w:b/>
          <w:sz w:val="28"/>
          <w:szCs w:val="28"/>
        </w:rPr>
        <w:t xml:space="preserve"> год</w:t>
      </w:r>
    </w:p>
    <w:p w:rsidR="00C208CC" w:rsidRPr="004B0823" w:rsidRDefault="00C208CC" w:rsidP="00882577">
      <w:pPr>
        <w:jc w:val="center"/>
        <w:rPr>
          <w:sz w:val="28"/>
          <w:szCs w:val="28"/>
        </w:rPr>
      </w:pPr>
    </w:p>
    <w:p w:rsidR="00316EDB" w:rsidRPr="004B0823" w:rsidRDefault="00F01FA9" w:rsidP="00F01FA9">
      <w:pPr>
        <w:pStyle w:val="a3"/>
        <w:ind w:firstLine="708"/>
        <w:jc w:val="both"/>
        <w:rPr>
          <w:rFonts w:ascii="Times New Roman" w:hAnsi="Times New Roman"/>
          <w:color w:val="000000"/>
          <w:sz w:val="28"/>
          <w:szCs w:val="28"/>
          <w:shd w:val="clear" w:color="auto" w:fill="FFFFFF"/>
        </w:rPr>
      </w:pPr>
      <w:r w:rsidRPr="004B0823">
        <w:rPr>
          <w:rFonts w:ascii="Times New Roman" w:hAnsi="Times New Roman"/>
          <w:color w:val="000000"/>
          <w:sz w:val="28"/>
          <w:szCs w:val="28"/>
          <w:shd w:val="clear" w:color="auto" w:fill="FFFFFF"/>
        </w:rPr>
        <w:t xml:space="preserve">Настоящая Программа профилактики рисков причинения вреда (ущерба) охраняемым законом ценностям в сфере муниципального жилищного контроля на территории сельских поселений Пристенского района Курской области на </w:t>
      </w:r>
      <w:r w:rsidR="007D1B8A">
        <w:rPr>
          <w:rFonts w:ascii="Times New Roman" w:hAnsi="Times New Roman"/>
          <w:color w:val="000000"/>
          <w:sz w:val="28"/>
          <w:szCs w:val="28"/>
          <w:shd w:val="clear" w:color="auto" w:fill="FFFFFF"/>
        </w:rPr>
        <w:t>2024</w:t>
      </w:r>
      <w:r w:rsidRPr="004B0823">
        <w:rPr>
          <w:rFonts w:ascii="Times New Roman" w:hAnsi="Times New Roman"/>
          <w:color w:val="000000"/>
          <w:sz w:val="28"/>
          <w:szCs w:val="28"/>
          <w:shd w:val="clear" w:color="auto" w:fill="FFFFFF"/>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на территории на территории сельских поселений Пристенского района Курской области</w:t>
      </w:r>
      <w:r w:rsidR="000637F9" w:rsidRPr="004B0823">
        <w:rPr>
          <w:rFonts w:ascii="Times New Roman" w:hAnsi="Times New Roman"/>
          <w:color w:val="000000"/>
          <w:sz w:val="28"/>
          <w:szCs w:val="28"/>
          <w:shd w:val="clear" w:color="auto" w:fill="FFFFFF"/>
        </w:rPr>
        <w:t>.</w:t>
      </w:r>
    </w:p>
    <w:p w:rsidR="00BB4F21" w:rsidRPr="004B0823" w:rsidRDefault="00BB4F21" w:rsidP="00BB4F21">
      <w:pPr>
        <w:pStyle w:val="a3"/>
        <w:jc w:val="both"/>
        <w:rPr>
          <w:rFonts w:ascii="Times New Roman" w:hAnsi="Times New Roman"/>
          <w:color w:val="000000"/>
          <w:sz w:val="28"/>
          <w:szCs w:val="28"/>
          <w:shd w:val="clear" w:color="auto" w:fill="FFFFFF"/>
        </w:rPr>
      </w:pPr>
    </w:p>
    <w:p w:rsidR="002E790F" w:rsidRPr="004B0823" w:rsidRDefault="00316EDB" w:rsidP="00770460">
      <w:pPr>
        <w:pStyle w:val="a7"/>
        <w:numPr>
          <w:ilvl w:val="0"/>
          <w:numId w:val="4"/>
        </w:numPr>
        <w:tabs>
          <w:tab w:val="left" w:pos="284"/>
        </w:tabs>
        <w:spacing w:after="0" w:line="240" w:lineRule="auto"/>
        <w:ind w:left="0" w:firstLine="0"/>
        <w:jc w:val="center"/>
        <w:outlineLvl w:val="3"/>
        <w:rPr>
          <w:rFonts w:ascii="Times New Roman" w:hAnsi="Times New Roman" w:cs="Times New Roman"/>
          <w:b/>
          <w:bCs/>
          <w:sz w:val="28"/>
          <w:szCs w:val="28"/>
        </w:rPr>
      </w:pPr>
      <w:r w:rsidRPr="004B0823">
        <w:rPr>
          <w:rFonts w:ascii="Times New Roman" w:eastAsia="Times New Roman" w:hAnsi="Times New Roman" w:cs="Times New Roman"/>
          <w:b/>
          <w:bCs/>
          <w:sz w:val="28"/>
          <w:szCs w:val="28"/>
        </w:rPr>
        <w:t xml:space="preserve">Анализ текущего состояния осуществления муниципального </w:t>
      </w:r>
      <w:r w:rsidR="00AA15D5" w:rsidRPr="004B0823">
        <w:rPr>
          <w:rFonts w:ascii="Times New Roman" w:eastAsia="Times New Roman" w:hAnsi="Times New Roman" w:cs="Times New Roman"/>
          <w:b/>
          <w:bCs/>
          <w:sz w:val="28"/>
          <w:szCs w:val="28"/>
        </w:rPr>
        <w:t>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E790F" w:rsidRPr="004B0823" w:rsidRDefault="002E790F" w:rsidP="002E790F">
      <w:pPr>
        <w:jc w:val="center"/>
        <w:outlineLvl w:val="3"/>
        <w:rPr>
          <w:b/>
          <w:bCs/>
          <w:sz w:val="28"/>
          <w:szCs w:val="28"/>
          <w:lang w:eastAsia="ru-RU"/>
        </w:rPr>
      </w:pPr>
    </w:p>
    <w:p w:rsidR="005360ED" w:rsidRPr="004B0823" w:rsidRDefault="00AA15D5" w:rsidP="00AA15D5">
      <w:pPr>
        <w:pStyle w:val="a3"/>
        <w:ind w:firstLine="709"/>
        <w:jc w:val="both"/>
        <w:rPr>
          <w:rFonts w:ascii="Times New Roman" w:eastAsia="Times New Roman" w:hAnsi="Times New Roman"/>
          <w:sz w:val="28"/>
          <w:szCs w:val="28"/>
          <w:lang w:eastAsia="ru-RU"/>
        </w:rPr>
      </w:pPr>
      <w:r w:rsidRPr="004B0823">
        <w:rPr>
          <w:rFonts w:ascii="Times New Roman" w:eastAsia="Times New Roman" w:hAnsi="Times New Roman"/>
          <w:sz w:val="28"/>
          <w:szCs w:val="28"/>
          <w:lang w:eastAsia="ru-RU"/>
        </w:rPr>
        <w:t xml:space="preserve">Муниципальный жилищный контроль </w:t>
      </w:r>
      <w:r w:rsidRPr="004B0823">
        <w:rPr>
          <w:rFonts w:ascii="Times New Roman" w:hAnsi="Times New Roman"/>
          <w:sz w:val="28"/>
          <w:szCs w:val="28"/>
          <w:lang w:eastAsia="ru-RU"/>
        </w:rPr>
        <w:t xml:space="preserve">на территории сельских поселений </w:t>
      </w:r>
      <w:r w:rsidRPr="004B0823">
        <w:rPr>
          <w:rFonts w:ascii="Times New Roman" w:eastAsia="Times New Roman" w:hAnsi="Times New Roman"/>
          <w:sz w:val="28"/>
          <w:szCs w:val="28"/>
          <w:lang w:eastAsia="ru-RU"/>
        </w:rPr>
        <w:t>Пристенского района Курской области осуществляется Администрацией Пристенского района Курской области</w:t>
      </w:r>
      <w:r w:rsidR="005360ED" w:rsidRPr="004B0823">
        <w:rPr>
          <w:rFonts w:ascii="Times New Roman" w:eastAsia="Times New Roman" w:hAnsi="Times New Roman"/>
          <w:sz w:val="28"/>
          <w:szCs w:val="28"/>
          <w:lang w:eastAsia="ru-RU"/>
        </w:rPr>
        <w:t>.</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2) требований к формированию фондов капитального ремонта;</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B0823">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8214F" w:rsidRPr="004B0823" w:rsidRDefault="00B8214F" w:rsidP="00B8214F">
      <w:pPr>
        <w:pStyle w:val="ConsPlusNormal"/>
        <w:ind w:firstLine="709"/>
        <w:jc w:val="both"/>
        <w:rPr>
          <w:rFonts w:ascii="Times New Roman" w:hAnsi="Times New Roman" w:cs="Times New Roman"/>
          <w:color w:val="000000"/>
          <w:sz w:val="28"/>
          <w:szCs w:val="28"/>
        </w:rPr>
      </w:pPr>
      <w:r w:rsidRPr="004B0823">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B8214F" w:rsidRPr="007D1B8A" w:rsidRDefault="00B8214F" w:rsidP="00B8214F">
      <w:pPr>
        <w:pStyle w:val="a3"/>
        <w:ind w:firstLine="709"/>
        <w:jc w:val="both"/>
        <w:rPr>
          <w:rFonts w:ascii="Times New Roman" w:hAnsi="Times New Roman"/>
          <w:color w:val="000000"/>
          <w:sz w:val="28"/>
          <w:szCs w:val="28"/>
        </w:rPr>
      </w:pPr>
      <w:r w:rsidRPr="007D1B8A">
        <w:rPr>
          <w:rFonts w:ascii="Times New Roman" w:hAnsi="Times New Roman"/>
          <w:color w:val="000000"/>
          <w:sz w:val="28"/>
          <w:szCs w:val="28"/>
        </w:rPr>
        <w:t>11) требований к предоставлению жилых помещений в наемных домах соци</w:t>
      </w:r>
      <w:r w:rsidR="007D1B8A" w:rsidRPr="007D1B8A">
        <w:rPr>
          <w:rFonts w:ascii="Times New Roman" w:hAnsi="Times New Roman"/>
          <w:color w:val="000000"/>
          <w:sz w:val="28"/>
          <w:szCs w:val="28"/>
        </w:rPr>
        <w:t>ального использования</w:t>
      </w:r>
    </w:p>
    <w:p w:rsidR="007D1B8A" w:rsidRPr="007D1B8A" w:rsidRDefault="007D1B8A" w:rsidP="00B8214F">
      <w:pPr>
        <w:pStyle w:val="a3"/>
        <w:ind w:firstLine="709"/>
        <w:jc w:val="both"/>
        <w:rPr>
          <w:rFonts w:ascii="Times New Roman" w:hAnsi="Times New Roman"/>
          <w:color w:val="000000"/>
          <w:sz w:val="28"/>
          <w:szCs w:val="28"/>
          <w:highlight w:val="yellow"/>
        </w:rPr>
      </w:pPr>
      <w:r>
        <w:rPr>
          <w:rFonts w:ascii="Times New Roman" w:hAnsi="Times New Roman"/>
          <w:bCs/>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600D69" w:rsidRPr="004B0823" w:rsidRDefault="00223B5C" w:rsidP="00B8214F">
      <w:pPr>
        <w:pStyle w:val="a3"/>
        <w:ind w:firstLine="709"/>
        <w:jc w:val="both"/>
        <w:rPr>
          <w:rFonts w:ascii="Times New Roman" w:hAnsi="Times New Roman"/>
          <w:color w:val="000000"/>
          <w:sz w:val="28"/>
          <w:szCs w:val="28"/>
        </w:rPr>
      </w:pPr>
      <w:r w:rsidRPr="007D1B8A">
        <w:rPr>
          <w:rFonts w:ascii="Times New Roman" w:hAnsi="Times New Roman"/>
          <w:color w:val="000000"/>
          <w:sz w:val="28"/>
          <w:szCs w:val="28"/>
        </w:rPr>
        <w:t>Администрацией Пристенского</w:t>
      </w:r>
      <w:r w:rsidRPr="004B0823">
        <w:rPr>
          <w:rFonts w:ascii="Times New Roman" w:hAnsi="Times New Roman"/>
          <w:color w:val="000000"/>
          <w:sz w:val="28"/>
          <w:szCs w:val="28"/>
        </w:rPr>
        <w:t xml:space="preserve"> района Курской области </w:t>
      </w:r>
      <w:r w:rsidR="003325A1" w:rsidRPr="004B0823">
        <w:rPr>
          <w:rFonts w:ascii="Times New Roman" w:hAnsi="Times New Roman"/>
          <w:color w:val="000000"/>
          <w:sz w:val="28"/>
          <w:szCs w:val="28"/>
        </w:rPr>
        <w:t>плановые и внеплановые проверки</w:t>
      </w:r>
      <w:r w:rsidR="00600D69" w:rsidRPr="004B0823">
        <w:rPr>
          <w:rFonts w:ascii="Times New Roman" w:hAnsi="Times New Roman"/>
          <w:color w:val="000000"/>
          <w:sz w:val="28"/>
          <w:szCs w:val="28"/>
        </w:rPr>
        <w:t>, соблюдения действующего законодательства Российской Федерации в данной сфере, не проводил</w:t>
      </w:r>
      <w:r w:rsidR="003325A1" w:rsidRPr="004B0823">
        <w:rPr>
          <w:rFonts w:ascii="Times New Roman" w:hAnsi="Times New Roman"/>
          <w:color w:val="000000"/>
          <w:sz w:val="28"/>
          <w:szCs w:val="28"/>
        </w:rPr>
        <w:t>и</w:t>
      </w:r>
      <w:r w:rsidR="00600D69" w:rsidRPr="004B0823">
        <w:rPr>
          <w:rFonts w:ascii="Times New Roman" w:hAnsi="Times New Roman"/>
          <w:color w:val="000000"/>
          <w:sz w:val="28"/>
          <w:szCs w:val="28"/>
        </w:rPr>
        <w:t xml:space="preserve">сь. </w:t>
      </w:r>
    </w:p>
    <w:p w:rsidR="00B8214F" w:rsidRPr="004B0823" w:rsidRDefault="00600D69" w:rsidP="00B8214F">
      <w:pPr>
        <w:pStyle w:val="a3"/>
        <w:ind w:firstLine="709"/>
        <w:jc w:val="both"/>
        <w:rPr>
          <w:rFonts w:ascii="Times New Roman" w:hAnsi="Times New Roman"/>
          <w:color w:val="000000"/>
          <w:sz w:val="28"/>
          <w:szCs w:val="28"/>
        </w:rPr>
      </w:pPr>
      <w:r w:rsidRPr="004B0823">
        <w:rPr>
          <w:rFonts w:ascii="Times New Roman" w:hAnsi="Times New Roman"/>
          <w:color w:val="000000"/>
          <w:sz w:val="28"/>
          <w:szCs w:val="28"/>
        </w:rPr>
        <w:t>На территории сельских поселений района управляющие компании</w:t>
      </w:r>
      <w:r w:rsidR="0065434A" w:rsidRPr="004B0823">
        <w:rPr>
          <w:rFonts w:ascii="Times New Roman" w:hAnsi="Times New Roman"/>
          <w:color w:val="000000"/>
          <w:sz w:val="28"/>
          <w:szCs w:val="28"/>
        </w:rPr>
        <w:t xml:space="preserve"> и</w:t>
      </w:r>
      <w:r w:rsidRPr="004B0823">
        <w:rPr>
          <w:rFonts w:ascii="Times New Roman" w:hAnsi="Times New Roman"/>
          <w:color w:val="000000"/>
          <w:sz w:val="28"/>
          <w:szCs w:val="28"/>
        </w:rPr>
        <w:t xml:space="preserve"> </w:t>
      </w:r>
      <w:r w:rsidR="003574DA" w:rsidRPr="004B0823">
        <w:rPr>
          <w:rFonts w:ascii="Times New Roman" w:hAnsi="Times New Roman"/>
          <w:color w:val="000000"/>
          <w:sz w:val="28"/>
          <w:szCs w:val="28"/>
        </w:rPr>
        <w:t>товарищества собственн</w:t>
      </w:r>
      <w:r w:rsidR="0065434A" w:rsidRPr="004B0823">
        <w:rPr>
          <w:rFonts w:ascii="Times New Roman" w:hAnsi="Times New Roman"/>
          <w:color w:val="000000"/>
          <w:sz w:val="28"/>
          <w:szCs w:val="28"/>
        </w:rPr>
        <w:t xml:space="preserve">иков жилья </w:t>
      </w:r>
      <w:r w:rsidRPr="004B0823">
        <w:rPr>
          <w:rFonts w:ascii="Times New Roman" w:hAnsi="Times New Roman"/>
          <w:color w:val="000000"/>
          <w:sz w:val="28"/>
          <w:szCs w:val="28"/>
        </w:rPr>
        <w:t>деятельность по управлению многоквартирными домами не осуществляют, собственниками помещений во всех многоквартирных домах района выбран непосредственный способ управления домом</w:t>
      </w:r>
      <w:r w:rsidR="003574DA" w:rsidRPr="004B0823">
        <w:rPr>
          <w:rFonts w:ascii="Times New Roman" w:hAnsi="Times New Roman"/>
          <w:color w:val="000000"/>
          <w:sz w:val="28"/>
          <w:szCs w:val="28"/>
        </w:rPr>
        <w:t>.</w:t>
      </w:r>
    </w:p>
    <w:p w:rsidR="009056D3" w:rsidRPr="004B0823" w:rsidRDefault="00391DBF" w:rsidP="00B8214F">
      <w:pPr>
        <w:pStyle w:val="a3"/>
        <w:ind w:firstLine="709"/>
        <w:jc w:val="both"/>
        <w:rPr>
          <w:rFonts w:ascii="Times New Roman" w:eastAsia="Times New Roman" w:hAnsi="Times New Roman"/>
          <w:sz w:val="28"/>
          <w:szCs w:val="28"/>
          <w:lang w:eastAsia="ru-RU"/>
        </w:rPr>
      </w:pPr>
      <w:r w:rsidRPr="004B0823">
        <w:rPr>
          <w:rFonts w:ascii="Times New Roman" w:eastAsia="Times New Roman" w:hAnsi="Times New Roman"/>
          <w:sz w:val="28"/>
          <w:szCs w:val="28"/>
          <w:lang w:eastAsia="ru-RU"/>
        </w:rPr>
        <w:t xml:space="preserve">В целях профилактики нарушений обязательных требований на официальном сайте </w:t>
      </w:r>
      <w:r w:rsidRPr="004B0823">
        <w:rPr>
          <w:rFonts w:ascii="Times New Roman" w:hAnsi="Times New Roman"/>
          <w:sz w:val="28"/>
          <w:szCs w:val="28"/>
        </w:rPr>
        <w:t xml:space="preserve">муниципального образования «Пристенский район» </w:t>
      </w:r>
      <w:r w:rsidRPr="004B0823">
        <w:rPr>
          <w:rFonts w:ascii="Times New Roman" w:eastAsia="Times New Roman" w:hAnsi="Times New Roman"/>
          <w:sz w:val="28"/>
          <w:szCs w:val="28"/>
          <w:lang w:eastAsia="ru-RU"/>
        </w:rPr>
        <w:t xml:space="preserve">в информационно-телекоммуникационной сети «Интернет» обеспечено размещение информации в отношении проведения муниципального жилищного контроля, в том числе положения обязательных требований, разъяснения, полезная информация. </w:t>
      </w:r>
    </w:p>
    <w:p w:rsidR="005360ED" w:rsidRPr="004B0823" w:rsidRDefault="005360ED" w:rsidP="00D77506">
      <w:pPr>
        <w:jc w:val="center"/>
        <w:outlineLvl w:val="3"/>
        <w:rPr>
          <w:b/>
          <w:bCs/>
          <w:sz w:val="24"/>
          <w:szCs w:val="24"/>
          <w:lang w:eastAsia="ru-RU"/>
        </w:rPr>
      </w:pPr>
    </w:p>
    <w:p w:rsidR="005360ED" w:rsidRPr="004B0823" w:rsidRDefault="009266D3" w:rsidP="00A52AEC">
      <w:pPr>
        <w:pStyle w:val="a7"/>
        <w:numPr>
          <w:ilvl w:val="0"/>
          <w:numId w:val="4"/>
        </w:numPr>
        <w:tabs>
          <w:tab w:val="left" w:pos="284"/>
        </w:tabs>
        <w:spacing w:after="0" w:line="240" w:lineRule="auto"/>
        <w:ind w:left="0" w:firstLine="0"/>
        <w:jc w:val="center"/>
        <w:outlineLvl w:val="3"/>
        <w:rPr>
          <w:rFonts w:ascii="Times New Roman" w:hAnsi="Times New Roman" w:cs="Times New Roman"/>
          <w:b/>
          <w:bCs/>
          <w:sz w:val="28"/>
          <w:szCs w:val="28"/>
        </w:rPr>
      </w:pPr>
      <w:r w:rsidRPr="004B0823">
        <w:rPr>
          <w:rFonts w:ascii="Times New Roman" w:eastAsia="Times New Roman" w:hAnsi="Times New Roman" w:cs="Times New Roman"/>
          <w:b/>
          <w:bCs/>
          <w:sz w:val="28"/>
          <w:szCs w:val="28"/>
        </w:rPr>
        <w:t>Цели и задачи реализации</w:t>
      </w:r>
      <w:r w:rsidR="005360ED" w:rsidRPr="004B0823">
        <w:rPr>
          <w:rFonts w:ascii="Times New Roman" w:eastAsia="Times New Roman" w:hAnsi="Times New Roman" w:cs="Times New Roman"/>
          <w:b/>
          <w:bCs/>
          <w:sz w:val="28"/>
          <w:szCs w:val="28"/>
        </w:rPr>
        <w:t xml:space="preserve"> </w:t>
      </w:r>
      <w:r w:rsidRPr="004B0823">
        <w:rPr>
          <w:rFonts w:ascii="Times New Roman" w:hAnsi="Times New Roman" w:cs="Times New Roman"/>
          <w:b/>
          <w:bCs/>
          <w:sz w:val="28"/>
          <w:szCs w:val="28"/>
        </w:rPr>
        <w:t>П</w:t>
      </w:r>
      <w:r w:rsidR="005360ED" w:rsidRPr="004B0823">
        <w:rPr>
          <w:rFonts w:ascii="Times New Roman" w:eastAsia="Times New Roman" w:hAnsi="Times New Roman" w:cs="Times New Roman"/>
          <w:b/>
          <w:bCs/>
          <w:sz w:val="28"/>
          <w:szCs w:val="28"/>
        </w:rPr>
        <w:t>рограммы</w:t>
      </w:r>
    </w:p>
    <w:p w:rsidR="00D77506" w:rsidRPr="004B0823" w:rsidRDefault="00D77506" w:rsidP="00D77506">
      <w:pPr>
        <w:ind w:firstLine="709"/>
        <w:jc w:val="both"/>
        <w:outlineLvl w:val="3"/>
        <w:rPr>
          <w:sz w:val="28"/>
          <w:szCs w:val="28"/>
          <w:lang w:eastAsia="ru-RU"/>
        </w:rPr>
      </w:pPr>
    </w:p>
    <w:p w:rsidR="009266D3" w:rsidRPr="004B0823" w:rsidRDefault="009266D3" w:rsidP="009266D3">
      <w:pPr>
        <w:ind w:firstLine="709"/>
        <w:jc w:val="both"/>
        <w:outlineLvl w:val="3"/>
        <w:rPr>
          <w:sz w:val="28"/>
          <w:szCs w:val="28"/>
          <w:lang w:eastAsia="ru-RU"/>
        </w:rPr>
      </w:pPr>
      <w:r w:rsidRPr="004B0823">
        <w:rPr>
          <w:sz w:val="28"/>
          <w:szCs w:val="28"/>
          <w:lang w:eastAsia="ru-RU"/>
        </w:rPr>
        <w:lastRenderedPageBreak/>
        <w:t>Цели Программы:</w:t>
      </w:r>
    </w:p>
    <w:p w:rsidR="009266D3" w:rsidRPr="004B0823" w:rsidRDefault="009266D3" w:rsidP="009266D3">
      <w:pPr>
        <w:ind w:firstLine="709"/>
        <w:jc w:val="both"/>
        <w:outlineLvl w:val="3"/>
        <w:rPr>
          <w:sz w:val="28"/>
          <w:szCs w:val="28"/>
          <w:lang w:eastAsia="ru-RU"/>
        </w:rPr>
      </w:pPr>
      <w:r w:rsidRPr="004B0823">
        <w:rPr>
          <w:sz w:val="28"/>
          <w:szCs w:val="28"/>
          <w:lang w:eastAsia="ru-RU"/>
        </w:rPr>
        <w:t>– стимулирование добросовестного соблюдения обязательных требований всеми контролируемыми лицами;</w:t>
      </w:r>
    </w:p>
    <w:p w:rsidR="009266D3" w:rsidRPr="004B0823" w:rsidRDefault="009266D3" w:rsidP="009266D3">
      <w:pPr>
        <w:ind w:firstLine="709"/>
        <w:jc w:val="both"/>
        <w:outlineLvl w:val="3"/>
        <w:rPr>
          <w:sz w:val="28"/>
          <w:szCs w:val="28"/>
          <w:lang w:eastAsia="ru-RU"/>
        </w:rPr>
      </w:pPr>
      <w:r w:rsidRPr="004B0823">
        <w:rPr>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266D3" w:rsidRPr="004B0823" w:rsidRDefault="009266D3" w:rsidP="009266D3">
      <w:pPr>
        <w:ind w:firstLine="709"/>
        <w:jc w:val="both"/>
        <w:outlineLvl w:val="3"/>
        <w:rPr>
          <w:sz w:val="28"/>
          <w:szCs w:val="28"/>
          <w:lang w:eastAsia="ru-RU"/>
        </w:rPr>
      </w:pPr>
      <w:r w:rsidRPr="004B0823">
        <w:rPr>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9266D3" w:rsidRPr="004B0823" w:rsidRDefault="009266D3" w:rsidP="009266D3">
      <w:pPr>
        <w:ind w:firstLine="709"/>
        <w:jc w:val="both"/>
        <w:outlineLvl w:val="3"/>
        <w:rPr>
          <w:sz w:val="28"/>
          <w:szCs w:val="28"/>
          <w:lang w:eastAsia="ru-RU"/>
        </w:rPr>
      </w:pPr>
      <w:r w:rsidRPr="004B0823">
        <w:rPr>
          <w:sz w:val="28"/>
          <w:szCs w:val="28"/>
          <w:lang w:eastAsia="ru-RU"/>
        </w:rPr>
        <w:t>Задачи Программы:</w:t>
      </w:r>
    </w:p>
    <w:p w:rsidR="009266D3" w:rsidRPr="004B0823" w:rsidRDefault="009266D3" w:rsidP="009266D3">
      <w:pPr>
        <w:ind w:firstLine="709"/>
        <w:jc w:val="both"/>
        <w:outlineLvl w:val="3"/>
        <w:rPr>
          <w:sz w:val="28"/>
          <w:szCs w:val="28"/>
          <w:lang w:eastAsia="ru-RU"/>
        </w:rPr>
      </w:pPr>
      <w:r w:rsidRPr="004B0823">
        <w:rPr>
          <w:sz w:val="28"/>
          <w:szCs w:val="2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9266D3" w:rsidRPr="004B0823" w:rsidRDefault="009266D3" w:rsidP="009266D3">
      <w:pPr>
        <w:ind w:firstLine="709"/>
        <w:jc w:val="both"/>
        <w:outlineLvl w:val="3"/>
        <w:rPr>
          <w:sz w:val="28"/>
          <w:szCs w:val="28"/>
          <w:lang w:eastAsia="ru-RU"/>
        </w:rPr>
      </w:pPr>
      <w:r w:rsidRPr="004B0823">
        <w:rPr>
          <w:sz w:val="28"/>
          <w:szCs w:val="28"/>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9266D3" w:rsidRPr="004B0823" w:rsidRDefault="009266D3" w:rsidP="009266D3">
      <w:pPr>
        <w:ind w:firstLine="709"/>
        <w:jc w:val="both"/>
        <w:outlineLvl w:val="3"/>
        <w:rPr>
          <w:sz w:val="28"/>
          <w:szCs w:val="28"/>
          <w:lang w:eastAsia="ru-RU"/>
        </w:rPr>
      </w:pPr>
      <w:r w:rsidRPr="004B0823">
        <w:rPr>
          <w:sz w:val="28"/>
          <w:szCs w:val="28"/>
          <w:lang w:eastAsia="ru-RU"/>
        </w:rPr>
        <w:t>– формирование единого понимания обязательных требований законодательства у всех участников контрольной деятельности;</w:t>
      </w:r>
    </w:p>
    <w:p w:rsidR="009266D3" w:rsidRPr="004B0823" w:rsidRDefault="009266D3" w:rsidP="009266D3">
      <w:pPr>
        <w:ind w:firstLine="709"/>
        <w:jc w:val="both"/>
        <w:outlineLvl w:val="3"/>
        <w:rPr>
          <w:sz w:val="28"/>
          <w:szCs w:val="28"/>
          <w:lang w:eastAsia="ru-RU"/>
        </w:rPr>
      </w:pPr>
      <w:r w:rsidRPr="004B0823">
        <w:rPr>
          <w:sz w:val="28"/>
          <w:szCs w:val="28"/>
          <w:lang w:eastAsia="ru-RU"/>
        </w:rPr>
        <w:t>– повышение прозрачности осуществляемой Администрацией Пристенского района Курской области контрольной деятельности;</w:t>
      </w:r>
    </w:p>
    <w:p w:rsidR="005360ED" w:rsidRPr="004B0823" w:rsidRDefault="009266D3" w:rsidP="00D77506">
      <w:pPr>
        <w:ind w:firstLine="709"/>
        <w:jc w:val="both"/>
        <w:outlineLvl w:val="3"/>
        <w:rPr>
          <w:sz w:val="28"/>
          <w:szCs w:val="28"/>
          <w:lang w:eastAsia="ru-RU"/>
        </w:rPr>
      </w:pPr>
      <w:r w:rsidRPr="004B0823">
        <w:rPr>
          <w:sz w:val="28"/>
          <w:szCs w:val="28"/>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005360ED" w:rsidRPr="004B0823">
        <w:rPr>
          <w:sz w:val="28"/>
          <w:szCs w:val="28"/>
          <w:lang w:eastAsia="ru-RU"/>
        </w:rPr>
        <w:t>.</w:t>
      </w:r>
    </w:p>
    <w:p w:rsidR="002E790F" w:rsidRPr="004B0823" w:rsidRDefault="002E790F" w:rsidP="00D77506">
      <w:pPr>
        <w:jc w:val="center"/>
        <w:rPr>
          <w:sz w:val="28"/>
          <w:szCs w:val="28"/>
          <w:lang w:eastAsia="ru-RU"/>
        </w:rPr>
      </w:pPr>
    </w:p>
    <w:p w:rsidR="005360ED" w:rsidRPr="004B0823" w:rsidRDefault="00FE2776" w:rsidP="00793B52">
      <w:pPr>
        <w:pStyle w:val="a7"/>
        <w:numPr>
          <w:ilvl w:val="0"/>
          <w:numId w:val="4"/>
        </w:numPr>
        <w:tabs>
          <w:tab w:val="left" w:pos="426"/>
          <w:tab w:val="left" w:pos="567"/>
        </w:tabs>
        <w:spacing w:after="0" w:line="240" w:lineRule="auto"/>
        <w:ind w:left="0" w:firstLine="0"/>
        <w:jc w:val="center"/>
        <w:rPr>
          <w:rFonts w:ascii="Times New Roman" w:hAnsi="Times New Roman" w:cs="Times New Roman"/>
          <w:b/>
          <w:sz w:val="28"/>
          <w:szCs w:val="28"/>
        </w:rPr>
      </w:pPr>
      <w:r w:rsidRPr="004B0823">
        <w:rPr>
          <w:rFonts w:ascii="Times New Roman" w:hAnsi="Times New Roman" w:cs="Times New Roman"/>
          <w:b/>
          <w:sz w:val="28"/>
          <w:szCs w:val="28"/>
        </w:rPr>
        <w:t>Перечень профилактических мероприятий, сроки (периодичность) их проведения</w:t>
      </w:r>
    </w:p>
    <w:p w:rsidR="00D77506" w:rsidRPr="004B0823" w:rsidRDefault="00D77506" w:rsidP="00D77506">
      <w:pPr>
        <w:jc w:val="center"/>
        <w:rPr>
          <w:sz w:val="28"/>
          <w:szCs w:val="28"/>
          <w:lang w:eastAsia="ru-RU"/>
        </w:rPr>
      </w:pPr>
    </w:p>
    <w:p w:rsidR="007D1B8A" w:rsidRPr="00CA6E52" w:rsidRDefault="007D1B8A" w:rsidP="007D1B8A">
      <w:pPr>
        <w:ind w:firstLine="709"/>
        <w:jc w:val="both"/>
        <w:rPr>
          <w:sz w:val="28"/>
          <w:szCs w:val="28"/>
          <w:lang w:eastAsia="ru-RU"/>
        </w:rPr>
      </w:pPr>
      <w:r w:rsidRPr="00CA6E52">
        <w:rPr>
          <w:sz w:val="28"/>
          <w:szCs w:val="28"/>
        </w:rPr>
        <w:t xml:space="preserve">При осуществлении </w:t>
      </w:r>
      <w:r w:rsidRPr="00CA6E52">
        <w:rPr>
          <w:color w:val="000000"/>
          <w:sz w:val="28"/>
          <w:szCs w:val="28"/>
        </w:rPr>
        <w:t xml:space="preserve">муниципального жилищного контроля </w:t>
      </w:r>
      <w:r w:rsidRPr="00CA6E52">
        <w:rPr>
          <w:sz w:val="28"/>
          <w:szCs w:val="28"/>
          <w:lang w:eastAsia="ru-RU"/>
        </w:rPr>
        <w:t>Администрация Пристенского района Курской области проводит следующие профилактические мероприятия:</w:t>
      </w:r>
    </w:p>
    <w:p w:rsidR="007D1B8A" w:rsidRPr="00CA6E52" w:rsidRDefault="007D1B8A" w:rsidP="007D1B8A">
      <w:pPr>
        <w:ind w:firstLine="709"/>
        <w:jc w:val="both"/>
        <w:rPr>
          <w:sz w:val="28"/>
          <w:szCs w:val="28"/>
        </w:rPr>
      </w:pPr>
      <w:r w:rsidRPr="00CA6E52">
        <w:rPr>
          <w:sz w:val="28"/>
          <w:szCs w:val="28"/>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w:t>
      </w:r>
      <w:r w:rsidRPr="00CA6E52">
        <w:rPr>
          <w:bCs/>
          <w:sz w:val="28"/>
          <w:szCs w:val="28"/>
        </w:rPr>
        <w:t xml:space="preserve">Муниципальный контроль» </w:t>
      </w:r>
      <w:r>
        <w:rPr>
          <w:sz w:val="28"/>
          <w:szCs w:val="28"/>
        </w:rPr>
        <w:t>подраздел</w:t>
      </w:r>
      <w:r w:rsidRPr="00CA6E52">
        <w:rPr>
          <w:sz w:val="28"/>
          <w:szCs w:val="28"/>
        </w:rPr>
        <w:t xml:space="preserve"> </w:t>
      </w:r>
      <w:r w:rsidRPr="00CA6E52">
        <w:rPr>
          <w:bCs/>
          <w:sz w:val="28"/>
          <w:szCs w:val="28"/>
        </w:rPr>
        <w:t>«Муниципальный жилищный контроль»</w:t>
      </w:r>
      <w:r w:rsidRPr="00CA6E52">
        <w:rPr>
          <w:sz w:val="28"/>
          <w:szCs w:val="28"/>
        </w:rPr>
        <w:t>, в средствах массовой информации,</w:t>
      </w:r>
      <w:r w:rsidRPr="00CA6E52">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D1B8A" w:rsidRPr="00CA6E52" w:rsidRDefault="007D1B8A" w:rsidP="007D1B8A">
      <w:pPr>
        <w:ind w:firstLine="709"/>
        <w:jc w:val="both"/>
        <w:rPr>
          <w:color w:val="000000"/>
          <w:sz w:val="28"/>
          <w:szCs w:val="28"/>
        </w:rPr>
      </w:pPr>
      <w:r w:rsidRPr="00CA6E52">
        <w:rPr>
          <w:color w:val="000000"/>
          <w:sz w:val="28"/>
          <w:szCs w:val="28"/>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w:t>
      </w:r>
      <w:r w:rsidRPr="00CA6E52">
        <w:rPr>
          <w:sz w:val="28"/>
          <w:szCs w:val="28"/>
        </w:rPr>
        <w:t xml:space="preserve"> </w:t>
      </w:r>
      <w:r w:rsidRPr="00CA6E52">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D1B8A" w:rsidRPr="00CA6E52" w:rsidRDefault="007D1B8A" w:rsidP="007D1B8A">
      <w:pPr>
        <w:ind w:firstLine="709"/>
        <w:jc w:val="both"/>
        <w:rPr>
          <w:color w:val="000000"/>
          <w:sz w:val="28"/>
          <w:szCs w:val="28"/>
        </w:rPr>
      </w:pPr>
      <w:r w:rsidRPr="00CA6E52">
        <w:rPr>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D1B8A" w:rsidRPr="00CA6E52" w:rsidRDefault="007D1B8A" w:rsidP="007D1B8A">
      <w:pPr>
        <w:ind w:firstLine="709"/>
        <w:jc w:val="both"/>
        <w:rPr>
          <w:sz w:val="28"/>
          <w:szCs w:val="28"/>
        </w:rPr>
      </w:pPr>
      <w:r w:rsidRPr="00CA6E52">
        <w:rPr>
          <w:sz w:val="28"/>
          <w:szCs w:val="28"/>
        </w:rPr>
        <w:t>– предостережение о недопустимости нарушения обязательных требований и предложение</w:t>
      </w:r>
      <w:r w:rsidRPr="00CA6E52">
        <w:rPr>
          <w:sz w:val="28"/>
          <w:szCs w:val="28"/>
          <w:shd w:val="clear" w:color="auto" w:fill="FFFFFF"/>
        </w:rPr>
        <w:t xml:space="preserve"> принять меры по обеспечению соблюдения обязательных требований</w:t>
      </w:r>
      <w:r w:rsidRPr="00CA6E52">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A6E52">
        <w:rPr>
          <w:sz w:val="28"/>
          <w:szCs w:val="28"/>
          <w:shd w:val="clear" w:color="auto" w:fill="FFFFFF"/>
        </w:rPr>
        <w:t xml:space="preserve">или признаках нарушений обязательных требований </w:t>
      </w:r>
      <w:r w:rsidRPr="00CA6E52">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Пристенского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D1B8A" w:rsidRPr="00CA6E52" w:rsidRDefault="007D1B8A" w:rsidP="007D1B8A">
      <w:pPr>
        <w:ind w:firstLine="709"/>
        <w:jc w:val="both"/>
        <w:rPr>
          <w:color w:val="000000"/>
          <w:sz w:val="28"/>
          <w:szCs w:val="28"/>
        </w:rPr>
      </w:pPr>
      <w:r w:rsidRPr="00CA6E52">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 к</w:t>
      </w:r>
      <w:r w:rsidRPr="00CA6E52">
        <w:rPr>
          <w:rFonts w:ascii="Times New Roman" w:hAnsi="Times New Roman" w:cs="Times New Roman"/>
          <w:color w:val="000000"/>
          <w:sz w:val="28"/>
          <w:szCs w:val="28"/>
        </w:rPr>
        <w:t>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D1B8A" w:rsidRPr="00CA6E52" w:rsidRDefault="007D1B8A" w:rsidP="007D1B8A">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color w:val="000000"/>
          <w:sz w:val="28"/>
          <w:szCs w:val="28"/>
        </w:rPr>
        <w:t xml:space="preserve">Личный прием граждан проводится главой (заместителем главы) Администрации Пристенского района Курской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1) организация и осуществление муниципального жилищного контроля;</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lastRenderedPageBreak/>
        <w:t>2) порядок осуществления контрольных мероприятий, установленных Положением</w:t>
      </w:r>
      <w:r>
        <w:rPr>
          <w:rFonts w:ascii="Times New Roman" w:hAnsi="Times New Roman" w:cs="Times New Roman"/>
          <w:color w:val="000000"/>
          <w:sz w:val="28"/>
          <w:szCs w:val="28"/>
        </w:rPr>
        <w:t xml:space="preserve"> о муниципальном жилищном контроле</w:t>
      </w:r>
      <w:r w:rsidRPr="00CA6E52">
        <w:rPr>
          <w:rFonts w:ascii="Times New Roman" w:hAnsi="Times New Roman" w:cs="Times New Roman"/>
          <w:color w:val="000000"/>
          <w:sz w:val="28"/>
          <w:szCs w:val="28"/>
        </w:rPr>
        <w:t>;</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D1B8A" w:rsidRPr="00CA6E52" w:rsidRDefault="007D1B8A" w:rsidP="007D1B8A">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D1B8A" w:rsidRPr="00CA6E52" w:rsidRDefault="007D1B8A" w:rsidP="007D1B8A">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D1B8A" w:rsidRPr="00CA6E52" w:rsidRDefault="007D1B8A" w:rsidP="007D1B8A">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D1B8A" w:rsidRDefault="007D1B8A" w:rsidP="007D1B8A">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D1B8A" w:rsidRDefault="007D1B8A" w:rsidP="007D1B8A">
      <w:pPr>
        <w:ind w:firstLine="709"/>
        <w:jc w:val="both"/>
        <w:rPr>
          <w:color w:val="000000"/>
          <w:sz w:val="28"/>
          <w:szCs w:val="28"/>
        </w:rPr>
      </w:pPr>
    </w:p>
    <w:tbl>
      <w:tblPr>
        <w:tblStyle w:val="a4"/>
        <w:tblW w:w="0" w:type="auto"/>
        <w:tblLook w:val="04A0"/>
      </w:tblPr>
      <w:tblGrid>
        <w:gridCol w:w="644"/>
        <w:gridCol w:w="4894"/>
        <w:gridCol w:w="2086"/>
        <w:gridCol w:w="2115"/>
      </w:tblGrid>
      <w:tr w:rsidR="007D1B8A" w:rsidRPr="004B0823" w:rsidTr="00200BF9">
        <w:tc>
          <w:tcPr>
            <w:tcW w:w="644" w:type="dxa"/>
          </w:tcPr>
          <w:p w:rsidR="007D1B8A" w:rsidRPr="004B0823" w:rsidRDefault="007D1B8A" w:rsidP="00200BF9">
            <w:pPr>
              <w:jc w:val="center"/>
              <w:rPr>
                <w:sz w:val="24"/>
                <w:szCs w:val="24"/>
                <w:lang w:eastAsia="ru-RU"/>
              </w:rPr>
            </w:pPr>
            <w:r w:rsidRPr="004B0823">
              <w:rPr>
                <w:sz w:val="24"/>
                <w:szCs w:val="24"/>
                <w:lang w:eastAsia="ru-RU"/>
              </w:rPr>
              <w:t>№ п/п</w:t>
            </w:r>
          </w:p>
        </w:tc>
        <w:tc>
          <w:tcPr>
            <w:tcW w:w="4894" w:type="dxa"/>
          </w:tcPr>
          <w:p w:rsidR="007D1B8A" w:rsidRPr="004B0823" w:rsidRDefault="007D1B8A" w:rsidP="00200BF9">
            <w:pPr>
              <w:jc w:val="center"/>
              <w:rPr>
                <w:sz w:val="24"/>
                <w:szCs w:val="24"/>
                <w:lang w:eastAsia="ru-RU"/>
              </w:rPr>
            </w:pPr>
            <w:r w:rsidRPr="004B0823">
              <w:rPr>
                <w:sz w:val="24"/>
                <w:szCs w:val="24"/>
                <w:lang w:eastAsia="ru-RU"/>
              </w:rPr>
              <w:t xml:space="preserve">Наименование </w:t>
            </w:r>
            <w:r>
              <w:rPr>
                <w:sz w:val="24"/>
                <w:szCs w:val="24"/>
                <w:lang w:eastAsia="ru-RU"/>
              </w:rPr>
              <w:t xml:space="preserve">проводимого </w:t>
            </w:r>
            <w:r w:rsidRPr="004B0823">
              <w:rPr>
                <w:sz w:val="24"/>
                <w:szCs w:val="24"/>
                <w:lang w:eastAsia="ru-RU"/>
              </w:rPr>
              <w:t>мероприятия</w:t>
            </w:r>
          </w:p>
        </w:tc>
        <w:tc>
          <w:tcPr>
            <w:tcW w:w="2086" w:type="dxa"/>
          </w:tcPr>
          <w:p w:rsidR="007D1B8A" w:rsidRPr="004B0823" w:rsidRDefault="007D1B8A" w:rsidP="00200BF9">
            <w:pPr>
              <w:jc w:val="center"/>
              <w:rPr>
                <w:sz w:val="24"/>
                <w:szCs w:val="24"/>
                <w:lang w:eastAsia="ru-RU"/>
              </w:rPr>
            </w:pPr>
            <w:r w:rsidRPr="004B0823">
              <w:rPr>
                <w:bCs/>
                <w:sz w:val="24"/>
                <w:szCs w:val="24"/>
                <w:lang w:eastAsia="ru-RU"/>
              </w:rPr>
              <w:t>Ответственный исполнитель</w:t>
            </w:r>
            <w:r w:rsidRPr="004B0823">
              <w:rPr>
                <w:sz w:val="24"/>
                <w:szCs w:val="24"/>
                <w:lang w:eastAsia="ru-RU"/>
              </w:rPr>
              <w:t xml:space="preserve"> </w:t>
            </w:r>
          </w:p>
        </w:tc>
        <w:tc>
          <w:tcPr>
            <w:tcW w:w="2115" w:type="dxa"/>
          </w:tcPr>
          <w:p w:rsidR="007D1B8A" w:rsidRPr="004B0823" w:rsidRDefault="007D1B8A" w:rsidP="00200BF9">
            <w:pPr>
              <w:jc w:val="center"/>
              <w:rPr>
                <w:sz w:val="24"/>
                <w:szCs w:val="24"/>
                <w:lang w:eastAsia="ru-RU"/>
              </w:rPr>
            </w:pPr>
            <w:r w:rsidRPr="004B0823">
              <w:rPr>
                <w:sz w:val="24"/>
                <w:szCs w:val="24"/>
                <w:lang w:eastAsia="ru-RU"/>
              </w:rPr>
              <w:t xml:space="preserve">Срок </w:t>
            </w:r>
            <w:r>
              <w:rPr>
                <w:sz w:val="24"/>
                <w:szCs w:val="24"/>
                <w:lang w:eastAsia="ru-RU"/>
              </w:rPr>
              <w:t>исполнения</w:t>
            </w:r>
          </w:p>
        </w:tc>
      </w:tr>
      <w:tr w:rsidR="007D1B8A" w:rsidRPr="004B0823" w:rsidTr="00200BF9">
        <w:tc>
          <w:tcPr>
            <w:tcW w:w="644" w:type="dxa"/>
          </w:tcPr>
          <w:p w:rsidR="007D1B8A" w:rsidRPr="00AD7BDB" w:rsidRDefault="007D1B8A" w:rsidP="00200BF9">
            <w:pPr>
              <w:jc w:val="center"/>
              <w:rPr>
                <w:sz w:val="24"/>
                <w:szCs w:val="24"/>
                <w:lang w:eastAsia="ru-RU"/>
              </w:rPr>
            </w:pPr>
            <w:r w:rsidRPr="00AD7BDB">
              <w:rPr>
                <w:sz w:val="24"/>
                <w:szCs w:val="24"/>
                <w:lang w:eastAsia="ru-RU"/>
              </w:rPr>
              <w:lastRenderedPageBreak/>
              <w:t>1.</w:t>
            </w:r>
          </w:p>
        </w:tc>
        <w:tc>
          <w:tcPr>
            <w:tcW w:w="4894" w:type="dxa"/>
          </w:tcPr>
          <w:p w:rsidR="007D1B8A" w:rsidRPr="00AD7BDB" w:rsidRDefault="007D1B8A" w:rsidP="00200BF9">
            <w:pPr>
              <w:jc w:val="both"/>
              <w:rPr>
                <w:sz w:val="24"/>
                <w:szCs w:val="24"/>
                <w:lang w:eastAsia="ru-RU"/>
              </w:rPr>
            </w:pPr>
            <w:r w:rsidRPr="00AD7BDB">
              <w:rPr>
                <w:sz w:val="24"/>
                <w:szCs w:val="24"/>
                <w:lang w:eastAsia="ru-RU"/>
              </w:rPr>
              <w:t>Информирование контролируемых лиц посредством размещения сведений, предусмотренных Федеральным законом от 31.07.2020 № 248-ФЗ «О государственном контроле (надзоре) и муниципальном контроле в Российской Федерации»,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086" w:type="dxa"/>
          </w:tcPr>
          <w:p w:rsidR="007D1B8A" w:rsidRPr="00AD7BDB" w:rsidRDefault="007D1B8A" w:rsidP="00200BF9">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7D1B8A" w:rsidRPr="00AD7BDB" w:rsidRDefault="007D1B8A" w:rsidP="00200BF9">
            <w:pPr>
              <w:jc w:val="center"/>
              <w:rPr>
                <w:sz w:val="24"/>
                <w:szCs w:val="24"/>
                <w:lang w:eastAsia="ru-RU"/>
              </w:rPr>
            </w:pPr>
            <w:r w:rsidRPr="00AD7BDB">
              <w:rPr>
                <w:sz w:val="24"/>
                <w:szCs w:val="24"/>
                <w:lang w:eastAsia="ru-RU"/>
              </w:rPr>
              <w:t>в течение года</w:t>
            </w:r>
          </w:p>
        </w:tc>
      </w:tr>
      <w:tr w:rsidR="007D1B8A" w:rsidRPr="004B0823" w:rsidTr="00200BF9">
        <w:tc>
          <w:tcPr>
            <w:tcW w:w="644" w:type="dxa"/>
          </w:tcPr>
          <w:p w:rsidR="007D1B8A" w:rsidRPr="004B0823" w:rsidRDefault="007D1B8A" w:rsidP="00200BF9">
            <w:pPr>
              <w:jc w:val="center"/>
              <w:rPr>
                <w:sz w:val="24"/>
                <w:szCs w:val="24"/>
                <w:lang w:eastAsia="ru-RU"/>
              </w:rPr>
            </w:pPr>
            <w:r>
              <w:rPr>
                <w:sz w:val="24"/>
                <w:szCs w:val="24"/>
                <w:lang w:eastAsia="ru-RU"/>
              </w:rPr>
              <w:t>2.</w:t>
            </w:r>
          </w:p>
        </w:tc>
        <w:tc>
          <w:tcPr>
            <w:tcW w:w="4894" w:type="dxa"/>
          </w:tcPr>
          <w:p w:rsidR="007D1B8A" w:rsidRPr="00C907BD" w:rsidRDefault="007D1B8A" w:rsidP="00200BF9">
            <w:pPr>
              <w:jc w:val="both"/>
              <w:rPr>
                <w:sz w:val="24"/>
                <w:szCs w:val="24"/>
                <w:lang w:eastAsia="ru-RU"/>
              </w:rPr>
            </w:pPr>
            <w:r w:rsidRPr="00C907BD">
              <w:rPr>
                <w:sz w:val="24"/>
                <w:szCs w:val="24"/>
                <w:lang w:eastAsia="ru-RU"/>
              </w:rPr>
              <w:t>Обобщение правоприменительной практики осуществления муниципального жилищного контроля</w:t>
            </w:r>
          </w:p>
        </w:tc>
        <w:tc>
          <w:tcPr>
            <w:tcW w:w="2086" w:type="dxa"/>
          </w:tcPr>
          <w:p w:rsidR="007D1B8A" w:rsidRPr="00AD7BDB" w:rsidRDefault="007D1B8A" w:rsidP="00200BF9">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7D1B8A" w:rsidRPr="00AD7BDB" w:rsidRDefault="007D1B8A" w:rsidP="007D1B8A">
            <w:pPr>
              <w:jc w:val="center"/>
              <w:rPr>
                <w:sz w:val="24"/>
                <w:szCs w:val="24"/>
                <w:lang w:eastAsia="ru-RU"/>
              </w:rPr>
            </w:pPr>
            <w:r w:rsidRPr="00AD7BDB">
              <w:rPr>
                <w:sz w:val="24"/>
                <w:szCs w:val="24"/>
                <w:lang w:eastAsia="ru-RU"/>
              </w:rPr>
              <w:t xml:space="preserve">один раз в год не позднее 1 июля </w:t>
            </w:r>
            <w:r>
              <w:rPr>
                <w:sz w:val="24"/>
                <w:szCs w:val="24"/>
                <w:lang w:eastAsia="ru-RU"/>
              </w:rPr>
              <w:t>2024</w:t>
            </w:r>
            <w:r w:rsidRPr="00AD7BDB">
              <w:rPr>
                <w:sz w:val="24"/>
                <w:szCs w:val="24"/>
                <w:lang w:eastAsia="ru-RU"/>
              </w:rPr>
              <w:t xml:space="preserve"> года</w:t>
            </w:r>
          </w:p>
        </w:tc>
      </w:tr>
      <w:tr w:rsidR="007D1B8A" w:rsidRPr="004B0823" w:rsidTr="00200BF9">
        <w:tc>
          <w:tcPr>
            <w:tcW w:w="644" w:type="dxa"/>
          </w:tcPr>
          <w:p w:rsidR="007D1B8A" w:rsidRDefault="007D1B8A" w:rsidP="00200BF9">
            <w:pPr>
              <w:jc w:val="center"/>
              <w:rPr>
                <w:sz w:val="24"/>
                <w:szCs w:val="24"/>
                <w:lang w:eastAsia="ru-RU"/>
              </w:rPr>
            </w:pPr>
            <w:r>
              <w:rPr>
                <w:sz w:val="24"/>
                <w:szCs w:val="24"/>
                <w:lang w:eastAsia="ru-RU"/>
              </w:rPr>
              <w:t>3.</w:t>
            </w:r>
          </w:p>
        </w:tc>
        <w:tc>
          <w:tcPr>
            <w:tcW w:w="4894" w:type="dxa"/>
          </w:tcPr>
          <w:p w:rsidR="007D1B8A" w:rsidRPr="00C3021C" w:rsidRDefault="007D1B8A" w:rsidP="00200BF9">
            <w:pPr>
              <w:jc w:val="both"/>
              <w:rPr>
                <w:sz w:val="24"/>
                <w:szCs w:val="24"/>
                <w:highlight w:val="cyan"/>
                <w:lang w:eastAsia="ru-RU"/>
              </w:rPr>
            </w:pPr>
            <w:r w:rsidRPr="002B5AA6">
              <w:rPr>
                <w:sz w:val="24"/>
                <w:szCs w:val="24"/>
                <w:lang w:eastAsia="ru-RU"/>
              </w:rPr>
              <w:t>Направление юридическим лицам предостережений о недопустимости нарушения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p>
        </w:tc>
        <w:tc>
          <w:tcPr>
            <w:tcW w:w="2086" w:type="dxa"/>
          </w:tcPr>
          <w:p w:rsidR="007D1B8A" w:rsidRPr="00AD7BDB" w:rsidRDefault="007D1B8A" w:rsidP="00200BF9">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7D1B8A" w:rsidRPr="00AD7BDB" w:rsidRDefault="007D1B8A" w:rsidP="00200BF9">
            <w:pPr>
              <w:jc w:val="center"/>
              <w:rPr>
                <w:sz w:val="24"/>
                <w:szCs w:val="24"/>
                <w:lang w:eastAsia="ru-RU"/>
              </w:rPr>
            </w:pPr>
            <w:r w:rsidRPr="00AD7BDB">
              <w:rPr>
                <w:sz w:val="24"/>
                <w:szCs w:val="24"/>
                <w:lang w:eastAsia="ru-RU"/>
              </w:rPr>
              <w:t>в течение года при наличии оснований</w:t>
            </w:r>
          </w:p>
        </w:tc>
      </w:tr>
      <w:tr w:rsidR="007D1B8A" w:rsidRPr="004B0823" w:rsidTr="00200BF9">
        <w:tc>
          <w:tcPr>
            <w:tcW w:w="644" w:type="dxa"/>
          </w:tcPr>
          <w:p w:rsidR="007D1B8A" w:rsidRPr="00AD7BDB" w:rsidRDefault="007D1B8A" w:rsidP="00200BF9">
            <w:pPr>
              <w:jc w:val="center"/>
              <w:rPr>
                <w:sz w:val="24"/>
                <w:szCs w:val="24"/>
                <w:lang w:eastAsia="ru-RU"/>
              </w:rPr>
            </w:pPr>
            <w:r w:rsidRPr="00AD7BDB">
              <w:rPr>
                <w:sz w:val="24"/>
                <w:szCs w:val="24"/>
                <w:lang w:eastAsia="ru-RU"/>
              </w:rPr>
              <w:t>4.</w:t>
            </w:r>
          </w:p>
        </w:tc>
        <w:tc>
          <w:tcPr>
            <w:tcW w:w="4894" w:type="dxa"/>
          </w:tcPr>
          <w:p w:rsidR="007D1B8A" w:rsidRPr="00AD7BDB" w:rsidRDefault="007D1B8A" w:rsidP="00200BF9">
            <w:pPr>
              <w:jc w:val="both"/>
              <w:rPr>
                <w:sz w:val="24"/>
                <w:szCs w:val="24"/>
                <w:lang w:eastAsia="ru-RU"/>
              </w:rPr>
            </w:pPr>
            <w:r w:rsidRPr="00AD7BDB">
              <w:rPr>
                <w:sz w:val="24"/>
                <w:szCs w:val="24"/>
                <w:lang w:eastAsia="ru-RU"/>
              </w:rPr>
              <w:t>Консультирование осуществляется в устной или письменной форме по следующим вопросам:</w:t>
            </w:r>
          </w:p>
          <w:p w:rsidR="007D1B8A" w:rsidRPr="00AD7BDB" w:rsidRDefault="007D1B8A" w:rsidP="00200BF9">
            <w:pPr>
              <w:jc w:val="both"/>
              <w:rPr>
                <w:sz w:val="24"/>
                <w:szCs w:val="24"/>
                <w:lang w:eastAsia="ru-RU"/>
              </w:rPr>
            </w:pPr>
            <w:r w:rsidRPr="00AD7BDB">
              <w:rPr>
                <w:sz w:val="24"/>
                <w:szCs w:val="24"/>
                <w:lang w:eastAsia="ru-RU"/>
              </w:rPr>
              <w:t>1) организация и осуществление муниципального жилищного контроля;</w:t>
            </w:r>
          </w:p>
          <w:p w:rsidR="007D1B8A" w:rsidRPr="00AD7BDB" w:rsidRDefault="007D1B8A" w:rsidP="00200BF9">
            <w:pPr>
              <w:jc w:val="both"/>
              <w:rPr>
                <w:sz w:val="24"/>
                <w:szCs w:val="24"/>
                <w:lang w:eastAsia="ru-RU"/>
              </w:rPr>
            </w:pPr>
            <w:r w:rsidRPr="00AD7BDB">
              <w:rPr>
                <w:sz w:val="24"/>
                <w:szCs w:val="24"/>
                <w:lang w:eastAsia="ru-RU"/>
              </w:rPr>
              <w:t>2) порядок осуществления контрольных мероприятий, установленных Положением</w:t>
            </w:r>
            <w:r>
              <w:rPr>
                <w:sz w:val="24"/>
                <w:szCs w:val="24"/>
                <w:lang w:eastAsia="ru-RU"/>
              </w:rPr>
              <w:t xml:space="preserve"> </w:t>
            </w:r>
            <w:r w:rsidRPr="00D872AC">
              <w:rPr>
                <w:sz w:val="24"/>
                <w:szCs w:val="24"/>
                <w:lang w:eastAsia="ru-RU"/>
              </w:rPr>
              <w:t>о муниципальном жилищном контроле</w:t>
            </w:r>
            <w:r w:rsidRPr="00AD7BDB">
              <w:rPr>
                <w:sz w:val="24"/>
                <w:szCs w:val="24"/>
                <w:lang w:eastAsia="ru-RU"/>
              </w:rPr>
              <w:t>;</w:t>
            </w:r>
          </w:p>
          <w:p w:rsidR="007D1B8A" w:rsidRPr="00AD7BDB" w:rsidRDefault="007D1B8A" w:rsidP="00200BF9">
            <w:pPr>
              <w:jc w:val="both"/>
              <w:rPr>
                <w:sz w:val="24"/>
                <w:szCs w:val="24"/>
                <w:lang w:eastAsia="ru-RU"/>
              </w:rPr>
            </w:pPr>
            <w:r w:rsidRPr="00AD7BDB">
              <w:rPr>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7D1B8A" w:rsidRPr="00AD7BDB" w:rsidRDefault="007D1B8A" w:rsidP="00200BF9">
            <w:pPr>
              <w:jc w:val="both"/>
              <w:rPr>
                <w:sz w:val="24"/>
                <w:szCs w:val="24"/>
                <w:lang w:eastAsia="ru-RU"/>
              </w:rPr>
            </w:pPr>
            <w:r w:rsidRPr="00AD7BDB">
              <w:rPr>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086" w:type="dxa"/>
          </w:tcPr>
          <w:p w:rsidR="007D1B8A" w:rsidRPr="00AD7BDB" w:rsidRDefault="007D1B8A" w:rsidP="00200BF9">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7D1B8A" w:rsidRPr="00AD7BDB" w:rsidRDefault="007D1B8A" w:rsidP="00200BF9">
            <w:pPr>
              <w:jc w:val="center"/>
              <w:rPr>
                <w:sz w:val="24"/>
                <w:szCs w:val="24"/>
                <w:lang w:eastAsia="ru-RU"/>
              </w:rPr>
            </w:pPr>
            <w:r w:rsidRPr="00AD7BDB">
              <w:rPr>
                <w:sz w:val="24"/>
                <w:szCs w:val="24"/>
                <w:lang w:eastAsia="ru-RU"/>
              </w:rPr>
              <w:t>в течение года</w:t>
            </w:r>
          </w:p>
        </w:tc>
      </w:tr>
      <w:tr w:rsidR="007D1B8A" w:rsidRPr="004B0823" w:rsidTr="00200BF9">
        <w:tc>
          <w:tcPr>
            <w:tcW w:w="644" w:type="dxa"/>
          </w:tcPr>
          <w:p w:rsidR="007D1B8A" w:rsidRPr="00AD7BDB" w:rsidRDefault="007D1B8A" w:rsidP="00200BF9">
            <w:pPr>
              <w:jc w:val="center"/>
              <w:rPr>
                <w:sz w:val="24"/>
                <w:szCs w:val="24"/>
                <w:lang w:eastAsia="ru-RU"/>
              </w:rPr>
            </w:pPr>
            <w:r w:rsidRPr="00AD7BDB">
              <w:rPr>
                <w:sz w:val="24"/>
                <w:szCs w:val="24"/>
                <w:lang w:eastAsia="ru-RU"/>
              </w:rPr>
              <w:t>5.</w:t>
            </w:r>
          </w:p>
        </w:tc>
        <w:tc>
          <w:tcPr>
            <w:tcW w:w="4894" w:type="dxa"/>
          </w:tcPr>
          <w:p w:rsidR="007D1B8A" w:rsidRPr="00AD7BDB" w:rsidRDefault="007D1B8A" w:rsidP="00200BF9">
            <w:pPr>
              <w:jc w:val="both"/>
              <w:rPr>
                <w:sz w:val="24"/>
                <w:szCs w:val="24"/>
                <w:lang w:eastAsia="ru-RU"/>
              </w:rPr>
            </w:pPr>
            <w:r w:rsidRPr="00AD7BDB">
              <w:rPr>
                <w:sz w:val="24"/>
                <w:szCs w:val="24"/>
                <w:lang w:eastAsia="ru-RU"/>
              </w:rPr>
              <w:t xml:space="preserve">Профилактический визит проводится должностным лицом Администрации Пристенского района Курской области в форме профилактической беседы по месту осуществления деятельности </w:t>
            </w:r>
            <w:r w:rsidRPr="00AD7BDB">
              <w:rPr>
                <w:sz w:val="24"/>
                <w:szCs w:val="24"/>
                <w:lang w:eastAsia="ru-RU"/>
              </w:rPr>
              <w:lastRenderedPageBreak/>
              <w:t>контролируемого лица либо путем использования видео-конференц-связи</w:t>
            </w:r>
          </w:p>
        </w:tc>
        <w:tc>
          <w:tcPr>
            <w:tcW w:w="2086" w:type="dxa"/>
          </w:tcPr>
          <w:p w:rsidR="007D1B8A" w:rsidRPr="00AD7BDB" w:rsidRDefault="007D1B8A" w:rsidP="00200BF9">
            <w:pPr>
              <w:jc w:val="center"/>
              <w:rPr>
                <w:sz w:val="24"/>
                <w:szCs w:val="24"/>
                <w:lang w:eastAsia="ru-RU"/>
              </w:rPr>
            </w:pPr>
            <w:r w:rsidRPr="00AD7BDB">
              <w:rPr>
                <w:sz w:val="24"/>
                <w:szCs w:val="24"/>
                <w:lang w:eastAsia="ru-RU"/>
              </w:rPr>
              <w:lastRenderedPageBreak/>
              <w:t xml:space="preserve">консультант и начальник отдела ЖКХ, промышленности, транспорта, связи </w:t>
            </w:r>
            <w:r w:rsidRPr="00AD7BDB">
              <w:rPr>
                <w:sz w:val="24"/>
                <w:szCs w:val="24"/>
                <w:lang w:eastAsia="ru-RU"/>
              </w:rPr>
              <w:lastRenderedPageBreak/>
              <w:t>Администрации Пристенского района Курской области</w:t>
            </w:r>
          </w:p>
        </w:tc>
        <w:tc>
          <w:tcPr>
            <w:tcW w:w="2115" w:type="dxa"/>
          </w:tcPr>
          <w:p w:rsidR="007D1B8A" w:rsidRPr="00AD7BDB" w:rsidRDefault="007D1B8A" w:rsidP="00200BF9">
            <w:pPr>
              <w:jc w:val="center"/>
              <w:rPr>
                <w:sz w:val="24"/>
                <w:szCs w:val="24"/>
                <w:lang w:eastAsia="ru-RU"/>
              </w:rPr>
            </w:pPr>
            <w:r w:rsidRPr="00AD7BDB">
              <w:rPr>
                <w:sz w:val="24"/>
                <w:szCs w:val="24"/>
                <w:lang w:eastAsia="ru-RU"/>
              </w:rPr>
              <w:lastRenderedPageBreak/>
              <w:t>в течение года по согласованию с контролируемыми лицами</w:t>
            </w:r>
          </w:p>
        </w:tc>
      </w:tr>
      <w:tr w:rsidR="007D1B8A" w:rsidRPr="004B0823" w:rsidTr="00200BF9">
        <w:tc>
          <w:tcPr>
            <w:tcW w:w="644" w:type="dxa"/>
          </w:tcPr>
          <w:p w:rsidR="007D1B8A" w:rsidRPr="00142E48" w:rsidRDefault="007D1B8A" w:rsidP="00200BF9">
            <w:pPr>
              <w:jc w:val="center"/>
              <w:rPr>
                <w:sz w:val="24"/>
                <w:szCs w:val="24"/>
                <w:highlight w:val="cyan"/>
                <w:lang w:eastAsia="ru-RU"/>
              </w:rPr>
            </w:pPr>
            <w:r w:rsidRPr="008672B0">
              <w:rPr>
                <w:sz w:val="24"/>
                <w:szCs w:val="24"/>
                <w:lang w:eastAsia="ru-RU"/>
              </w:rPr>
              <w:lastRenderedPageBreak/>
              <w:t>5.1</w:t>
            </w:r>
          </w:p>
        </w:tc>
        <w:tc>
          <w:tcPr>
            <w:tcW w:w="4894" w:type="dxa"/>
          </w:tcPr>
          <w:p w:rsidR="007D1B8A" w:rsidRPr="00AD7BDB" w:rsidRDefault="007D1B8A" w:rsidP="007D1B8A">
            <w:pPr>
              <w:jc w:val="both"/>
              <w:rPr>
                <w:sz w:val="24"/>
                <w:szCs w:val="24"/>
                <w:lang w:eastAsia="ru-RU"/>
              </w:rPr>
            </w:pPr>
            <w:r w:rsidRPr="00AD7BDB">
              <w:rPr>
                <w:sz w:val="24"/>
                <w:szCs w:val="24"/>
                <w:lang w:eastAsia="ru-RU"/>
              </w:rPr>
              <w:t xml:space="preserve">Профилактический визит к нанимателю жилого помещения, расположенного по адресу: Курская область, Пристенский район, поселок </w:t>
            </w:r>
            <w:r>
              <w:rPr>
                <w:sz w:val="24"/>
                <w:szCs w:val="24"/>
                <w:lang w:eastAsia="ru-RU"/>
              </w:rPr>
              <w:t>Кировский</w:t>
            </w:r>
            <w:r w:rsidRPr="00AD7BDB">
              <w:rPr>
                <w:sz w:val="24"/>
                <w:szCs w:val="24"/>
                <w:lang w:eastAsia="ru-RU"/>
              </w:rPr>
              <w:t xml:space="preserve">, улица </w:t>
            </w:r>
            <w:r>
              <w:rPr>
                <w:sz w:val="24"/>
                <w:szCs w:val="24"/>
                <w:lang w:eastAsia="ru-RU"/>
              </w:rPr>
              <w:t>Ленина</w:t>
            </w:r>
            <w:r w:rsidRPr="00AD7BDB">
              <w:rPr>
                <w:sz w:val="24"/>
                <w:szCs w:val="24"/>
                <w:lang w:eastAsia="ru-RU"/>
              </w:rPr>
              <w:t xml:space="preserve">, дом 15, квартира </w:t>
            </w:r>
            <w:r>
              <w:rPr>
                <w:sz w:val="24"/>
                <w:szCs w:val="24"/>
                <w:lang w:eastAsia="ru-RU"/>
              </w:rPr>
              <w:t>9</w:t>
            </w:r>
          </w:p>
        </w:tc>
        <w:tc>
          <w:tcPr>
            <w:tcW w:w="2086" w:type="dxa"/>
          </w:tcPr>
          <w:p w:rsidR="007D1B8A" w:rsidRPr="00AD7BDB" w:rsidRDefault="007D1B8A" w:rsidP="00200BF9">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7D1B8A" w:rsidRPr="00AD7BDB" w:rsidRDefault="007D1B8A" w:rsidP="00200BF9">
            <w:pPr>
              <w:jc w:val="center"/>
              <w:rPr>
                <w:sz w:val="24"/>
                <w:szCs w:val="24"/>
                <w:lang w:eastAsia="ru-RU"/>
              </w:rPr>
            </w:pPr>
            <w:r w:rsidRPr="00AD7BDB">
              <w:rPr>
                <w:sz w:val="24"/>
                <w:szCs w:val="24"/>
                <w:lang w:eastAsia="ru-RU"/>
              </w:rPr>
              <w:t xml:space="preserve">3 квартал </w:t>
            </w:r>
          </w:p>
          <w:p w:rsidR="007D1B8A" w:rsidRPr="00AD7BDB" w:rsidRDefault="007D1B8A" w:rsidP="00200BF9">
            <w:pPr>
              <w:jc w:val="center"/>
              <w:rPr>
                <w:sz w:val="24"/>
                <w:szCs w:val="24"/>
                <w:lang w:eastAsia="ru-RU"/>
              </w:rPr>
            </w:pPr>
            <w:r>
              <w:rPr>
                <w:sz w:val="24"/>
                <w:szCs w:val="24"/>
                <w:lang w:eastAsia="ru-RU"/>
              </w:rPr>
              <w:t>2024</w:t>
            </w:r>
            <w:r w:rsidRPr="00AD7BDB">
              <w:rPr>
                <w:sz w:val="24"/>
                <w:szCs w:val="24"/>
                <w:lang w:eastAsia="ru-RU"/>
              </w:rPr>
              <w:t xml:space="preserve"> года</w:t>
            </w:r>
          </w:p>
        </w:tc>
      </w:tr>
    </w:tbl>
    <w:p w:rsidR="004B0823" w:rsidRDefault="004B0823" w:rsidP="007D1B8A">
      <w:pPr>
        <w:suppressAutoHyphens w:val="0"/>
        <w:rPr>
          <w:sz w:val="28"/>
          <w:szCs w:val="28"/>
          <w:lang w:eastAsia="ru-RU"/>
        </w:rPr>
      </w:pPr>
    </w:p>
    <w:p w:rsidR="00D77506" w:rsidRPr="004B0823" w:rsidRDefault="00C905D6" w:rsidP="00255C7A">
      <w:pPr>
        <w:pStyle w:val="a3"/>
        <w:numPr>
          <w:ilvl w:val="0"/>
          <w:numId w:val="4"/>
        </w:numPr>
        <w:jc w:val="center"/>
        <w:rPr>
          <w:rFonts w:ascii="Times New Roman" w:hAnsi="Times New Roman"/>
          <w:b/>
          <w:sz w:val="28"/>
          <w:szCs w:val="28"/>
        </w:rPr>
      </w:pPr>
      <w:r w:rsidRPr="004B0823">
        <w:rPr>
          <w:rFonts w:ascii="Times New Roman" w:hAnsi="Times New Roman"/>
          <w:b/>
          <w:sz w:val="28"/>
          <w:szCs w:val="28"/>
        </w:rPr>
        <w:t>Показатели результативности и эффективности П</w:t>
      </w:r>
      <w:r w:rsidR="00D77506" w:rsidRPr="004B0823">
        <w:rPr>
          <w:rFonts w:ascii="Times New Roman" w:hAnsi="Times New Roman"/>
          <w:b/>
          <w:sz w:val="28"/>
          <w:szCs w:val="28"/>
        </w:rPr>
        <w:t>рограммы</w:t>
      </w:r>
    </w:p>
    <w:p w:rsidR="00BB63AE" w:rsidRPr="004B0823" w:rsidRDefault="00BB63AE" w:rsidP="00BB63AE">
      <w:pPr>
        <w:pStyle w:val="a3"/>
        <w:ind w:left="720"/>
        <w:rPr>
          <w:rFonts w:ascii="Times New Roman" w:hAnsi="Times New Roman"/>
          <w:b/>
          <w:sz w:val="28"/>
          <w:szCs w:val="28"/>
        </w:rPr>
      </w:pPr>
    </w:p>
    <w:tbl>
      <w:tblPr>
        <w:tblStyle w:val="a4"/>
        <w:tblW w:w="0" w:type="auto"/>
        <w:tblLook w:val="04A0"/>
      </w:tblPr>
      <w:tblGrid>
        <w:gridCol w:w="666"/>
        <w:gridCol w:w="7043"/>
        <w:gridCol w:w="2030"/>
      </w:tblGrid>
      <w:tr w:rsidR="00BB63AE" w:rsidRPr="004B0823" w:rsidTr="0061223F">
        <w:tc>
          <w:tcPr>
            <w:tcW w:w="675" w:type="dxa"/>
          </w:tcPr>
          <w:p w:rsidR="00BB63AE" w:rsidRPr="004B0823" w:rsidRDefault="00BB63AE" w:rsidP="00DB38FB">
            <w:pPr>
              <w:jc w:val="center"/>
              <w:rPr>
                <w:sz w:val="24"/>
                <w:szCs w:val="24"/>
                <w:lang w:eastAsia="ru-RU"/>
              </w:rPr>
            </w:pPr>
            <w:r w:rsidRPr="004B0823">
              <w:rPr>
                <w:sz w:val="24"/>
                <w:szCs w:val="24"/>
                <w:lang w:eastAsia="ru-RU"/>
              </w:rPr>
              <w:t>№ п/п</w:t>
            </w:r>
          </w:p>
        </w:tc>
        <w:tc>
          <w:tcPr>
            <w:tcW w:w="7371" w:type="dxa"/>
          </w:tcPr>
          <w:p w:rsidR="00BB63AE" w:rsidRPr="004B0823" w:rsidRDefault="00BB63AE" w:rsidP="00BB63AE">
            <w:pPr>
              <w:jc w:val="center"/>
              <w:rPr>
                <w:sz w:val="24"/>
                <w:szCs w:val="24"/>
                <w:lang w:eastAsia="ru-RU"/>
              </w:rPr>
            </w:pPr>
            <w:r w:rsidRPr="004B0823">
              <w:rPr>
                <w:sz w:val="24"/>
                <w:szCs w:val="24"/>
                <w:lang w:eastAsia="ru-RU"/>
              </w:rPr>
              <w:t>Наименование показателя</w:t>
            </w:r>
          </w:p>
        </w:tc>
        <w:tc>
          <w:tcPr>
            <w:tcW w:w="2091" w:type="dxa"/>
          </w:tcPr>
          <w:p w:rsidR="00BB63AE" w:rsidRPr="004B0823" w:rsidRDefault="00BB63AE" w:rsidP="0061223F">
            <w:pPr>
              <w:pStyle w:val="a3"/>
              <w:jc w:val="center"/>
              <w:rPr>
                <w:rFonts w:ascii="Times New Roman" w:hAnsi="Times New Roman"/>
                <w:sz w:val="24"/>
                <w:szCs w:val="24"/>
              </w:rPr>
            </w:pPr>
            <w:r w:rsidRPr="004B0823">
              <w:rPr>
                <w:rFonts w:ascii="Times New Roman" w:hAnsi="Times New Roman"/>
                <w:sz w:val="24"/>
                <w:szCs w:val="24"/>
              </w:rPr>
              <w:t>Величина</w:t>
            </w:r>
          </w:p>
        </w:tc>
      </w:tr>
      <w:tr w:rsidR="00BB63AE" w:rsidRPr="004B0823" w:rsidTr="0061223F">
        <w:tc>
          <w:tcPr>
            <w:tcW w:w="675" w:type="dxa"/>
          </w:tcPr>
          <w:p w:rsidR="00BB63AE" w:rsidRPr="004B0823" w:rsidRDefault="00BB63AE" w:rsidP="00BB63AE">
            <w:pPr>
              <w:pStyle w:val="a3"/>
              <w:jc w:val="center"/>
              <w:rPr>
                <w:rFonts w:ascii="Times New Roman" w:hAnsi="Times New Roman"/>
                <w:sz w:val="24"/>
                <w:szCs w:val="24"/>
              </w:rPr>
            </w:pPr>
            <w:r w:rsidRPr="004B0823">
              <w:rPr>
                <w:rFonts w:ascii="Times New Roman" w:hAnsi="Times New Roman"/>
                <w:sz w:val="24"/>
                <w:szCs w:val="24"/>
              </w:rPr>
              <w:t>1.</w:t>
            </w:r>
          </w:p>
        </w:tc>
        <w:tc>
          <w:tcPr>
            <w:tcW w:w="7371" w:type="dxa"/>
          </w:tcPr>
          <w:p w:rsidR="00BB63AE" w:rsidRPr="004B0823" w:rsidRDefault="00BB63AE" w:rsidP="0061223F">
            <w:pPr>
              <w:pStyle w:val="a3"/>
              <w:jc w:val="both"/>
              <w:rPr>
                <w:rFonts w:ascii="Times New Roman" w:hAnsi="Times New Roman"/>
                <w:sz w:val="24"/>
                <w:szCs w:val="24"/>
              </w:rPr>
            </w:pPr>
            <w:r w:rsidRPr="004B0823">
              <w:rPr>
                <w:rFonts w:ascii="Times New Roman" w:hAnsi="Times New Roman"/>
                <w:sz w:val="24"/>
                <w:szCs w:val="24"/>
              </w:rPr>
              <w:t xml:space="preserve">Полнота информации, размещенной </w:t>
            </w:r>
            <w:r w:rsidR="0061223F" w:rsidRPr="004B0823">
              <w:rPr>
                <w:rFonts w:ascii="Times New Roman" w:hAnsi="Times New Roman"/>
                <w:sz w:val="24"/>
                <w:szCs w:val="24"/>
              </w:rPr>
              <w:t xml:space="preserve">на официальном сайте муниципального образования «Пристенский район» в информационно-телекоммуникационной сети «Интернет», в соответствии с </w:t>
            </w:r>
            <w:hyperlink r:id="rId9" w:history="1">
              <w:r w:rsidRPr="004B0823">
                <w:rPr>
                  <w:rStyle w:val="aa"/>
                  <w:rFonts w:ascii="Times New Roman" w:hAnsi="Times New Roman"/>
                  <w:color w:val="auto"/>
                  <w:sz w:val="24"/>
                  <w:szCs w:val="24"/>
                  <w:u w:val="none"/>
                </w:rPr>
                <w:t>частью 3 статьи 46</w:t>
              </w:r>
            </w:hyperlink>
            <w:r w:rsidR="0061223F" w:rsidRPr="004B0823">
              <w:rPr>
                <w:rFonts w:ascii="Times New Roman" w:hAnsi="Times New Roman"/>
                <w:sz w:val="24"/>
                <w:szCs w:val="24"/>
              </w:rPr>
              <w:t xml:space="preserve"> </w:t>
            </w:r>
            <w:r w:rsidRPr="004B0823">
              <w:rPr>
                <w:rFonts w:ascii="Times New Roman" w:hAnsi="Times New Roman"/>
                <w:sz w:val="24"/>
                <w:szCs w:val="24"/>
              </w:rPr>
              <w:t>Федерального закона от 31.07.2020 №248-ФЗ «О государственном контроле (надзоре) и муниципальном контроле в Российской Федерации»</w:t>
            </w:r>
          </w:p>
        </w:tc>
        <w:tc>
          <w:tcPr>
            <w:tcW w:w="2091" w:type="dxa"/>
          </w:tcPr>
          <w:p w:rsidR="0061223F" w:rsidRPr="004B0823" w:rsidRDefault="0061223F" w:rsidP="0061223F">
            <w:pPr>
              <w:pStyle w:val="a3"/>
              <w:jc w:val="center"/>
              <w:rPr>
                <w:rFonts w:ascii="Times New Roman" w:hAnsi="Times New Roman"/>
                <w:sz w:val="24"/>
                <w:szCs w:val="24"/>
              </w:rPr>
            </w:pPr>
            <w:r w:rsidRPr="004B0823">
              <w:rPr>
                <w:rFonts w:ascii="Times New Roman" w:hAnsi="Times New Roman"/>
                <w:sz w:val="24"/>
                <w:szCs w:val="24"/>
              </w:rPr>
              <w:t>100%</w:t>
            </w:r>
          </w:p>
        </w:tc>
      </w:tr>
      <w:tr w:rsidR="00BB63AE" w:rsidRPr="004B0823" w:rsidTr="0061223F">
        <w:tc>
          <w:tcPr>
            <w:tcW w:w="675" w:type="dxa"/>
          </w:tcPr>
          <w:p w:rsidR="00BB63AE" w:rsidRPr="004B0823" w:rsidRDefault="00BB63AE" w:rsidP="00BB63AE">
            <w:pPr>
              <w:pStyle w:val="a3"/>
              <w:jc w:val="center"/>
              <w:rPr>
                <w:rFonts w:ascii="Times New Roman" w:hAnsi="Times New Roman"/>
                <w:sz w:val="24"/>
                <w:szCs w:val="24"/>
              </w:rPr>
            </w:pPr>
            <w:r w:rsidRPr="004B0823">
              <w:rPr>
                <w:rFonts w:ascii="Times New Roman" w:hAnsi="Times New Roman"/>
                <w:sz w:val="24"/>
                <w:szCs w:val="24"/>
              </w:rPr>
              <w:t>2.</w:t>
            </w:r>
          </w:p>
        </w:tc>
        <w:tc>
          <w:tcPr>
            <w:tcW w:w="7371" w:type="dxa"/>
          </w:tcPr>
          <w:p w:rsidR="00BB63AE" w:rsidRPr="004B0823" w:rsidRDefault="0061223F" w:rsidP="0061223F">
            <w:pPr>
              <w:pStyle w:val="a3"/>
              <w:jc w:val="both"/>
              <w:rPr>
                <w:rFonts w:ascii="Times New Roman" w:hAnsi="Times New Roman"/>
                <w:sz w:val="24"/>
                <w:szCs w:val="24"/>
              </w:rPr>
            </w:pPr>
            <w:r w:rsidRPr="004B0823">
              <w:rPr>
                <w:rFonts w:ascii="Times New Roman" w:hAnsi="Times New Roman"/>
                <w:sz w:val="24"/>
                <w:szCs w:val="24"/>
              </w:rPr>
              <w:t>Доля лиц, удовлетворенных консультированием в общем количестве лиц, обратившихся за консультированием</w:t>
            </w:r>
          </w:p>
        </w:tc>
        <w:tc>
          <w:tcPr>
            <w:tcW w:w="2091" w:type="dxa"/>
          </w:tcPr>
          <w:p w:rsidR="00BB63AE" w:rsidRPr="004B0823" w:rsidRDefault="0061223F" w:rsidP="0061223F">
            <w:pPr>
              <w:pStyle w:val="a3"/>
              <w:jc w:val="center"/>
              <w:rPr>
                <w:rFonts w:ascii="Times New Roman" w:hAnsi="Times New Roman"/>
                <w:sz w:val="24"/>
                <w:szCs w:val="24"/>
              </w:rPr>
            </w:pPr>
            <w:r w:rsidRPr="004B0823">
              <w:rPr>
                <w:rFonts w:ascii="Times New Roman" w:hAnsi="Times New Roman"/>
                <w:sz w:val="24"/>
                <w:szCs w:val="24"/>
              </w:rPr>
              <w:t>100%</w:t>
            </w:r>
          </w:p>
        </w:tc>
      </w:tr>
      <w:tr w:rsidR="00BB63AE" w:rsidRPr="004B0823" w:rsidTr="0061223F">
        <w:tc>
          <w:tcPr>
            <w:tcW w:w="675" w:type="dxa"/>
          </w:tcPr>
          <w:p w:rsidR="00BB63AE" w:rsidRPr="004B0823" w:rsidRDefault="00BB63AE" w:rsidP="00BB63AE">
            <w:pPr>
              <w:pStyle w:val="a3"/>
              <w:jc w:val="center"/>
              <w:rPr>
                <w:rFonts w:ascii="Times New Roman" w:hAnsi="Times New Roman"/>
                <w:sz w:val="24"/>
                <w:szCs w:val="24"/>
              </w:rPr>
            </w:pPr>
            <w:r w:rsidRPr="004B0823">
              <w:rPr>
                <w:rFonts w:ascii="Times New Roman" w:hAnsi="Times New Roman"/>
                <w:sz w:val="24"/>
                <w:szCs w:val="24"/>
              </w:rPr>
              <w:t>3.</w:t>
            </w:r>
          </w:p>
        </w:tc>
        <w:tc>
          <w:tcPr>
            <w:tcW w:w="7371" w:type="dxa"/>
          </w:tcPr>
          <w:p w:rsidR="00BB63AE" w:rsidRPr="004B0823" w:rsidRDefault="0061223F" w:rsidP="0061223F">
            <w:pPr>
              <w:pStyle w:val="a3"/>
              <w:jc w:val="both"/>
              <w:rPr>
                <w:rFonts w:ascii="Times New Roman" w:hAnsi="Times New Roman"/>
                <w:sz w:val="24"/>
                <w:szCs w:val="24"/>
              </w:rPr>
            </w:pPr>
            <w:r w:rsidRPr="004B0823">
              <w:rPr>
                <w:rFonts w:ascii="Times New Roman" w:hAnsi="Times New Roman"/>
                <w:sz w:val="24"/>
                <w:szCs w:val="24"/>
              </w:rPr>
              <w:t xml:space="preserve">Доля проведенных профилактических мероприятий </w:t>
            </w:r>
            <w:r w:rsidR="004B1699" w:rsidRPr="004B0823">
              <w:rPr>
                <w:rFonts w:ascii="Times New Roman" w:hAnsi="Times New Roman"/>
                <w:sz w:val="24"/>
                <w:szCs w:val="24"/>
              </w:rPr>
              <w:t>от общего количества запланированных</w:t>
            </w:r>
          </w:p>
        </w:tc>
        <w:tc>
          <w:tcPr>
            <w:tcW w:w="2091" w:type="dxa"/>
          </w:tcPr>
          <w:p w:rsidR="00BB63AE" w:rsidRPr="004B0823" w:rsidRDefault="0061223F" w:rsidP="004B1699">
            <w:pPr>
              <w:pStyle w:val="a3"/>
              <w:jc w:val="center"/>
              <w:rPr>
                <w:rFonts w:ascii="Times New Roman" w:hAnsi="Times New Roman"/>
                <w:sz w:val="24"/>
                <w:szCs w:val="24"/>
              </w:rPr>
            </w:pPr>
            <w:r w:rsidRPr="004B0823">
              <w:rPr>
                <w:rFonts w:ascii="Times New Roman" w:hAnsi="Times New Roman"/>
                <w:sz w:val="24"/>
                <w:szCs w:val="24"/>
              </w:rPr>
              <w:t xml:space="preserve">100% </w:t>
            </w:r>
          </w:p>
        </w:tc>
      </w:tr>
    </w:tbl>
    <w:p w:rsidR="004B1699" w:rsidRPr="004B0823" w:rsidRDefault="004B1699" w:rsidP="004B1699">
      <w:pPr>
        <w:pStyle w:val="a3"/>
        <w:ind w:firstLine="709"/>
        <w:rPr>
          <w:rFonts w:ascii="Times New Roman" w:hAnsi="Times New Roman"/>
          <w:sz w:val="28"/>
          <w:szCs w:val="28"/>
        </w:rPr>
      </w:pPr>
    </w:p>
    <w:sectPr w:rsidR="004B1699" w:rsidRPr="004B0823" w:rsidSect="004B0823">
      <w:headerReference w:type="default" r:id="rId10"/>
      <w:headerReference w:type="first" r:id="rId11"/>
      <w:footnotePr>
        <w:pos w:val="beneathText"/>
      </w:footnotePr>
      <w:pgSz w:w="11905" w:h="16837"/>
      <w:pgMar w:top="1134" w:right="851"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6AC" w:rsidRDefault="00E866AC" w:rsidP="008970C2">
      <w:r>
        <w:separator/>
      </w:r>
    </w:p>
  </w:endnote>
  <w:endnote w:type="continuationSeparator" w:id="1">
    <w:p w:rsidR="00E866AC" w:rsidRDefault="00E866AC" w:rsidP="00897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6AC" w:rsidRDefault="00E866AC" w:rsidP="008970C2">
      <w:r>
        <w:separator/>
      </w:r>
    </w:p>
  </w:footnote>
  <w:footnote w:type="continuationSeparator" w:id="1">
    <w:p w:rsidR="00E866AC" w:rsidRDefault="00E866AC" w:rsidP="00897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321566"/>
      <w:docPartObj>
        <w:docPartGallery w:val="Page Numbers (Top of Page)"/>
        <w:docPartUnique/>
      </w:docPartObj>
    </w:sdtPr>
    <w:sdtContent>
      <w:p w:rsidR="00DB38FB" w:rsidRDefault="008E73F5">
        <w:pPr>
          <w:pStyle w:val="ab"/>
          <w:jc w:val="center"/>
        </w:pPr>
        <w:fldSimple w:instr=" PAGE   \* MERGEFORMAT ">
          <w:r w:rsidR="006F569F">
            <w:rPr>
              <w:noProof/>
            </w:rPr>
            <w:t>8</w:t>
          </w:r>
        </w:fldSimple>
      </w:p>
    </w:sdtContent>
  </w:sdt>
  <w:p w:rsidR="00DB38FB" w:rsidRDefault="00DB38F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9F" w:rsidRPr="006F569F" w:rsidRDefault="006F569F" w:rsidP="006F569F">
    <w:pPr>
      <w:pStyle w:val="ab"/>
      <w:jc w:val="right"/>
      <w:rPr>
        <w:b/>
        <w:sz w:val="28"/>
        <w:szCs w:val="28"/>
      </w:rPr>
    </w:pPr>
    <w:r>
      <w:rPr>
        <w:b/>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9AA"/>
    <w:multiLevelType w:val="hybridMultilevel"/>
    <w:tmpl w:val="20F47B0E"/>
    <w:lvl w:ilvl="0" w:tplc="6B80AC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2F0985"/>
    <w:multiLevelType w:val="hybridMultilevel"/>
    <w:tmpl w:val="639EF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03BA9"/>
    <w:multiLevelType w:val="hybridMultilevel"/>
    <w:tmpl w:val="AA2A8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E1262"/>
    <w:multiLevelType w:val="hybridMultilevel"/>
    <w:tmpl w:val="B30E93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pos w:val="beneathText"/>
    <w:footnote w:id="0"/>
    <w:footnote w:id="1"/>
  </w:footnotePr>
  <w:endnotePr>
    <w:endnote w:id="0"/>
    <w:endnote w:id="1"/>
  </w:endnotePr>
  <w:compat/>
  <w:rsids>
    <w:rsidRoot w:val="002049EE"/>
    <w:rsid w:val="000209F9"/>
    <w:rsid w:val="000637F9"/>
    <w:rsid w:val="000738A7"/>
    <w:rsid w:val="00073BB5"/>
    <w:rsid w:val="000A5F85"/>
    <w:rsid w:val="000C1203"/>
    <w:rsid w:val="000C2035"/>
    <w:rsid w:val="000D203A"/>
    <w:rsid w:val="000D2F9D"/>
    <w:rsid w:val="000D3CC7"/>
    <w:rsid w:val="00100C40"/>
    <w:rsid w:val="00110065"/>
    <w:rsid w:val="00125573"/>
    <w:rsid w:val="00127766"/>
    <w:rsid w:val="001363AA"/>
    <w:rsid w:val="0014457F"/>
    <w:rsid w:val="00170C58"/>
    <w:rsid w:val="001A6B12"/>
    <w:rsid w:val="001A765F"/>
    <w:rsid w:val="001C7DCB"/>
    <w:rsid w:val="002049EE"/>
    <w:rsid w:val="00215FA5"/>
    <w:rsid w:val="0021604F"/>
    <w:rsid w:val="00223B5C"/>
    <w:rsid w:val="00233816"/>
    <w:rsid w:val="00255C7A"/>
    <w:rsid w:val="00290142"/>
    <w:rsid w:val="002A321B"/>
    <w:rsid w:val="002A57F8"/>
    <w:rsid w:val="002B2EBD"/>
    <w:rsid w:val="002B7693"/>
    <w:rsid w:val="002E0081"/>
    <w:rsid w:val="002E05EB"/>
    <w:rsid w:val="002E790F"/>
    <w:rsid w:val="002F0711"/>
    <w:rsid w:val="00307AC5"/>
    <w:rsid w:val="00316EDB"/>
    <w:rsid w:val="003325A1"/>
    <w:rsid w:val="003456F6"/>
    <w:rsid w:val="003574DA"/>
    <w:rsid w:val="00360E80"/>
    <w:rsid w:val="0037087D"/>
    <w:rsid w:val="00384E86"/>
    <w:rsid w:val="00391DBF"/>
    <w:rsid w:val="003C14AC"/>
    <w:rsid w:val="0041164F"/>
    <w:rsid w:val="00414430"/>
    <w:rsid w:val="004506EF"/>
    <w:rsid w:val="00451CAF"/>
    <w:rsid w:val="004B0823"/>
    <w:rsid w:val="004B1699"/>
    <w:rsid w:val="004D7AF4"/>
    <w:rsid w:val="004E1184"/>
    <w:rsid w:val="004E7E91"/>
    <w:rsid w:val="00530CC4"/>
    <w:rsid w:val="005360ED"/>
    <w:rsid w:val="005521EA"/>
    <w:rsid w:val="00557D19"/>
    <w:rsid w:val="005D6DF6"/>
    <w:rsid w:val="00600D69"/>
    <w:rsid w:val="0061223F"/>
    <w:rsid w:val="00615F6C"/>
    <w:rsid w:val="0065434A"/>
    <w:rsid w:val="0067728D"/>
    <w:rsid w:val="006A340E"/>
    <w:rsid w:val="006F569F"/>
    <w:rsid w:val="00770460"/>
    <w:rsid w:val="00793B52"/>
    <w:rsid w:val="007B1A6A"/>
    <w:rsid w:val="007D1B8A"/>
    <w:rsid w:val="007E3E2F"/>
    <w:rsid w:val="00800EF7"/>
    <w:rsid w:val="00821C30"/>
    <w:rsid w:val="00842B95"/>
    <w:rsid w:val="0085374D"/>
    <w:rsid w:val="00880D8E"/>
    <w:rsid w:val="00882577"/>
    <w:rsid w:val="00893C40"/>
    <w:rsid w:val="008970C2"/>
    <w:rsid w:val="008C5674"/>
    <w:rsid w:val="008E73F5"/>
    <w:rsid w:val="009056D3"/>
    <w:rsid w:val="009266D3"/>
    <w:rsid w:val="00986F04"/>
    <w:rsid w:val="009A5B19"/>
    <w:rsid w:val="009B6C72"/>
    <w:rsid w:val="009B736D"/>
    <w:rsid w:val="009C5DE1"/>
    <w:rsid w:val="009C7B8C"/>
    <w:rsid w:val="009D3AFC"/>
    <w:rsid w:val="009F6AF0"/>
    <w:rsid w:val="00A52AEC"/>
    <w:rsid w:val="00A61D3A"/>
    <w:rsid w:val="00A76BC0"/>
    <w:rsid w:val="00A76ECB"/>
    <w:rsid w:val="00A87392"/>
    <w:rsid w:val="00AA15D5"/>
    <w:rsid w:val="00AB16F2"/>
    <w:rsid w:val="00AF5BCA"/>
    <w:rsid w:val="00B20357"/>
    <w:rsid w:val="00B4733C"/>
    <w:rsid w:val="00B6284F"/>
    <w:rsid w:val="00B8214F"/>
    <w:rsid w:val="00B83477"/>
    <w:rsid w:val="00BA4BB3"/>
    <w:rsid w:val="00BB24F4"/>
    <w:rsid w:val="00BB4F21"/>
    <w:rsid w:val="00BB63AE"/>
    <w:rsid w:val="00C208CC"/>
    <w:rsid w:val="00C22848"/>
    <w:rsid w:val="00C70F80"/>
    <w:rsid w:val="00C84AF0"/>
    <w:rsid w:val="00C905D6"/>
    <w:rsid w:val="00C95928"/>
    <w:rsid w:val="00CA2B12"/>
    <w:rsid w:val="00CD0A50"/>
    <w:rsid w:val="00CD2BAC"/>
    <w:rsid w:val="00CE7B48"/>
    <w:rsid w:val="00D67D90"/>
    <w:rsid w:val="00D738DF"/>
    <w:rsid w:val="00D77506"/>
    <w:rsid w:val="00DA2582"/>
    <w:rsid w:val="00DB38FB"/>
    <w:rsid w:val="00DE1DD3"/>
    <w:rsid w:val="00E2303A"/>
    <w:rsid w:val="00E33B31"/>
    <w:rsid w:val="00E42A6B"/>
    <w:rsid w:val="00E65AFB"/>
    <w:rsid w:val="00E77DBC"/>
    <w:rsid w:val="00E866AC"/>
    <w:rsid w:val="00EA49C0"/>
    <w:rsid w:val="00EE6C54"/>
    <w:rsid w:val="00EF0591"/>
    <w:rsid w:val="00F014F5"/>
    <w:rsid w:val="00F01FA9"/>
    <w:rsid w:val="00F93323"/>
    <w:rsid w:val="00FE2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5"/>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42B95"/>
    <w:pPr>
      <w:keepNext/>
      <w:tabs>
        <w:tab w:val="num" w:pos="0"/>
      </w:tabs>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B95"/>
    <w:rPr>
      <w:rFonts w:ascii="Times New Roman" w:eastAsia="Times New Roman" w:hAnsi="Times New Roman" w:cs="Times New Roman"/>
      <w:b/>
      <w:sz w:val="28"/>
      <w:szCs w:val="20"/>
      <w:lang w:eastAsia="ar-SA"/>
    </w:rPr>
  </w:style>
  <w:style w:type="paragraph" w:styleId="a3">
    <w:name w:val="No Spacing"/>
    <w:uiPriority w:val="1"/>
    <w:qFormat/>
    <w:rsid w:val="00842B95"/>
    <w:pPr>
      <w:suppressAutoHyphens/>
      <w:spacing w:after="0" w:line="240" w:lineRule="auto"/>
    </w:pPr>
    <w:rPr>
      <w:rFonts w:ascii="Calibri" w:eastAsia="Calibri" w:hAnsi="Calibri" w:cs="Times New Roman"/>
      <w:kern w:val="2"/>
      <w:lang w:eastAsia="ar-SA"/>
    </w:rPr>
  </w:style>
  <w:style w:type="character" w:customStyle="1" w:styleId="msonormal0">
    <w:name w:val="msonormal"/>
    <w:rsid w:val="00842B95"/>
  </w:style>
  <w:style w:type="table" w:styleId="a4">
    <w:name w:val="Table Grid"/>
    <w:basedOn w:val="a1"/>
    <w:rsid w:val="00CA2B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CA2B12"/>
    <w:pPr>
      <w:ind w:firstLine="720"/>
      <w:jc w:val="both"/>
    </w:pPr>
    <w:rPr>
      <w:sz w:val="28"/>
    </w:rPr>
  </w:style>
  <w:style w:type="character" w:customStyle="1" w:styleId="a6">
    <w:name w:val="Основной текст с отступом Знак"/>
    <w:basedOn w:val="a0"/>
    <w:link w:val="a5"/>
    <w:rsid w:val="00CA2B12"/>
    <w:rPr>
      <w:rFonts w:ascii="Times New Roman" w:eastAsia="Times New Roman" w:hAnsi="Times New Roman" w:cs="Times New Roman"/>
      <w:sz w:val="28"/>
      <w:szCs w:val="20"/>
      <w:lang w:eastAsia="ar-SA"/>
    </w:rPr>
  </w:style>
  <w:style w:type="paragraph" w:styleId="a7">
    <w:name w:val="List Paragraph"/>
    <w:basedOn w:val="a"/>
    <w:qFormat/>
    <w:rsid w:val="00CA2B12"/>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a8">
    <w:name w:val="Balloon Text"/>
    <w:basedOn w:val="a"/>
    <w:link w:val="a9"/>
    <w:uiPriority w:val="99"/>
    <w:semiHidden/>
    <w:unhideWhenUsed/>
    <w:rsid w:val="00CA2B12"/>
    <w:rPr>
      <w:rFonts w:ascii="Tahoma" w:hAnsi="Tahoma" w:cs="Tahoma"/>
      <w:sz w:val="16"/>
      <w:szCs w:val="16"/>
    </w:rPr>
  </w:style>
  <w:style w:type="character" w:customStyle="1" w:styleId="a9">
    <w:name w:val="Текст выноски Знак"/>
    <w:basedOn w:val="a0"/>
    <w:link w:val="a8"/>
    <w:uiPriority w:val="99"/>
    <w:semiHidden/>
    <w:rsid w:val="00CA2B12"/>
    <w:rPr>
      <w:rFonts w:ascii="Tahoma" w:eastAsia="Times New Roman" w:hAnsi="Tahoma" w:cs="Tahoma"/>
      <w:sz w:val="16"/>
      <w:szCs w:val="16"/>
      <w:lang w:eastAsia="ar-SA"/>
    </w:rPr>
  </w:style>
  <w:style w:type="character" w:styleId="aa">
    <w:name w:val="Hyperlink"/>
    <w:basedOn w:val="a0"/>
    <w:uiPriority w:val="99"/>
    <w:unhideWhenUsed/>
    <w:rsid w:val="002E05EB"/>
    <w:rPr>
      <w:color w:val="0000FF" w:themeColor="hyperlink"/>
      <w:u w:val="single"/>
    </w:rPr>
  </w:style>
  <w:style w:type="paragraph" w:styleId="ab">
    <w:name w:val="header"/>
    <w:basedOn w:val="a"/>
    <w:link w:val="ac"/>
    <w:uiPriority w:val="99"/>
    <w:unhideWhenUsed/>
    <w:rsid w:val="008970C2"/>
    <w:pPr>
      <w:tabs>
        <w:tab w:val="center" w:pos="4677"/>
        <w:tab w:val="right" w:pos="9355"/>
      </w:tabs>
    </w:pPr>
  </w:style>
  <w:style w:type="character" w:customStyle="1" w:styleId="ac">
    <w:name w:val="Верхний колонтитул Знак"/>
    <w:basedOn w:val="a0"/>
    <w:link w:val="ab"/>
    <w:uiPriority w:val="99"/>
    <w:rsid w:val="008970C2"/>
    <w:rPr>
      <w:rFonts w:ascii="Times New Roman" w:eastAsia="Times New Roman" w:hAnsi="Times New Roman" w:cs="Times New Roman"/>
      <w:sz w:val="20"/>
      <w:szCs w:val="20"/>
      <w:lang w:eastAsia="ar-SA"/>
    </w:rPr>
  </w:style>
  <w:style w:type="paragraph" w:styleId="ad">
    <w:name w:val="footer"/>
    <w:basedOn w:val="a"/>
    <w:link w:val="ae"/>
    <w:uiPriority w:val="99"/>
    <w:semiHidden/>
    <w:unhideWhenUsed/>
    <w:rsid w:val="008970C2"/>
    <w:pPr>
      <w:tabs>
        <w:tab w:val="center" w:pos="4677"/>
        <w:tab w:val="right" w:pos="9355"/>
      </w:tabs>
    </w:pPr>
  </w:style>
  <w:style w:type="character" w:customStyle="1" w:styleId="ae">
    <w:name w:val="Нижний колонтитул Знак"/>
    <w:basedOn w:val="a0"/>
    <w:link w:val="ad"/>
    <w:uiPriority w:val="99"/>
    <w:semiHidden/>
    <w:rsid w:val="008970C2"/>
    <w:rPr>
      <w:rFonts w:ascii="Times New Roman" w:eastAsia="Times New Roman" w:hAnsi="Times New Roman" w:cs="Times New Roman"/>
      <w:sz w:val="20"/>
      <w:szCs w:val="20"/>
      <w:lang w:eastAsia="ar-SA"/>
    </w:rPr>
  </w:style>
  <w:style w:type="character" w:customStyle="1" w:styleId="1TimesNewRoman">
    <w:name w:val="Заголовок №1 + Times New Roman"/>
    <w:aliases w:val="12,5 pt,Не курсив,Интервал 0 pt"/>
    <w:basedOn w:val="a0"/>
    <w:link w:val="11"/>
    <w:uiPriority w:val="99"/>
    <w:locked/>
    <w:rsid w:val="00B8214F"/>
    <w:rPr>
      <w:rFonts w:ascii="Times New Roman" w:hAnsi="Times New Roman" w:cs="Times New Roman"/>
      <w:i/>
      <w:iCs/>
      <w:spacing w:val="10"/>
      <w:sz w:val="25"/>
      <w:szCs w:val="25"/>
      <w:shd w:val="clear" w:color="auto" w:fill="FFFFFF"/>
      <w:lang w:val="en-US"/>
    </w:rPr>
  </w:style>
  <w:style w:type="paragraph" w:customStyle="1" w:styleId="11">
    <w:name w:val="Заголовок №11"/>
    <w:basedOn w:val="a"/>
    <w:link w:val="1TimesNewRoman"/>
    <w:uiPriority w:val="99"/>
    <w:rsid w:val="00B8214F"/>
    <w:pPr>
      <w:widowControl w:val="0"/>
      <w:shd w:val="clear" w:color="auto" w:fill="FFFFFF"/>
      <w:suppressAutoHyphens w:val="0"/>
      <w:spacing w:after="1380" w:line="240" w:lineRule="atLeast"/>
      <w:jc w:val="right"/>
      <w:outlineLvl w:val="0"/>
    </w:pPr>
    <w:rPr>
      <w:rFonts w:eastAsiaTheme="minorHAnsi"/>
      <w:i/>
      <w:iCs/>
      <w:spacing w:val="10"/>
      <w:sz w:val="25"/>
      <w:szCs w:val="25"/>
      <w:lang w:val="en-US" w:eastAsia="en-US"/>
    </w:rPr>
  </w:style>
  <w:style w:type="paragraph" w:customStyle="1" w:styleId="ConsPlusNormal">
    <w:name w:val="ConsPlusNormal"/>
    <w:uiPriority w:val="99"/>
    <w:rsid w:val="00B8214F"/>
    <w:pPr>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5"/>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42B95"/>
    <w:pPr>
      <w:keepNext/>
      <w:tabs>
        <w:tab w:val="num" w:pos="0"/>
      </w:tabs>
      <w:jc w:val="center"/>
      <w:outlineLvl w:val="2"/>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2B95"/>
    <w:rPr>
      <w:rFonts w:ascii="Times New Roman" w:eastAsia="Times New Roman" w:hAnsi="Times New Roman" w:cs="Times New Roman"/>
      <w:b/>
      <w:sz w:val="28"/>
      <w:szCs w:val="20"/>
      <w:lang w:val="x-none" w:eastAsia="ar-SA"/>
    </w:rPr>
  </w:style>
  <w:style w:type="paragraph" w:styleId="a3">
    <w:name w:val="No Spacing"/>
    <w:uiPriority w:val="1"/>
    <w:qFormat/>
    <w:rsid w:val="00842B95"/>
    <w:pPr>
      <w:suppressAutoHyphens/>
      <w:spacing w:after="0" w:line="240" w:lineRule="auto"/>
    </w:pPr>
    <w:rPr>
      <w:rFonts w:ascii="Calibri" w:eastAsia="Calibri" w:hAnsi="Calibri" w:cs="Times New Roman"/>
      <w:kern w:val="2"/>
      <w:lang w:eastAsia="ar-SA"/>
    </w:rPr>
  </w:style>
  <w:style w:type="character" w:customStyle="1" w:styleId="msonormal0">
    <w:name w:val="msonormal"/>
    <w:rsid w:val="00842B95"/>
  </w:style>
</w:styles>
</file>

<file path=word/webSettings.xml><?xml version="1.0" encoding="utf-8"?>
<w:webSettings xmlns:r="http://schemas.openxmlformats.org/officeDocument/2006/relationships" xmlns:w="http://schemas.openxmlformats.org/wordprocessingml/2006/main">
  <w:divs>
    <w:div w:id="244992365">
      <w:bodyDiv w:val="1"/>
      <w:marLeft w:val="0"/>
      <w:marRight w:val="0"/>
      <w:marTop w:val="0"/>
      <w:marBottom w:val="0"/>
      <w:divBdr>
        <w:top w:val="none" w:sz="0" w:space="0" w:color="auto"/>
        <w:left w:val="none" w:sz="0" w:space="0" w:color="auto"/>
        <w:bottom w:val="none" w:sz="0" w:space="0" w:color="auto"/>
        <w:right w:val="none" w:sz="0" w:space="0" w:color="auto"/>
      </w:divBdr>
    </w:div>
    <w:div w:id="481586267">
      <w:bodyDiv w:val="1"/>
      <w:marLeft w:val="0"/>
      <w:marRight w:val="0"/>
      <w:marTop w:val="0"/>
      <w:marBottom w:val="0"/>
      <w:divBdr>
        <w:top w:val="none" w:sz="0" w:space="0" w:color="auto"/>
        <w:left w:val="none" w:sz="0" w:space="0" w:color="auto"/>
        <w:bottom w:val="none" w:sz="0" w:space="0" w:color="auto"/>
        <w:right w:val="none" w:sz="0" w:space="0" w:color="auto"/>
      </w:divBdr>
    </w:div>
    <w:div w:id="887690658">
      <w:bodyDiv w:val="1"/>
      <w:marLeft w:val="0"/>
      <w:marRight w:val="0"/>
      <w:marTop w:val="0"/>
      <w:marBottom w:val="0"/>
      <w:divBdr>
        <w:top w:val="none" w:sz="0" w:space="0" w:color="auto"/>
        <w:left w:val="none" w:sz="0" w:space="0" w:color="auto"/>
        <w:bottom w:val="none" w:sz="0" w:space="0" w:color="auto"/>
        <w:right w:val="none" w:sz="0" w:space="0" w:color="auto"/>
      </w:divBdr>
    </w:div>
    <w:div w:id="1220481439">
      <w:bodyDiv w:val="1"/>
      <w:marLeft w:val="0"/>
      <w:marRight w:val="0"/>
      <w:marTop w:val="0"/>
      <w:marBottom w:val="0"/>
      <w:divBdr>
        <w:top w:val="none" w:sz="0" w:space="0" w:color="auto"/>
        <w:left w:val="none" w:sz="0" w:space="0" w:color="auto"/>
        <w:bottom w:val="none" w:sz="0" w:space="0" w:color="auto"/>
        <w:right w:val="none" w:sz="0" w:space="0" w:color="auto"/>
      </w:divBdr>
    </w:div>
    <w:div w:id="1225987320">
      <w:bodyDiv w:val="1"/>
      <w:marLeft w:val="0"/>
      <w:marRight w:val="0"/>
      <w:marTop w:val="0"/>
      <w:marBottom w:val="0"/>
      <w:divBdr>
        <w:top w:val="none" w:sz="0" w:space="0" w:color="auto"/>
        <w:left w:val="none" w:sz="0" w:space="0" w:color="auto"/>
        <w:bottom w:val="none" w:sz="0" w:space="0" w:color="auto"/>
        <w:right w:val="none" w:sz="0" w:space="0" w:color="auto"/>
      </w:divBdr>
    </w:div>
    <w:div w:id="19107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9E5C-81B4-48CA-A7BE-B977217B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2596</Words>
  <Characters>14799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Ahritektora</dc:creator>
  <cp:lastModifiedBy>gkh-pristen</cp:lastModifiedBy>
  <cp:revision>8</cp:revision>
  <cp:lastPrinted>2021-11-16T13:34:00Z</cp:lastPrinted>
  <dcterms:created xsi:type="dcterms:W3CDTF">2021-11-17T06:41:00Z</dcterms:created>
  <dcterms:modified xsi:type="dcterms:W3CDTF">2023-09-25T13:36:00Z</dcterms:modified>
</cp:coreProperties>
</file>