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D04" w:rsidRDefault="00222F28" w:rsidP="00CD17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fillcolor="white [3201]" stroked="f" strokeweight=".5pt">
            <v:textbox>
              <w:txbxContent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D3286A">
                    <w:rPr>
                      <w:rFonts w:ascii="Times New Roman" w:hAnsi="Times New Roman" w:cs="Times New Roman"/>
                    </w:rPr>
                    <w:t>2</w:t>
                  </w:r>
                </w:p>
                <w:p w:rsidR="00602D04" w:rsidRPr="00602D04" w:rsidRDefault="00602D04" w:rsidP="00602D0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К письму</w:t>
                  </w:r>
                </w:p>
                <w:p w:rsidR="00602D04" w:rsidRPr="00602D04" w:rsidRDefault="00602D04">
                  <w:pPr>
                    <w:rPr>
                      <w:rFonts w:ascii="Times New Roman" w:hAnsi="Times New Roman" w:cs="Times New Roman"/>
                    </w:rPr>
                  </w:pPr>
                  <w:r w:rsidRPr="00602D04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="00045C5E" w:rsidRPr="005A6A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251660288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fillcolor="white [3201]" strokecolor="white [3212]" strokeweight="2pt"/>
        </w:pict>
      </w:r>
      <w:r w:rsidR="004B5E7F" w:rsidRPr="00DB65A7">
        <w:rPr>
          <w:rFonts w:ascii="Times New Roman" w:hAnsi="Times New Roman" w:cs="Times New Roman"/>
          <w:b/>
        </w:rPr>
        <w:t xml:space="preserve">Количество обращений и содержащихся в них вопросов, поступивших </w:t>
      </w:r>
    </w:p>
    <w:p w:rsidR="00CD1793" w:rsidRDefault="00BD40A9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В</w:t>
      </w:r>
      <w:r w:rsidRPr="00BD40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Администрацию Пристенского района Курской области</w:t>
      </w:r>
      <w:r w:rsidR="00CD1793">
        <w:rPr>
          <w:rFonts w:ascii="Times New Roman" w:hAnsi="Times New Roman" w:cs="Times New Roman"/>
          <w:b/>
        </w:rPr>
        <w:t xml:space="preserve"> Пристенского района Курской области </w:t>
      </w:r>
      <w:proofErr w:type="gramStart"/>
      <w:r w:rsidR="004B5E7F" w:rsidRPr="00DB65A7">
        <w:rPr>
          <w:rFonts w:ascii="Times New Roman" w:hAnsi="Times New Roman" w:cs="Times New Roman"/>
          <w:b/>
        </w:rPr>
        <w:t>о</w:t>
      </w:r>
      <w:proofErr w:type="gramEnd"/>
      <w:r w:rsidR="004B5E7F" w:rsidRPr="00DB65A7">
        <w:rPr>
          <w:rFonts w:ascii="Times New Roman" w:hAnsi="Times New Roman" w:cs="Times New Roman"/>
          <w:b/>
        </w:rPr>
        <w:t xml:space="preserve"> тематическим разделам, </w:t>
      </w:r>
    </w:p>
    <w:p w:rsidR="004B5E7F" w:rsidRPr="00DB65A7" w:rsidRDefault="004B5E7F" w:rsidP="00CD1793">
      <w:pPr>
        <w:spacing w:after="0"/>
        <w:jc w:val="center"/>
        <w:rPr>
          <w:rFonts w:ascii="Times New Roman" w:hAnsi="Times New Roman" w:cs="Times New Roman"/>
          <w:b/>
        </w:rPr>
      </w:pPr>
      <w:r w:rsidRPr="00DB65A7">
        <w:rPr>
          <w:rFonts w:ascii="Times New Roman" w:hAnsi="Times New Roman" w:cs="Times New Roman"/>
          <w:b/>
        </w:rPr>
        <w:t>тематикам и группам за</w:t>
      </w:r>
      <w:r w:rsidR="00BD40A9">
        <w:rPr>
          <w:rFonts w:ascii="Times New Roman" w:hAnsi="Times New Roman" w:cs="Times New Roman"/>
          <w:b/>
        </w:rPr>
        <w:t xml:space="preserve"> </w:t>
      </w:r>
      <w:r w:rsidR="003B3754">
        <w:rPr>
          <w:rFonts w:ascii="Times New Roman" w:hAnsi="Times New Roman" w:cs="Times New Roman"/>
          <w:b/>
          <w:lang w:val="en-US"/>
        </w:rPr>
        <w:t>I</w:t>
      </w:r>
      <w:r w:rsidR="00BD40A9">
        <w:rPr>
          <w:rFonts w:ascii="Times New Roman" w:hAnsi="Times New Roman" w:cs="Times New Roman"/>
          <w:b/>
          <w:lang w:val="en-US"/>
        </w:rPr>
        <w:t>I</w:t>
      </w:r>
      <w:r w:rsidR="002E42AC">
        <w:rPr>
          <w:rFonts w:ascii="Times New Roman" w:hAnsi="Times New Roman" w:cs="Times New Roman"/>
          <w:b/>
        </w:rPr>
        <w:t xml:space="preserve"> квартал</w:t>
      </w:r>
      <w:r w:rsidRPr="00DB65A7">
        <w:rPr>
          <w:rFonts w:ascii="Times New Roman" w:hAnsi="Times New Roman" w:cs="Times New Roman"/>
          <w:b/>
        </w:rPr>
        <w:t xml:space="preserve"> 201</w:t>
      </w:r>
      <w:r w:rsidR="003B3754">
        <w:rPr>
          <w:rFonts w:ascii="Times New Roman" w:hAnsi="Times New Roman" w:cs="Times New Roman"/>
          <w:b/>
        </w:rPr>
        <w:t>8</w:t>
      </w:r>
      <w:r w:rsidRPr="00DB65A7">
        <w:rPr>
          <w:rFonts w:ascii="Times New Roman" w:hAnsi="Times New Roman" w:cs="Times New Roman"/>
          <w:b/>
        </w:rPr>
        <w:t>г.</w:t>
      </w:r>
      <w:r w:rsidRPr="00DB65A7">
        <w:rPr>
          <w:rFonts w:ascii="Times New Roman" w:hAnsi="Times New Roman" w:cs="Times New Roman"/>
          <w:b/>
        </w:rPr>
        <w:tab/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754"/>
        <w:gridCol w:w="958"/>
        <w:gridCol w:w="1037"/>
        <w:gridCol w:w="418"/>
        <w:gridCol w:w="417"/>
        <w:gridCol w:w="417"/>
        <w:gridCol w:w="417"/>
        <w:gridCol w:w="420"/>
        <w:gridCol w:w="417"/>
        <w:gridCol w:w="417"/>
        <w:gridCol w:w="417"/>
        <w:gridCol w:w="9"/>
        <w:gridCol w:w="409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00"/>
      </w:tblGrid>
      <w:tr w:rsidR="004B5E7F" w:rsidRPr="00976D9D" w:rsidTr="00863FEC">
        <w:trPr>
          <w:trHeight w:hRule="exact" w:val="391"/>
        </w:trPr>
        <w:tc>
          <w:tcPr>
            <w:tcW w:w="747" w:type="pct"/>
            <w:gridSpan w:val="2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 w:val="restart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0" w:type="pct"/>
            <w:gridSpan w:val="2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5A7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4B5E7F" w:rsidRPr="00976D9D" w:rsidTr="00863FEC">
        <w:trPr>
          <w:trHeight w:hRule="exact" w:val="567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715" w:type="pct"/>
            <w:gridSpan w:val="6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715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710" w:type="pct"/>
            <w:gridSpan w:val="5"/>
            <w:shd w:val="clear" w:color="auto" w:fill="FFFFFF"/>
            <w:vAlign w:val="center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4B5E7F" w:rsidRPr="00976D9D" w:rsidTr="00863FEC">
        <w:trPr>
          <w:trHeight w:hRule="exact" w:val="311"/>
        </w:trPr>
        <w:tc>
          <w:tcPr>
            <w:tcW w:w="747" w:type="pct"/>
            <w:gridSpan w:val="2"/>
            <w:vMerge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6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5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Тематики</w:t>
            </w:r>
          </w:p>
        </w:tc>
        <w:tc>
          <w:tcPr>
            <w:tcW w:w="710" w:type="pct"/>
            <w:gridSpan w:val="5"/>
            <w:shd w:val="clear" w:color="auto" w:fill="FFFFFF"/>
          </w:tcPr>
          <w:p w:rsidR="004B5E7F" w:rsidRPr="00DB65A7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65A7">
              <w:rPr>
                <w:rFonts w:ascii="Times New Roman" w:hAnsi="Times New Roman" w:cs="Times New Roman"/>
                <w:sz w:val="18"/>
                <w:szCs w:val="18"/>
              </w:rPr>
              <w:t>Группы тем</w:t>
            </w:r>
          </w:p>
        </w:tc>
      </w:tr>
      <w:tr w:rsidR="004B5E7F" w:rsidRPr="00976D9D" w:rsidTr="00863FEC">
        <w:trPr>
          <w:trHeight w:hRule="exact" w:val="3534"/>
        </w:trPr>
        <w:tc>
          <w:tcPr>
            <w:tcW w:w="747" w:type="pct"/>
            <w:gridSpan w:val="2"/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355" w:type="pct"/>
            <w:tcBorders>
              <w:top w:val="nil"/>
            </w:tcBorders>
            <w:shd w:val="clear" w:color="auto" w:fill="FFFFFF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44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, гражданства, присвоения почетных и иных званий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43" w:type="pct"/>
            <w:gridSpan w:val="2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085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Жилищное законодательство и его применение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Жилищный фонд 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Нежилой фонд</w:t>
            </w:r>
          </w:p>
        </w:tc>
        <w:tc>
          <w:tcPr>
            <w:tcW w:w="143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права на жилище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E4132">
              <w:rPr>
                <w:rFonts w:ascii="Times New Roman" w:hAnsi="Times New Roman" w:cs="Times New Roman"/>
                <w:sz w:val="16"/>
                <w:szCs w:val="16"/>
              </w:rPr>
              <w:t>Содержание и обеспечение коммунальными услугами жилого фонда</w:t>
            </w:r>
          </w:p>
        </w:tc>
      </w:tr>
      <w:tr w:rsidR="004B5E7F" w:rsidRPr="00976D9D" w:rsidTr="00863FEC">
        <w:trPr>
          <w:trHeight w:hRule="exact" w:val="281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5" w:type="pct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6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5" w:type="pct"/>
            <w:gridSpan w:val="6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5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0" w:type="pct"/>
            <w:gridSpan w:val="5"/>
            <w:shd w:val="clear" w:color="auto" w:fill="FFFFFF"/>
            <w:vAlign w:val="bottom"/>
          </w:tcPr>
          <w:p w:rsidR="004B5E7F" w:rsidRPr="00976D9D" w:rsidRDefault="004B5E7F" w:rsidP="008656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6D9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FEC" w:rsidRPr="00BE4132" w:rsidTr="00863FEC">
        <w:trPr>
          <w:trHeight w:hRule="exact" w:val="725"/>
        </w:trPr>
        <w:tc>
          <w:tcPr>
            <w:tcW w:w="747" w:type="pct"/>
            <w:gridSpan w:val="2"/>
            <w:shd w:val="clear" w:color="auto" w:fill="FFFFFF"/>
            <w:vAlign w:val="center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32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355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9B548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36C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863FEC" w:rsidRPr="00BE4132" w:rsidTr="00863FEC">
        <w:trPr>
          <w:trHeight w:hRule="exact" w:val="390"/>
        </w:trPr>
        <w:tc>
          <w:tcPr>
            <w:tcW w:w="747" w:type="pct"/>
            <w:gridSpan w:val="2"/>
            <w:shd w:val="clear" w:color="auto" w:fill="FFFFFF"/>
            <w:vAlign w:val="bottom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328" w:type="pct"/>
            <w:shd w:val="clear" w:color="auto" w:fill="FFFFFF"/>
          </w:tcPr>
          <w:p w:rsidR="004B5E7F" w:rsidRPr="00BD40A9" w:rsidRDefault="00BD40A9" w:rsidP="00863FE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355" w:type="pct"/>
            <w:shd w:val="clear" w:color="auto" w:fill="FFFFFF"/>
          </w:tcPr>
          <w:p w:rsidR="004B5E7F" w:rsidRPr="00BD40A9" w:rsidRDefault="00BD40A9" w:rsidP="008D647E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863FEC" w:rsidRPr="00BE4132" w:rsidTr="00863FEC">
        <w:trPr>
          <w:trHeight w:hRule="exact" w:val="363"/>
        </w:trPr>
        <w:tc>
          <w:tcPr>
            <w:tcW w:w="747" w:type="pct"/>
            <w:gridSpan w:val="2"/>
            <w:shd w:val="clear" w:color="auto" w:fill="FFFFFF"/>
          </w:tcPr>
          <w:p w:rsidR="004B5E7F" w:rsidRPr="00BE4132" w:rsidRDefault="004B5E7F" w:rsidP="00865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32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355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36C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863FEC" w:rsidRPr="00BE4132" w:rsidTr="00863FEC">
        <w:trPr>
          <w:trHeight w:hRule="exact" w:val="479"/>
        </w:trPr>
        <w:tc>
          <w:tcPr>
            <w:tcW w:w="489" w:type="pct"/>
            <w:vMerge w:val="restart"/>
            <w:shd w:val="clear" w:color="auto" w:fill="FFFFFF"/>
          </w:tcPr>
          <w:p w:rsidR="004B5E7F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</w:t>
            </w: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зультативность по рассмотренным и направленным по компетенции обращениям за отчетный период</w:t>
            </w:r>
          </w:p>
          <w:p w:rsidR="004B5E7F" w:rsidRPr="00BE4132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4B5E7F" w:rsidRPr="00BE4132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355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36C9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863FEC" w:rsidRPr="00BE4132" w:rsidTr="00863FEC">
        <w:trPr>
          <w:trHeight w:hRule="exact" w:val="70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328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55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="00236C9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236C97" w:rsidRDefault="00236C97" w:rsidP="00236C97">
            <w:pPr>
              <w:tabs>
                <w:tab w:val="center" w:pos="19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</w:p>
        </w:tc>
      </w:tr>
      <w:tr w:rsidR="00863FEC" w:rsidRPr="00BE4132" w:rsidTr="00863FEC">
        <w:trPr>
          <w:trHeight w:hRule="exact" w:val="551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bottom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разъяснено</w:t>
            </w:r>
          </w:p>
        </w:tc>
        <w:tc>
          <w:tcPr>
            <w:tcW w:w="328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355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3" w:type="pct"/>
            <w:shd w:val="clear" w:color="auto" w:fill="FFFFFF"/>
          </w:tcPr>
          <w:p w:rsidR="004B5E7F" w:rsidRPr="00236C97" w:rsidRDefault="00236C97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</w:tr>
      <w:tr w:rsidR="00863FEC" w:rsidRPr="00BE4132" w:rsidTr="00863FEC">
        <w:trPr>
          <w:trHeight w:hRule="exact" w:val="865"/>
        </w:trPr>
        <w:tc>
          <w:tcPr>
            <w:tcW w:w="489" w:type="pct"/>
            <w:vMerge/>
            <w:shd w:val="clear" w:color="auto" w:fill="FFFFFF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FFFFFF"/>
            <w:vAlign w:val="center"/>
          </w:tcPr>
          <w:p w:rsidR="004B5E7F" w:rsidRPr="00BE4132" w:rsidRDefault="004B5E7F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4132">
              <w:rPr>
                <w:rFonts w:ascii="Times New Roman" w:hAnsi="Times New Roman" w:cs="Times New Roman"/>
                <w:sz w:val="18"/>
                <w:szCs w:val="18"/>
              </w:rPr>
              <w:t>не поддержано</w:t>
            </w:r>
          </w:p>
        </w:tc>
        <w:tc>
          <w:tcPr>
            <w:tcW w:w="32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355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4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6" w:type="pct"/>
            <w:gridSpan w:val="2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0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BD40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43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8" w:type="pct"/>
            <w:shd w:val="clear" w:color="auto" w:fill="FFFFFF"/>
          </w:tcPr>
          <w:p w:rsidR="004B5E7F" w:rsidRPr="00BD40A9" w:rsidRDefault="00BD40A9" w:rsidP="0086567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</w:tbl>
    <w:p w:rsidR="004B5E7F" w:rsidRPr="00045C5E" w:rsidRDefault="004B5E7F" w:rsidP="006B485F">
      <w:pPr>
        <w:rPr>
          <w:rFonts w:ascii="Times New Roman" w:hAnsi="Times New Roman" w:cs="Times New Roman"/>
        </w:rPr>
      </w:pPr>
    </w:p>
    <w:sectPr w:rsidR="004B5E7F" w:rsidRPr="00045C5E" w:rsidSect="00D9167B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EE6"/>
    <w:rsid w:val="00023C49"/>
    <w:rsid w:val="00024B3B"/>
    <w:rsid w:val="00045C5E"/>
    <w:rsid w:val="0006083B"/>
    <w:rsid w:val="0008538E"/>
    <w:rsid w:val="00090C5D"/>
    <w:rsid w:val="00092FB4"/>
    <w:rsid w:val="000E6F72"/>
    <w:rsid w:val="000F7E19"/>
    <w:rsid w:val="00123910"/>
    <w:rsid w:val="0012640C"/>
    <w:rsid w:val="00126D2C"/>
    <w:rsid w:val="001452C2"/>
    <w:rsid w:val="001E7994"/>
    <w:rsid w:val="00222F28"/>
    <w:rsid w:val="002354A6"/>
    <w:rsid w:val="00236C97"/>
    <w:rsid w:val="002E42AC"/>
    <w:rsid w:val="0030149C"/>
    <w:rsid w:val="00310E99"/>
    <w:rsid w:val="0034108C"/>
    <w:rsid w:val="00377B67"/>
    <w:rsid w:val="003868A2"/>
    <w:rsid w:val="00393A8F"/>
    <w:rsid w:val="003B3754"/>
    <w:rsid w:val="00405471"/>
    <w:rsid w:val="004157DD"/>
    <w:rsid w:val="0042203A"/>
    <w:rsid w:val="004654EE"/>
    <w:rsid w:val="004B5E7F"/>
    <w:rsid w:val="00500FAA"/>
    <w:rsid w:val="0051577E"/>
    <w:rsid w:val="00553B9C"/>
    <w:rsid w:val="005858F4"/>
    <w:rsid w:val="005A6A08"/>
    <w:rsid w:val="00602D04"/>
    <w:rsid w:val="00611304"/>
    <w:rsid w:val="00643C76"/>
    <w:rsid w:val="00645EAC"/>
    <w:rsid w:val="006B17B6"/>
    <w:rsid w:val="006B485F"/>
    <w:rsid w:val="006D758F"/>
    <w:rsid w:val="006F07D0"/>
    <w:rsid w:val="007169EA"/>
    <w:rsid w:val="0074104B"/>
    <w:rsid w:val="007F1FD4"/>
    <w:rsid w:val="0083304D"/>
    <w:rsid w:val="00863FEC"/>
    <w:rsid w:val="00896221"/>
    <w:rsid w:val="008A4D1A"/>
    <w:rsid w:val="008C6322"/>
    <w:rsid w:val="008D647E"/>
    <w:rsid w:val="0092583F"/>
    <w:rsid w:val="0092785A"/>
    <w:rsid w:val="00931657"/>
    <w:rsid w:val="009A2AC8"/>
    <w:rsid w:val="009B5484"/>
    <w:rsid w:val="009B7DE9"/>
    <w:rsid w:val="009E315C"/>
    <w:rsid w:val="00A44D1A"/>
    <w:rsid w:val="00A7593E"/>
    <w:rsid w:val="00AA4617"/>
    <w:rsid w:val="00AF256D"/>
    <w:rsid w:val="00AF673A"/>
    <w:rsid w:val="00B86B75"/>
    <w:rsid w:val="00B96908"/>
    <w:rsid w:val="00BD40A9"/>
    <w:rsid w:val="00C120BD"/>
    <w:rsid w:val="00C3749A"/>
    <w:rsid w:val="00C602DD"/>
    <w:rsid w:val="00CA5A24"/>
    <w:rsid w:val="00CC17D7"/>
    <w:rsid w:val="00CD1669"/>
    <w:rsid w:val="00CD1793"/>
    <w:rsid w:val="00CE61A0"/>
    <w:rsid w:val="00D1215D"/>
    <w:rsid w:val="00D3286A"/>
    <w:rsid w:val="00D90997"/>
    <w:rsid w:val="00D9167B"/>
    <w:rsid w:val="00E33EE6"/>
    <w:rsid w:val="00E859C5"/>
    <w:rsid w:val="00F5620A"/>
    <w:rsid w:val="00FA4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4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7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85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50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8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8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4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0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7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7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94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6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3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9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57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2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6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44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4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0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6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6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3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3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6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6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8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7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5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0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0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0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94BEF-45C3-466A-A800-76797ACB4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2017-07-03T12:53:00Z</cp:lastPrinted>
  <dcterms:created xsi:type="dcterms:W3CDTF">2018-07-02T09:10:00Z</dcterms:created>
  <dcterms:modified xsi:type="dcterms:W3CDTF">2018-07-02T09:40:00Z</dcterms:modified>
</cp:coreProperties>
</file>