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EB" w:rsidRPr="00AE06EB" w:rsidRDefault="00AE06EB" w:rsidP="00AE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E06EB" w:rsidRPr="00AE06EB" w:rsidRDefault="00AE06EB" w:rsidP="00AE06EB">
      <w:pPr>
        <w:tabs>
          <w:tab w:val="left" w:pos="709"/>
        </w:tabs>
        <w:ind w:firstLine="709"/>
        <w:jc w:val="both"/>
        <w:rPr>
          <w:kern w:val="1"/>
          <w:sz w:val="28"/>
          <w:szCs w:val="28"/>
          <w:lang w:eastAsia="zh-CN"/>
        </w:rPr>
      </w:pPr>
    </w:p>
    <w:p w:rsidR="00AE06EB" w:rsidRPr="00AE06EB" w:rsidRDefault="00AE06EB" w:rsidP="00AE06EB">
      <w:pPr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AE06EB">
        <w:rPr>
          <w:sz w:val="28"/>
          <w:szCs w:val="28"/>
        </w:rPr>
        <w:t>с</w:t>
      </w:r>
      <w:proofErr w:type="gramEnd"/>
      <w:r w:rsidRPr="00AE06EB">
        <w:rPr>
          <w:sz w:val="28"/>
          <w:szCs w:val="28"/>
        </w:rPr>
        <w:t xml:space="preserve">: 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sz w:val="28"/>
          <w:szCs w:val="28"/>
        </w:rPr>
        <w:t xml:space="preserve">- </w:t>
      </w:r>
      <w:r w:rsidRPr="00AE06EB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AE06EB" w:rsidRPr="00AE06EB" w:rsidRDefault="00AE06EB" w:rsidP="00AE06EB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AE06EB" w:rsidRPr="00AE06EB" w:rsidRDefault="00AE06EB" w:rsidP="00AE06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AE06EB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AE06EB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9487B" w:rsidRDefault="0059487B" w:rsidP="0059487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AE06EB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>
        <w:rPr>
          <w:rFonts w:eastAsia="Tahoma"/>
          <w:kern w:val="3"/>
          <w:sz w:val="28"/>
          <w:szCs w:val="28"/>
          <w:lang w:eastAsia="ru-RU"/>
        </w:rPr>
        <w:t>-</w:t>
      </w:r>
      <w:r w:rsidRPr="00AE06EB">
        <w:rPr>
          <w:rFonts w:eastAsia="Tahoma"/>
          <w:kern w:val="3"/>
          <w:sz w:val="28"/>
          <w:szCs w:val="28"/>
          <w:lang w:eastAsia="ru-RU"/>
        </w:rPr>
        <w:t xml:space="preserve"> Приказом Министерства экономического развития Российской </w:t>
      </w:r>
      <w:r w:rsidRPr="00AE06EB">
        <w:rPr>
          <w:rFonts w:eastAsia="Tahoma"/>
          <w:kern w:val="3"/>
          <w:sz w:val="28"/>
          <w:szCs w:val="28"/>
          <w:lang w:eastAsia="ru-RU"/>
        </w:rPr>
        <w:lastRenderedPageBreak/>
        <w:t xml:space="preserve">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AE06EB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AE06EB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AE06EB">
          <w:rPr>
            <w:bCs/>
            <w:sz w:val="28"/>
            <w:szCs w:val="28"/>
            <w:lang w:eastAsia="ru-RU"/>
          </w:rPr>
          <w:t>порядк</w:t>
        </w:r>
      </w:hyperlink>
      <w:r w:rsidRPr="00AE06EB">
        <w:rPr>
          <w:bCs/>
          <w:sz w:val="28"/>
          <w:szCs w:val="28"/>
          <w:lang w:eastAsia="ru-RU"/>
        </w:rPr>
        <w:t>а</w:t>
      </w:r>
      <w:proofErr w:type="gramEnd"/>
      <w:r w:rsidRPr="00AE06EB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E06EB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AE06EB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AE06EB" w:rsidRPr="00AE06EB" w:rsidRDefault="00AE06EB" w:rsidP="00AE06EB">
      <w:pPr>
        <w:ind w:firstLine="709"/>
        <w:jc w:val="both"/>
        <w:rPr>
          <w:rFonts w:eastAsia="Calibri"/>
          <w:sz w:val="28"/>
          <w:szCs w:val="28"/>
        </w:rPr>
      </w:pPr>
      <w:r w:rsidRPr="00AE06EB">
        <w:rPr>
          <w:b/>
          <w:bCs/>
          <w:sz w:val="28"/>
          <w:szCs w:val="28"/>
        </w:rPr>
        <w:t xml:space="preserve">- </w:t>
      </w:r>
      <w:r w:rsidRPr="00AE06EB">
        <w:rPr>
          <w:bCs/>
          <w:sz w:val="28"/>
          <w:szCs w:val="28"/>
        </w:rPr>
        <w:t>З</w:t>
      </w:r>
      <w:r w:rsidRPr="00AE06EB">
        <w:rPr>
          <w:rStyle w:val="a3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AE06EB">
        <w:rPr>
          <w:rStyle w:val="a3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AE06EB">
        <w:rPr>
          <w:rStyle w:val="a3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AE06EB" w:rsidRPr="00AE06EB" w:rsidRDefault="00AE0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E06EB" w:rsidRPr="00C06962" w:rsidRDefault="00AE06EB" w:rsidP="00AE06EB">
      <w:pPr>
        <w:tabs>
          <w:tab w:val="left" w:pos="2268"/>
        </w:tabs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6962">
        <w:rPr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AE06EB" w:rsidRPr="00C06962" w:rsidRDefault="00AE06EB" w:rsidP="00AE06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06962">
        <w:rPr>
          <w:rFonts w:eastAsia="Calibri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C06962">
        <w:rPr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(бездействия) органа местного </w:t>
      </w:r>
      <w:r w:rsidRPr="00C06962">
        <w:rPr>
          <w:sz w:val="28"/>
          <w:szCs w:val="28"/>
        </w:rPr>
        <w:lastRenderedPageBreak/>
        <w:t>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C06962">
        <w:rPr>
          <w:rFonts w:eastAsia="Calibri"/>
          <w:sz w:val="28"/>
          <w:szCs w:val="28"/>
          <w:lang w:eastAsia="en-US"/>
        </w:rPr>
        <w:t>»;</w:t>
      </w:r>
    </w:p>
    <w:p w:rsidR="00AE06EB" w:rsidRPr="00C06962" w:rsidRDefault="00AE06EB" w:rsidP="00AE06EB">
      <w:pPr>
        <w:tabs>
          <w:tab w:val="left" w:pos="426"/>
          <w:tab w:val="left" w:pos="993"/>
        </w:tabs>
        <w:ind w:firstLine="709"/>
        <w:jc w:val="both"/>
        <w:rPr>
          <w:b/>
          <w:kern w:val="1"/>
          <w:sz w:val="28"/>
          <w:szCs w:val="28"/>
        </w:rPr>
      </w:pPr>
      <w:r w:rsidRPr="00C06962">
        <w:rPr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C06962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C06962">
        <w:rPr>
          <w:kern w:val="1"/>
          <w:sz w:val="28"/>
          <w:szCs w:val="28"/>
        </w:rPr>
        <w:t xml:space="preserve">»; </w:t>
      </w:r>
    </w:p>
    <w:p w:rsidR="00AE06EB" w:rsidRPr="00C06962" w:rsidRDefault="00AE06EB" w:rsidP="00AE06EB">
      <w:pPr>
        <w:ind w:firstLine="709"/>
        <w:jc w:val="both"/>
        <w:rPr>
          <w:b/>
          <w:sz w:val="28"/>
          <w:szCs w:val="28"/>
        </w:rPr>
      </w:pPr>
      <w:r w:rsidRPr="00C06962">
        <w:rPr>
          <w:rFonts w:eastAsia="Calibri"/>
          <w:sz w:val="28"/>
          <w:szCs w:val="28"/>
          <w:lang w:eastAsia="en-US"/>
        </w:rPr>
        <w:t xml:space="preserve">-  </w:t>
      </w:r>
      <w:r w:rsidRPr="00C06962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AE06EB" w:rsidRDefault="00FE5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E56EB" w:rsidRPr="00AE06EB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E06EB"/>
    <w:rsid w:val="001D577D"/>
    <w:rsid w:val="002424C3"/>
    <w:rsid w:val="0041070B"/>
    <w:rsid w:val="0050532D"/>
    <w:rsid w:val="005359CE"/>
    <w:rsid w:val="00583880"/>
    <w:rsid w:val="0059487B"/>
    <w:rsid w:val="005B6F78"/>
    <w:rsid w:val="005E7EE9"/>
    <w:rsid w:val="005F1173"/>
    <w:rsid w:val="007635E6"/>
    <w:rsid w:val="00822E8E"/>
    <w:rsid w:val="00910895"/>
    <w:rsid w:val="00AC527E"/>
    <w:rsid w:val="00AE06EB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EB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0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1064</Words>
  <Characters>6067</Characters>
  <Application>Microsoft Office Word</Application>
  <DocSecurity>0</DocSecurity>
  <Lines>50</Lines>
  <Paragraphs>14</Paragraphs>
  <ScaleCrop>false</ScaleCrop>
  <Company>Grizli777</Company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2018-12-11T14:14:00Z</dcterms:created>
  <dcterms:modified xsi:type="dcterms:W3CDTF">2019-01-26T10:04:00Z</dcterms:modified>
</cp:coreProperties>
</file>