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BAA" w:rsidRPr="00EB7BAA" w:rsidRDefault="00EB7BAA" w:rsidP="00EB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B7BAA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EB7BAA" w:rsidRPr="00EB7BAA" w:rsidRDefault="00EB7BAA" w:rsidP="00EB7B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EB7BAA" w:rsidRPr="00EB7BAA" w:rsidRDefault="00EB7BAA" w:rsidP="00EB7BAA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</w:rPr>
      </w:pPr>
      <w:proofErr w:type="gramStart"/>
      <w:r w:rsidRPr="00EB7BAA">
        <w:rPr>
          <w:sz w:val="28"/>
          <w:szCs w:val="28"/>
        </w:rPr>
        <w:t>- Конституция Российской Федерации от 12.12.1993 г. (с учетом поправок, внесенных Законами Российской Федерации о поправках к Конституции Российской Федерации от 30.12.2008  № 6-ФКЗ, от 30.12.2008  № 7-ФКЗ) «Российская газета» от 25.12.1993 № 237);</w:t>
      </w:r>
      <w:proofErr w:type="gramEnd"/>
    </w:p>
    <w:p w:rsidR="00EB7BAA" w:rsidRPr="002F6522" w:rsidRDefault="00EB7BAA" w:rsidP="00EB7BAA">
      <w:pPr>
        <w:ind w:firstLine="709"/>
        <w:jc w:val="both"/>
        <w:rPr>
          <w:sz w:val="28"/>
          <w:szCs w:val="28"/>
        </w:rPr>
      </w:pPr>
      <w:r w:rsidRPr="00EB7BAA">
        <w:rPr>
          <w:sz w:val="28"/>
          <w:szCs w:val="28"/>
        </w:rPr>
        <w:t xml:space="preserve">- Федеральный закон  Российской Федерации от 06.10.2003г.     № 131-ФЗ «Об общих принципах организации местного самоуправления в </w:t>
      </w:r>
      <w:r w:rsidRPr="002F6522">
        <w:rPr>
          <w:sz w:val="28"/>
          <w:szCs w:val="28"/>
        </w:rPr>
        <w:t>Российской Федерации» (опубликован в «Российской газете» от 08.10.2003  № 202);</w:t>
      </w:r>
    </w:p>
    <w:p w:rsidR="00EB7BAA" w:rsidRPr="002F6522" w:rsidRDefault="00EB7BAA" w:rsidP="00EB7BAA">
      <w:pPr>
        <w:shd w:val="clear" w:color="auto" w:fill="FFFFFF"/>
        <w:ind w:firstLine="709"/>
        <w:jc w:val="both"/>
        <w:rPr>
          <w:sz w:val="28"/>
          <w:szCs w:val="28"/>
        </w:rPr>
      </w:pPr>
      <w:r w:rsidRPr="002F6522">
        <w:rPr>
          <w:sz w:val="28"/>
          <w:szCs w:val="28"/>
        </w:rPr>
        <w:t>- Федеральный закон Российской Федерации от 27.07.2010 г. № 210-ФЗ «Об организации предоставления государственных и муниципальных услуг» («Российская  газета» от 30.07.2010 г. № 168);</w:t>
      </w:r>
    </w:p>
    <w:p w:rsidR="002F6522" w:rsidRPr="002F6522" w:rsidRDefault="002F6522" w:rsidP="00EB7BAA">
      <w:pPr>
        <w:ind w:firstLine="709"/>
        <w:jc w:val="both"/>
        <w:rPr>
          <w:sz w:val="28"/>
          <w:szCs w:val="28"/>
        </w:rPr>
      </w:pPr>
      <w:r w:rsidRPr="002F6522">
        <w:rPr>
          <w:sz w:val="28"/>
          <w:szCs w:val="28"/>
        </w:rPr>
        <w:t>- Федеральным законом от 31.03.1999 года №69-ФЗ (ред. от  03.08.2018г) «О газоснабжении</w:t>
      </w:r>
      <w:r>
        <w:rPr>
          <w:sz w:val="28"/>
          <w:szCs w:val="28"/>
        </w:rPr>
        <w:t xml:space="preserve"> </w:t>
      </w:r>
      <w:r w:rsidRPr="002F6522">
        <w:rPr>
          <w:sz w:val="28"/>
          <w:szCs w:val="28"/>
        </w:rPr>
        <w:t>в РФ»</w:t>
      </w:r>
      <w:r>
        <w:rPr>
          <w:sz w:val="28"/>
          <w:szCs w:val="28"/>
        </w:rPr>
        <w:t>;</w:t>
      </w:r>
    </w:p>
    <w:p w:rsidR="00EB7BAA" w:rsidRPr="003821BA" w:rsidRDefault="00EB7BAA" w:rsidP="00EB7BAA">
      <w:pPr>
        <w:widowControl w:val="0"/>
        <w:tabs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821B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821BA">
        <w:rPr>
          <w:sz w:val="28"/>
          <w:szCs w:val="28"/>
        </w:rPr>
        <w:t xml:space="preserve">Постановление Администрации </w:t>
      </w:r>
      <w:proofErr w:type="spellStart"/>
      <w:r w:rsidRPr="003821BA">
        <w:rPr>
          <w:sz w:val="28"/>
          <w:szCs w:val="28"/>
        </w:rPr>
        <w:t>Пристенского</w:t>
      </w:r>
      <w:proofErr w:type="spellEnd"/>
      <w:r w:rsidRPr="003821BA">
        <w:rPr>
          <w:sz w:val="28"/>
          <w:szCs w:val="28"/>
        </w:rPr>
        <w:t xml:space="preserve">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EB7BAA" w:rsidRPr="00EB7BAA" w:rsidRDefault="00EB7BAA" w:rsidP="00EB7BA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B7BAA">
        <w:rPr>
          <w:rFonts w:eastAsia="Calibri"/>
          <w:sz w:val="28"/>
          <w:szCs w:val="28"/>
          <w:lang w:eastAsia="en-US"/>
        </w:rPr>
        <w:t xml:space="preserve">- </w:t>
      </w:r>
      <w:r w:rsidRPr="003821BA">
        <w:rPr>
          <w:sz w:val="28"/>
          <w:szCs w:val="28"/>
        </w:rPr>
        <w:t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</w:t>
      </w:r>
      <w:r>
        <w:rPr>
          <w:sz w:val="28"/>
          <w:szCs w:val="28"/>
        </w:rPr>
        <w:t>;</w:t>
      </w:r>
    </w:p>
    <w:p w:rsidR="00EB7BAA" w:rsidRPr="00EB7BAA" w:rsidRDefault="00EB7BAA" w:rsidP="00EB7BAA">
      <w:pPr>
        <w:widowControl w:val="0"/>
        <w:tabs>
          <w:tab w:val="left" w:pos="426"/>
          <w:tab w:val="left" w:pos="993"/>
        </w:tabs>
        <w:suppressAutoHyphens/>
        <w:ind w:firstLine="709"/>
        <w:jc w:val="both"/>
        <w:rPr>
          <w:kern w:val="1"/>
          <w:sz w:val="28"/>
          <w:szCs w:val="28"/>
          <w:lang w:eastAsia="ar-SA"/>
        </w:rPr>
      </w:pPr>
      <w:r w:rsidRPr="00EB7BAA">
        <w:rPr>
          <w:kern w:val="1"/>
          <w:sz w:val="28"/>
          <w:szCs w:val="28"/>
          <w:lang w:eastAsia="ar-SA"/>
        </w:rPr>
        <w:t xml:space="preserve">- </w:t>
      </w:r>
      <w:r w:rsidRPr="003821BA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</w:t>
      </w:r>
      <w:r>
        <w:rPr>
          <w:kern w:val="1"/>
          <w:sz w:val="28"/>
          <w:szCs w:val="28"/>
        </w:rPr>
        <w:t>;</w:t>
      </w:r>
    </w:p>
    <w:p w:rsidR="00FE56EB" w:rsidRPr="00EB7BAA" w:rsidRDefault="00EB7BAA" w:rsidP="00EB7BAA">
      <w:pPr>
        <w:widowControl w:val="0"/>
        <w:ind w:firstLine="709"/>
        <w:jc w:val="both"/>
        <w:rPr>
          <w:sz w:val="28"/>
          <w:szCs w:val="28"/>
        </w:rPr>
      </w:pPr>
      <w:r w:rsidRPr="00EB7BAA">
        <w:rPr>
          <w:rFonts w:eastAsia="Calibri"/>
          <w:sz w:val="28"/>
          <w:szCs w:val="28"/>
          <w:lang w:eastAsia="en-US"/>
        </w:rPr>
        <w:t xml:space="preserve">- </w:t>
      </w:r>
      <w:r w:rsidRPr="003821BA">
        <w:rPr>
          <w:sz w:val="28"/>
          <w:szCs w:val="28"/>
        </w:rPr>
        <w:t>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</w:t>
      </w:r>
      <w:r>
        <w:rPr>
          <w:sz w:val="28"/>
          <w:szCs w:val="28"/>
        </w:rPr>
        <w:t>.</w:t>
      </w:r>
    </w:p>
    <w:sectPr w:rsidR="00FE56EB" w:rsidRPr="00EB7BA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7BAA"/>
    <w:rsid w:val="000479C4"/>
    <w:rsid w:val="002F6522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92597"/>
    <w:rsid w:val="00CA057F"/>
    <w:rsid w:val="00D25A86"/>
    <w:rsid w:val="00D623DD"/>
    <w:rsid w:val="00DB06BD"/>
    <w:rsid w:val="00E874B1"/>
    <w:rsid w:val="00E94A1D"/>
    <w:rsid w:val="00EB7BAA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BAA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B7BAA"/>
    <w:rPr>
      <w:color w:val="0000FF"/>
      <w:u w:val="single"/>
    </w:rPr>
  </w:style>
  <w:style w:type="character" w:styleId="a4">
    <w:name w:val="Strong"/>
    <w:qFormat/>
    <w:rsid w:val="00EB7B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1736</Characters>
  <Application>Microsoft Office Word</Application>
  <DocSecurity>0</DocSecurity>
  <Lines>14</Lines>
  <Paragraphs>4</Paragraphs>
  <ScaleCrop>false</ScaleCrop>
  <Company>Grizli777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2021-04-27T09:55:00Z</dcterms:created>
  <dcterms:modified xsi:type="dcterms:W3CDTF">2021-04-27T09:55:00Z</dcterms:modified>
</cp:coreProperties>
</file>