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8B8" w:rsidRDefault="002878B8" w:rsidP="002878B8">
      <w:pPr>
        <w:ind w:firstLine="709"/>
        <w:jc w:val="both"/>
        <w:rPr>
          <w:sz w:val="28"/>
          <w:szCs w:val="28"/>
        </w:rPr>
      </w:pPr>
      <w:r w:rsidRPr="00472D05">
        <w:rPr>
          <w:sz w:val="28"/>
          <w:szCs w:val="28"/>
        </w:rPr>
        <w:t>Предоставление муниципальной услуги осуществляется в соотве</w:t>
      </w:r>
      <w:r w:rsidRPr="00472D05">
        <w:rPr>
          <w:sz w:val="28"/>
          <w:szCs w:val="28"/>
        </w:rPr>
        <w:t>т</w:t>
      </w:r>
      <w:r w:rsidRPr="00472D05">
        <w:rPr>
          <w:sz w:val="28"/>
          <w:szCs w:val="28"/>
        </w:rPr>
        <w:t>ствии со следующими нормативными правовыми актами:</w:t>
      </w:r>
    </w:p>
    <w:p w:rsidR="002878B8" w:rsidRPr="00472D05" w:rsidRDefault="002878B8" w:rsidP="002878B8">
      <w:pPr>
        <w:ind w:firstLine="709"/>
        <w:jc w:val="both"/>
        <w:rPr>
          <w:sz w:val="28"/>
          <w:szCs w:val="28"/>
        </w:rPr>
      </w:pPr>
    </w:p>
    <w:p w:rsidR="002878B8" w:rsidRPr="002878B8" w:rsidRDefault="002878B8" w:rsidP="002878B8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878B8">
        <w:rPr>
          <w:sz w:val="28"/>
          <w:szCs w:val="28"/>
        </w:rPr>
        <w:t>Конституцией Российской Федерации от 12.12.1993 (Официальный текст Конституции РФ с внесенными в нее поправками от 30.12.2008 опубликован в изданиях «Российская газета», № 7, 21.01.2009, «Собрание зак</w:t>
      </w:r>
      <w:r w:rsidRPr="002878B8">
        <w:rPr>
          <w:sz w:val="28"/>
          <w:szCs w:val="28"/>
        </w:rPr>
        <w:t>о</w:t>
      </w:r>
      <w:r w:rsidRPr="002878B8">
        <w:rPr>
          <w:sz w:val="28"/>
          <w:szCs w:val="28"/>
        </w:rPr>
        <w:t>нодательства РФ», 26.01.2009, № 4, ст. 445, «Парламентская газета»,        № 4, 23-29.01.2009);</w:t>
      </w:r>
    </w:p>
    <w:p w:rsidR="002878B8" w:rsidRPr="002878B8" w:rsidRDefault="002878B8" w:rsidP="002878B8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878B8">
        <w:rPr>
          <w:sz w:val="28"/>
          <w:szCs w:val="28"/>
        </w:rPr>
        <w:t>Земельным кодексом Российской Федерации от 25.10.2001 № 136-ФЗ («Собрание законодательства РФ», 29.10.2001, № 44, ст. 4147, «Парл</w:t>
      </w:r>
      <w:r w:rsidRPr="002878B8">
        <w:rPr>
          <w:sz w:val="28"/>
          <w:szCs w:val="28"/>
        </w:rPr>
        <w:t>а</w:t>
      </w:r>
      <w:r w:rsidRPr="002878B8">
        <w:rPr>
          <w:sz w:val="28"/>
          <w:szCs w:val="28"/>
        </w:rPr>
        <w:t>ментская газета», № 204-205, 30.10.2001, «Российская газета», № 211-212, 30.10.2001);</w:t>
      </w:r>
    </w:p>
    <w:p w:rsidR="002878B8" w:rsidRPr="002878B8" w:rsidRDefault="002878B8" w:rsidP="002878B8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gramStart"/>
      <w:r w:rsidRPr="002878B8">
        <w:rPr>
          <w:sz w:val="28"/>
          <w:szCs w:val="28"/>
        </w:rPr>
        <w:t>Градостроительным кодексом Российской Федерации от 29.12.2004    № 190-ФЗ («Российская газета», № 290, 30.12.2004, «Собрание законод</w:t>
      </w:r>
      <w:r w:rsidRPr="002878B8">
        <w:rPr>
          <w:sz w:val="28"/>
          <w:szCs w:val="28"/>
        </w:rPr>
        <w:t>а</w:t>
      </w:r>
      <w:r w:rsidRPr="002878B8">
        <w:rPr>
          <w:sz w:val="28"/>
          <w:szCs w:val="28"/>
        </w:rPr>
        <w:t>тельства РФ», 03.01.2005, № 1 (часть 1), ст. 16, «Парламентская газета», № 5-6, 14.01.2005;</w:t>
      </w:r>
      <w:proofErr w:type="gramEnd"/>
    </w:p>
    <w:p w:rsidR="002878B8" w:rsidRPr="002878B8" w:rsidRDefault="002878B8" w:rsidP="002878B8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878B8">
        <w:rPr>
          <w:sz w:val="28"/>
          <w:szCs w:val="28"/>
        </w:rPr>
        <w:t>Федеральным законом от 21.07.1997 № 122-ФЗ «О государственной регистрации прав на недвижимое имущество и сделок с ним» («Собрание зак</w:t>
      </w:r>
      <w:r w:rsidRPr="002878B8">
        <w:rPr>
          <w:sz w:val="28"/>
          <w:szCs w:val="28"/>
        </w:rPr>
        <w:t>о</w:t>
      </w:r>
      <w:r w:rsidRPr="002878B8">
        <w:rPr>
          <w:sz w:val="28"/>
          <w:szCs w:val="28"/>
        </w:rPr>
        <w:t>нодательства РФ», 28.07.1997, № 30, ст. 3594, «Российская газета», № 145, 30.07.1997);</w:t>
      </w:r>
    </w:p>
    <w:p w:rsidR="002878B8" w:rsidRPr="002878B8" w:rsidRDefault="002878B8" w:rsidP="002878B8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878B8">
        <w:rPr>
          <w:sz w:val="28"/>
          <w:szCs w:val="28"/>
        </w:rPr>
        <w:t>Федеральным законом Российской Федерации от 06.10.2003 № 131-ФЗ «Об общих принципах организации местного самоуправления в Российской Фед</w:t>
      </w:r>
      <w:r w:rsidRPr="002878B8">
        <w:rPr>
          <w:sz w:val="28"/>
          <w:szCs w:val="28"/>
        </w:rPr>
        <w:t>е</w:t>
      </w:r>
      <w:r w:rsidRPr="002878B8">
        <w:rPr>
          <w:sz w:val="28"/>
          <w:szCs w:val="28"/>
        </w:rPr>
        <w:t>рации» («Собрание законодательства РФ», 06.10.2003, № 40, ст. 3822,);</w:t>
      </w:r>
    </w:p>
    <w:p w:rsidR="002878B8" w:rsidRPr="002878B8" w:rsidRDefault="002878B8" w:rsidP="002878B8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878B8">
        <w:rPr>
          <w:sz w:val="28"/>
          <w:szCs w:val="28"/>
        </w:rPr>
        <w:t>Федеральным законом от 02.05.2006 № 59-ФЗ «О порядке рассмо</w:t>
      </w:r>
      <w:r w:rsidRPr="002878B8">
        <w:rPr>
          <w:sz w:val="28"/>
          <w:szCs w:val="28"/>
        </w:rPr>
        <w:t>т</w:t>
      </w:r>
      <w:r w:rsidRPr="002878B8">
        <w:rPr>
          <w:sz w:val="28"/>
          <w:szCs w:val="28"/>
        </w:rPr>
        <w:t>рения обращений граждан Российской Федерации» («Российская газета», № 95, 05.05.2006, «Собрание законодательства РФ», 08.05.2006,                 № 19, ст. 2060, «Парламентская газета», № 70-71, 11.05.2006);</w:t>
      </w:r>
    </w:p>
    <w:p w:rsidR="002878B8" w:rsidRPr="002878B8" w:rsidRDefault="002878B8" w:rsidP="002878B8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878B8">
        <w:rPr>
          <w:sz w:val="28"/>
          <w:szCs w:val="28"/>
        </w:rPr>
        <w:t>Федеральным законом от 22.07.2008 № 123-ФЗ «Технический регл</w:t>
      </w:r>
      <w:r w:rsidRPr="002878B8">
        <w:rPr>
          <w:sz w:val="28"/>
          <w:szCs w:val="28"/>
        </w:rPr>
        <w:t>а</w:t>
      </w:r>
      <w:r w:rsidRPr="002878B8">
        <w:rPr>
          <w:sz w:val="28"/>
          <w:szCs w:val="28"/>
        </w:rPr>
        <w:t>мент о требованиях пожарной безопасности» («Собрание законодательства РФ», 28.07.2008, № 30 (ч. 1), ст. 3579, «Парламентская газета», № 47-49, 31.07.2008, «Российская газета», № 163, 01.08.2008);</w:t>
      </w:r>
    </w:p>
    <w:p w:rsidR="002878B8" w:rsidRPr="002878B8" w:rsidRDefault="002878B8" w:rsidP="002878B8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gramStart"/>
      <w:r w:rsidRPr="002878B8">
        <w:rPr>
          <w:sz w:val="28"/>
          <w:szCs w:val="28"/>
        </w:rPr>
        <w:t>Федеральным законом от 30.12.2009 № 384-ФЗ «Технический регл</w:t>
      </w:r>
      <w:r w:rsidRPr="002878B8">
        <w:rPr>
          <w:sz w:val="28"/>
          <w:szCs w:val="28"/>
        </w:rPr>
        <w:t>а</w:t>
      </w:r>
      <w:r w:rsidRPr="002878B8">
        <w:rPr>
          <w:sz w:val="28"/>
          <w:szCs w:val="28"/>
        </w:rPr>
        <w:t>мент о безопасности зданий и сооружений» («Российская газета»,                   № 255, 31.12.2009, «Собрание законодательства РФ», 04.01.2010, № 1, ст. 5.</w:t>
      </w:r>
      <w:proofErr w:type="gramEnd"/>
    </w:p>
    <w:p w:rsidR="002878B8" w:rsidRPr="002878B8" w:rsidRDefault="002878B8" w:rsidP="002878B8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878B8">
        <w:rPr>
          <w:sz w:val="28"/>
          <w:szCs w:val="28"/>
        </w:rPr>
        <w:t>Федеральным законом Российской Федерации от  27.07.2010                № 210-ФЗ «Об организации предоставления государственных                          и муниципальных услуг» («Собрание законодательства РФ», 02.08.2010,      № 31, ст. 4179);</w:t>
      </w:r>
    </w:p>
    <w:p w:rsidR="002878B8" w:rsidRPr="002878B8" w:rsidRDefault="002878B8" w:rsidP="002878B8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878B8">
        <w:rPr>
          <w:sz w:val="28"/>
          <w:szCs w:val="28"/>
        </w:rPr>
        <w:t>Федеральным законом от 06.04.2011 № 63-ФЗ «Об электронной по</w:t>
      </w:r>
      <w:r w:rsidRPr="002878B8">
        <w:rPr>
          <w:sz w:val="28"/>
          <w:szCs w:val="28"/>
        </w:rPr>
        <w:t>д</w:t>
      </w:r>
      <w:r w:rsidRPr="002878B8">
        <w:rPr>
          <w:sz w:val="28"/>
          <w:szCs w:val="28"/>
        </w:rPr>
        <w:t>писи» («Парламентская газета», № 17, 08-14.04.2011, «Российская газета», № 75, 08.04.2011, «Собрание законодательства РФ», 11.04.2011, № 15, ст. 2036);</w:t>
      </w:r>
    </w:p>
    <w:p w:rsidR="002878B8" w:rsidRPr="002878B8" w:rsidRDefault="002878B8" w:rsidP="002878B8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878B8">
        <w:rPr>
          <w:sz w:val="28"/>
          <w:szCs w:val="28"/>
        </w:rPr>
        <w:t xml:space="preserve">Постановлением Правительства РФ от 08.09.2010 № 697 «О единой системе межведомственного электронного взаимодействия» (вместе                          </w:t>
      </w:r>
      <w:r w:rsidRPr="002878B8">
        <w:rPr>
          <w:sz w:val="28"/>
          <w:szCs w:val="28"/>
        </w:rPr>
        <w:lastRenderedPageBreak/>
        <w:t>с «Положением о единой системе межведомственного электронного вза</w:t>
      </w:r>
      <w:r w:rsidRPr="002878B8">
        <w:rPr>
          <w:sz w:val="28"/>
          <w:szCs w:val="28"/>
        </w:rPr>
        <w:t>и</w:t>
      </w:r>
      <w:r w:rsidRPr="002878B8">
        <w:rPr>
          <w:sz w:val="28"/>
          <w:szCs w:val="28"/>
        </w:rPr>
        <w:t>модействия») («Собрание законодательства РФ», 20.09.2010, № 38, ст. 4823);</w:t>
      </w:r>
    </w:p>
    <w:p w:rsidR="002878B8" w:rsidRPr="002878B8" w:rsidRDefault="002878B8" w:rsidP="002878B8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878B8">
        <w:rPr>
          <w:sz w:val="28"/>
          <w:szCs w:val="28"/>
        </w:rPr>
        <w:t>Постановлением Правительства РФ от 07.07.2011 № 553 «О порядке оформления и представления заявлений и иных докуме</w:t>
      </w:r>
      <w:r w:rsidRPr="002878B8">
        <w:rPr>
          <w:sz w:val="28"/>
          <w:szCs w:val="28"/>
        </w:rPr>
        <w:t>н</w:t>
      </w:r>
      <w:r w:rsidRPr="002878B8">
        <w:rPr>
          <w:sz w:val="28"/>
          <w:szCs w:val="28"/>
        </w:rPr>
        <w:t>тов, необходимых для предоставления государственных и (или) муниципальных услуг, в форме электронных документов» («Собрание законодательства РФ», 18.07.2011,                 № 29, ст. 4479);</w:t>
      </w:r>
    </w:p>
    <w:p w:rsidR="002878B8" w:rsidRPr="002878B8" w:rsidRDefault="002878B8" w:rsidP="002878B8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gramStart"/>
      <w:r w:rsidRPr="002878B8">
        <w:rPr>
          <w:sz w:val="28"/>
          <w:szCs w:val="28"/>
        </w:rPr>
        <w:t>Постановлением Правительства РФ от 25.08.2012 № 852                             «Об утве</w:t>
      </w:r>
      <w:r w:rsidRPr="002878B8">
        <w:rPr>
          <w:sz w:val="28"/>
          <w:szCs w:val="28"/>
        </w:rPr>
        <w:t>р</w:t>
      </w:r>
      <w:r w:rsidRPr="002878B8">
        <w:rPr>
          <w:sz w:val="28"/>
          <w:szCs w:val="28"/>
        </w:rPr>
        <w:t>ждении Правил использования усиленной квалифицированной электронной по</w:t>
      </w:r>
      <w:r w:rsidRPr="002878B8">
        <w:rPr>
          <w:sz w:val="28"/>
          <w:szCs w:val="28"/>
        </w:rPr>
        <w:t>д</w:t>
      </w:r>
      <w:r w:rsidRPr="002878B8">
        <w:rPr>
          <w:sz w:val="28"/>
          <w:szCs w:val="28"/>
        </w:rPr>
        <w:t>писи при обращении за получением государственных                     и муниципальных услуг и о внесении изменения в Правила разработки                    и утверждения административных регламентов предоставления государс</w:t>
      </w:r>
      <w:r w:rsidRPr="002878B8">
        <w:rPr>
          <w:sz w:val="28"/>
          <w:szCs w:val="28"/>
        </w:rPr>
        <w:t>т</w:t>
      </w:r>
      <w:r w:rsidRPr="002878B8">
        <w:rPr>
          <w:sz w:val="28"/>
          <w:szCs w:val="28"/>
        </w:rPr>
        <w:t>венных услуг» («Российская газета», № 200, 31.08.2012, «Собрание зак</w:t>
      </w:r>
      <w:r w:rsidRPr="002878B8">
        <w:rPr>
          <w:sz w:val="28"/>
          <w:szCs w:val="28"/>
        </w:rPr>
        <w:t>о</w:t>
      </w:r>
      <w:r w:rsidRPr="002878B8">
        <w:rPr>
          <w:sz w:val="28"/>
          <w:szCs w:val="28"/>
        </w:rPr>
        <w:t>нодательства РФ», 03.09.2012, № 36, ст. 4903);</w:t>
      </w:r>
      <w:proofErr w:type="gramEnd"/>
    </w:p>
    <w:p w:rsidR="002878B8" w:rsidRPr="002878B8" w:rsidRDefault="002878B8" w:rsidP="002878B8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878B8">
        <w:rPr>
          <w:sz w:val="28"/>
          <w:szCs w:val="28"/>
        </w:rPr>
        <w:t>Постановлением Правительства РФ от 30.06.2004 № 322                              «Об утве</w:t>
      </w:r>
      <w:r w:rsidRPr="002878B8">
        <w:rPr>
          <w:sz w:val="28"/>
          <w:szCs w:val="28"/>
        </w:rPr>
        <w:t>р</w:t>
      </w:r>
      <w:r w:rsidRPr="002878B8">
        <w:rPr>
          <w:sz w:val="28"/>
          <w:szCs w:val="28"/>
        </w:rPr>
        <w:t>ждении Положения о Федеральной службе по надзору в сфере защиты прав потребителей и благополучия человека» («Российская газ</w:t>
      </w:r>
      <w:r w:rsidRPr="002878B8">
        <w:rPr>
          <w:sz w:val="28"/>
          <w:szCs w:val="28"/>
        </w:rPr>
        <w:t>е</w:t>
      </w:r>
      <w:r w:rsidRPr="002878B8">
        <w:rPr>
          <w:sz w:val="28"/>
          <w:szCs w:val="28"/>
        </w:rPr>
        <w:t>та», № 144, 08.07.2004, «Собрание законодательства РФ», 12.07.2004, № 28,                 ст. 2899);</w:t>
      </w:r>
    </w:p>
    <w:p w:rsidR="002878B8" w:rsidRPr="002878B8" w:rsidRDefault="002878B8" w:rsidP="002878B8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878B8">
        <w:rPr>
          <w:sz w:val="28"/>
          <w:szCs w:val="28"/>
        </w:rPr>
        <w:t>Постановлением Правительства РФ от 25.06.2012 № 634 «О видах электронной подписи, использование которых допускается при обращении    за получением государственных и муниципальных услуг» («Российская г</w:t>
      </w:r>
      <w:r w:rsidRPr="002878B8">
        <w:rPr>
          <w:sz w:val="28"/>
          <w:szCs w:val="28"/>
        </w:rPr>
        <w:t>а</w:t>
      </w:r>
      <w:r w:rsidRPr="002878B8">
        <w:rPr>
          <w:sz w:val="28"/>
          <w:szCs w:val="28"/>
        </w:rPr>
        <w:t>зета», № 148, 02.07.2012, «Собрание законодательства РФ», 02.07.2012,                  № 27, ст. 3744);</w:t>
      </w:r>
    </w:p>
    <w:p w:rsidR="002878B8" w:rsidRPr="002878B8" w:rsidRDefault="002878B8" w:rsidP="002878B8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878B8">
        <w:rPr>
          <w:sz w:val="28"/>
          <w:szCs w:val="28"/>
        </w:rPr>
        <w:t>Постановлением Правительства РФ от 25.01.2013 № 33                                «Об использовании простой электронной подписи при оказании госуда</w:t>
      </w:r>
      <w:r w:rsidRPr="002878B8">
        <w:rPr>
          <w:sz w:val="28"/>
          <w:szCs w:val="28"/>
        </w:rPr>
        <w:t>р</w:t>
      </w:r>
      <w:r w:rsidRPr="002878B8">
        <w:rPr>
          <w:sz w:val="28"/>
          <w:szCs w:val="28"/>
        </w:rPr>
        <w:t>ственных и муниципальных услуг» («Собрание законодательства РФ», 04.02.2013, № 5, ст. 377);</w:t>
      </w:r>
    </w:p>
    <w:p w:rsidR="002878B8" w:rsidRPr="002878B8" w:rsidRDefault="002878B8" w:rsidP="002878B8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gramStart"/>
      <w:r w:rsidRPr="002878B8">
        <w:rPr>
          <w:sz w:val="28"/>
          <w:szCs w:val="28"/>
        </w:rPr>
        <w:t>Постановлением Правительства РФ от 30.04.2014 № 403                            «Об исчерпывающем перечне процедур в сфере жилищного строительс</w:t>
      </w:r>
      <w:r w:rsidRPr="002878B8">
        <w:rPr>
          <w:sz w:val="28"/>
          <w:szCs w:val="28"/>
        </w:rPr>
        <w:t>т</w:t>
      </w:r>
      <w:r w:rsidRPr="002878B8">
        <w:rPr>
          <w:sz w:val="28"/>
          <w:szCs w:val="28"/>
        </w:rPr>
        <w:t>ва» (вместе с «Правилами внесения изменений в исчерпывающий перечень процедур в сфере жилищного строительства», «Правилами ведения реестра описаний процедур, указанных в исчерпывающем перечне процедур в сфере жилищного строительства») (Официальный интернет-портал прав</w:t>
      </w:r>
      <w:r w:rsidRPr="002878B8">
        <w:rPr>
          <w:sz w:val="28"/>
          <w:szCs w:val="28"/>
        </w:rPr>
        <w:t>о</w:t>
      </w:r>
      <w:r w:rsidRPr="002878B8">
        <w:rPr>
          <w:sz w:val="28"/>
          <w:szCs w:val="28"/>
        </w:rPr>
        <w:t>вой информации http://www.pravo.gov.ru, 07.05.2014, «Собрание законод</w:t>
      </w:r>
      <w:r w:rsidRPr="002878B8">
        <w:rPr>
          <w:sz w:val="28"/>
          <w:szCs w:val="28"/>
        </w:rPr>
        <w:t>а</w:t>
      </w:r>
      <w:r w:rsidRPr="002878B8">
        <w:rPr>
          <w:sz w:val="28"/>
          <w:szCs w:val="28"/>
        </w:rPr>
        <w:t>тельства РФ», 12.05.2014, № 19, ст. 2437);</w:t>
      </w:r>
      <w:proofErr w:type="gramEnd"/>
    </w:p>
    <w:p w:rsidR="002878B8" w:rsidRPr="002878B8" w:rsidRDefault="002878B8" w:rsidP="002878B8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gramStart"/>
      <w:r w:rsidRPr="002878B8">
        <w:rPr>
          <w:sz w:val="28"/>
          <w:szCs w:val="28"/>
        </w:rPr>
        <w:t>Постановлением Правительства РФ от 26.12.2014 № 1521                             «Об утверждении перечня национальных стандартов и сводов правил (ча</w:t>
      </w:r>
      <w:r w:rsidRPr="002878B8">
        <w:rPr>
          <w:sz w:val="28"/>
          <w:szCs w:val="28"/>
        </w:rPr>
        <w:t>с</w:t>
      </w:r>
      <w:r w:rsidRPr="002878B8">
        <w:rPr>
          <w:sz w:val="28"/>
          <w:szCs w:val="28"/>
        </w:rPr>
        <w:t>тей таких стандартов и сводов правил), в результате применения которых                     на обязательной основе обеспечивается соблюдение требований Федерального закона «Технический регламент о безопасности зданий и соор</w:t>
      </w:r>
      <w:r w:rsidRPr="002878B8">
        <w:rPr>
          <w:sz w:val="28"/>
          <w:szCs w:val="28"/>
        </w:rPr>
        <w:t>у</w:t>
      </w:r>
      <w:r w:rsidRPr="002878B8">
        <w:rPr>
          <w:sz w:val="28"/>
          <w:szCs w:val="28"/>
        </w:rPr>
        <w:t>жений» (Официальный интернет-портал правовой информации http://www.pravo.gov.ru, 31.12.2014, «Собрание законодательства РФ», № 2, 12.01.2015, ст. 465);</w:t>
      </w:r>
      <w:proofErr w:type="gramEnd"/>
    </w:p>
    <w:p w:rsidR="002878B8" w:rsidRPr="002878B8" w:rsidRDefault="002878B8" w:rsidP="002878B8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gramStart"/>
      <w:r w:rsidRPr="002878B8">
        <w:rPr>
          <w:sz w:val="28"/>
          <w:szCs w:val="28"/>
        </w:rPr>
        <w:lastRenderedPageBreak/>
        <w:t>Постановлением Правительства РФ от 12.09.2015 № 972                             «Об утверждении Положения о зонах охраны объектов культурного наследия (памя</w:t>
      </w:r>
      <w:r w:rsidRPr="002878B8">
        <w:rPr>
          <w:sz w:val="28"/>
          <w:szCs w:val="28"/>
        </w:rPr>
        <w:t>т</w:t>
      </w:r>
      <w:r w:rsidRPr="002878B8">
        <w:rPr>
          <w:sz w:val="28"/>
          <w:szCs w:val="28"/>
        </w:rPr>
        <w:t>ников истории и культуры) народов Российской Федерации                         и о признании утратившими силу отдельных положений нормативных правовых актов Правительства Российской Федерации» (Официальный интернет-портал прав</w:t>
      </w:r>
      <w:r w:rsidRPr="002878B8">
        <w:rPr>
          <w:sz w:val="28"/>
          <w:szCs w:val="28"/>
        </w:rPr>
        <w:t>о</w:t>
      </w:r>
      <w:r w:rsidRPr="002878B8">
        <w:rPr>
          <w:sz w:val="28"/>
          <w:szCs w:val="28"/>
        </w:rPr>
        <w:t>вой информации http://www.pravo.gov.ru, 17.09.2015, «Собрание законод</w:t>
      </w:r>
      <w:r w:rsidRPr="002878B8">
        <w:rPr>
          <w:sz w:val="28"/>
          <w:szCs w:val="28"/>
        </w:rPr>
        <w:t>а</w:t>
      </w:r>
      <w:r w:rsidRPr="002878B8">
        <w:rPr>
          <w:sz w:val="28"/>
          <w:szCs w:val="28"/>
        </w:rPr>
        <w:t>тельства РФ», 21.09.2015, № 38, ст. 5298);</w:t>
      </w:r>
      <w:proofErr w:type="gramEnd"/>
    </w:p>
    <w:p w:rsidR="002878B8" w:rsidRPr="002878B8" w:rsidRDefault="002878B8" w:rsidP="002878B8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878B8">
        <w:rPr>
          <w:sz w:val="28"/>
          <w:szCs w:val="28"/>
        </w:rPr>
        <w:t>Законом Курской области от 31.10.2006 № 76-ЗКО                                          «О градостроительной деятельности в Курской области» («</w:t>
      </w:r>
      <w:proofErr w:type="gramStart"/>
      <w:r w:rsidRPr="002878B8">
        <w:rPr>
          <w:sz w:val="28"/>
          <w:szCs w:val="28"/>
        </w:rPr>
        <w:t>Курская</w:t>
      </w:r>
      <w:proofErr w:type="gramEnd"/>
      <w:r w:rsidRPr="002878B8">
        <w:rPr>
          <w:sz w:val="28"/>
          <w:szCs w:val="28"/>
        </w:rPr>
        <w:t xml:space="preserve"> пра</w:t>
      </w:r>
      <w:r w:rsidRPr="002878B8">
        <w:rPr>
          <w:sz w:val="28"/>
          <w:szCs w:val="28"/>
        </w:rPr>
        <w:t>в</w:t>
      </w:r>
      <w:r w:rsidRPr="002878B8">
        <w:rPr>
          <w:sz w:val="28"/>
          <w:szCs w:val="28"/>
        </w:rPr>
        <w:t>да», № 167, 08.11.2006, «Курские ведомости», № 11, ноябрь, 2006);</w:t>
      </w:r>
    </w:p>
    <w:p w:rsidR="002878B8" w:rsidRPr="002878B8" w:rsidRDefault="002878B8" w:rsidP="002878B8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878B8">
        <w:rPr>
          <w:sz w:val="28"/>
          <w:szCs w:val="28"/>
        </w:rPr>
        <w:t>Постановлением Администрации Курской области от 15.11.2011                    № 577-па «Об утверждении региональных нормативов градостроительного проектирования Курской области» («</w:t>
      </w:r>
      <w:proofErr w:type="gramStart"/>
      <w:r w:rsidRPr="002878B8">
        <w:rPr>
          <w:sz w:val="28"/>
          <w:szCs w:val="28"/>
        </w:rPr>
        <w:t>Курская</w:t>
      </w:r>
      <w:proofErr w:type="gramEnd"/>
      <w:r w:rsidRPr="002878B8">
        <w:rPr>
          <w:sz w:val="28"/>
          <w:szCs w:val="28"/>
        </w:rPr>
        <w:t xml:space="preserve"> правда», № 142, 29.11.2011 (опубликован без региональных нормативов);</w:t>
      </w:r>
    </w:p>
    <w:p w:rsidR="002878B8" w:rsidRPr="002878B8" w:rsidRDefault="002878B8" w:rsidP="002878B8">
      <w:pPr>
        <w:pStyle w:val="a4"/>
        <w:numPr>
          <w:ilvl w:val="0"/>
          <w:numId w:val="1"/>
        </w:numPr>
        <w:tabs>
          <w:tab w:val="left" w:pos="993"/>
          <w:tab w:val="left" w:pos="2268"/>
        </w:tabs>
        <w:ind w:left="0" w:firstLine="567"/>
        <w:jc w:val="both"/>
        <w:rPr>
          <w:sz w:val="28"/>
          <w:szCs w:val="28"/>
        </w:rPr>
      </w:pPr>
      <w:r w:rsidRPr="002878B8">
        <w:rPr>
          <w:sz w:val="28"/>
          <w:szCs w:val="28"/>
        </w:rPr>
        <w:t>Распоряжение  Администрации Курской</w:t>
      </w:r>
      <w:r>
        <w:rPr>
          <w:sz w:val="28"/>
          <w:szCs w:val="28"/>
        </w:rPr>
        <w:t xml:space="preserve"> области от 18.05.2015 № 350-ра</w:t>
      </w:r>
      <w:r w:rsidRPr="002878B8">
        <w:rPr>
          <w:sz w:val="28"/>
          <w:szCs w:val="28"/>
        </w:rPr>
        <w:t xml:space="preserve"> «Об утверждении типового (рекомендуемого) перечня  муниц</w:t>
      </w:r>
      <w:r w:rsidRPr="002878B8">
        <w:rPr>
          <w:sz w:val="28"/>
          <w:szCs w:val="28"/>
        </w:rPr>
        <w:t>и</w:t>
      </w:r>
      <w:r w:rsidRPr="002878B8">
        <w:rPr>
          <w:sz w:val="28"/>
          <w:szCs w:val="28"/>
        </w:rPr>
        <w:t>пальных услуг органов местного самоуправления Курской области» (Оф</w:t>
      </w:r>
      <w:r w:rsidRPr="002878B8">
        <w:rPr>
          <w:sz w:val="28"/>
          <w:szCs w:val="28"/>
        </w:rPr>
        <w:t>и</w:t>
      </w:r>
      <w:r w:rsidRPr="002878B8">
        <w:rPr>
          <w:sz w:val="28"/>
          <w:szCs w:val="28"/>
        </w:rPr>
        <w:t>циальный сайт Администрации Курской области http://adm.rkursk.ru, 06.04.2017);</w:t>
      </w:r>
    </w:p>
    <w:p w:rsidR="002878B8" w:rsidRPr="00236B7D" w:rsidRDefault="002878B8" w:rsidP="002878B8">
      <w:pPr>
        <w:pStyle w:val="a4"/>
        <w:numPr>
          <w:ilvl w:val="0"/>
          <w:numId w:val="1"/>
        </w:numPr>
        <w:tabs>
          <w:tab w:val="left" w:pos="851"/>
          <w:tab w:val="left" w:pos="993"/>
          <w:tab w:val="left" w:pos="2268"/>
        </w:tabs>
        <w:ind w:left="0" w:firstLine="567"/>
        <w:jc w:val="both"/>
        <w:rPr>
          <w:sz w:val="28"/>
          <w:szCs w:val="28"/>
        </w:rPr>
      </w:pPr>
      <w:r w:rsidRPr="00236B7D">
        <w:rPr>
          <w:sz w:val="28"/>
          <w:szCs w:val="28"/>
        </w:rPr>
        <w:t xml:space="preserve">Постановление Администрации </w:t>
      </w:r>
      <w:proofErr w:type="spellStart"/>
      <w:r w:rsidRPr="00236B7D">
        <w:rPr>
          <w:sz w:val="28"/>
          <w:szCs w:val="28"/>
        </w:rPr>
        <w:t>Пристенского</w:t>
      </w:r>
      <w:proofErr w:type="spellEnd"/>
      <w:r w:rsidRPr="00236B7D">
        <w:rPr>
          <w:sz w:val="28"/>
          <w:szCs w:val="28"/>
        </w:rPr>
        <w:t xml:space="preserve"> района Курской области от 18.09.2015 № 649 «О разработке и утверждении административных регламентов исполнения муниципальных функций  и административных регламентов предоставления муниципальных услуг»;</w:t>
      </w:r>
    </w:p>
    <w:p w:rsidR="002878B8" w:rsidRPr="00916687" w:rsidRDefault="002878B8" w:rsidP="002878B8">
      <w:pPr>
        <w:pStyle w:val="a4"/>
        <w:widowControl/>
        <w:numPr>
          <w:ilvl w:val="0"/>
          <w:numId w:val="1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8"/>
          <w:szCs w:val="28"/>
        </w:rPr>
      </w:pPr>
      <w:proofErr w:type="gramStart"/>
      <w:r w:rsidRPr="00916687">
        <w:rPr>
          <w:sz w:val="28"/>
          <w:szCs w:val="28"/>
        </w:rPr>
        <w:t xml:space="preserve">Постановление Администрации </w:t>
      </w:r>
      <w:proofErr w:type="spellStart"/>
      <w:r w:rsidRPr="00916687">
        <w:rPr>
          <w:sz w:val="28"/>
          <w:szCs w:val="28"/>
        </w:rPr>
        <w:t>Пристенского</w:t>
      </w:r>
      <w:proofErr w:type="spellEnd"/>
      <w:r w:rsidRPr="00916687">
        <w:rPr>
          <w:sz w:val="28"/>
          <w:szCs w:val="28"/>
        </w:rPr>
        <w:t xml:space="preserve"> района Курской области от 12.02.2013г. №59 «Об утверждении Положения об особенностях подачи и рассмотрения жалоб на решения и действия (бездействие) органа местного самоуправления </w:t>
      </w:r>
      <w:proofErr w:type="spellStart"/>
      <w:r w:rsidRPr="00916687">
        <w:rPr>
          <w:sz w:val="28"/>
          <w:szCs w:val="28"/>
        </w:rPr>
        <w:t>Пристенского</w:t>
      </w:r>
      <w:proofErr w:type="spellEnd"/>
      <w:r w:rsidRPr="00916687">
        <w:rPr>
          <w:sz w:val="28"/>
          <w:szCs w:val="28"/>
        </w:rPr>
        <w:t xml:space="preserve"> района Курской области и его должностных лиц, муниципальных служащих органа местного самоуправления </w:t>
      </w:r>
      <w:proofErr w:type="spellStart"/>
      <w:r w:rsidRPr="00916687">
        <w:rPr>
          <w:sz w:val="28"/>
          <w:szCs w:val="28"/>
        </w:rPr>
        <w:t>Пристенского</w:t>
      </w:r>
      <w:proofErr w:type="spellEnd"/>
      <w:r w:rsidRPr="00916687">
        <w:rPr>
          <w:sz w:val="28"/>
          <w:szCs w:val="28"/>
        </w:rPr>
        <w:t xml:space="preserve"> района Курской области при предоставлении муниципальных услуг»;</w:t>
      </w:r>
      <w:proofErr w:type="gramEnd"/>
    </w:p>
    <w:p w:rsidR="002878B8" w:rsidRPr="00916687" w:rsidRDefault="002878B8" w:rsidP="002878B8">
      <w:pPr>
        <w:pStyle w:val="a4"/>
        <w:numPr>
          <w:ilvl w:val="0"/>
          <w:numId w:val="1"/>
        </w:numPr>
        <w:tabs>
          <w:tab w:val="left" w:pos="426"/>
          <w:tab w:val="left" w:pos="851"/>
          <w:tab w:val="left" w:pos="993"/>
        </w:tabs>
        <w:suppressAutoHyphens/>
        <w:autoSpaceDE/>
        <w:autoSpaceDN/>
        <w:adjustRightInd/>
        <w:ind w:left="0" w:firstLine="567"/>
        <w:jc w:val="both"/>
        <w:rPr>
          <w:kern w:val="1"/>
          <w:sz w:val="28"/>
          <w:szCs w:val="28"/>
          <w:lang w:eastAsia="ar-SA"/>
        </w:rPr>
      </w:pPr>
      <w:proofErr w:type="gramStart"/>
      <w:r w:rsidRPr="00916687">
        <w:rPr>
          <w:kern w:val="1"/>
          <w:sz w:val="28"/>
          <w:szCs w:val="28"/>
        </w:rPr>
        <w:t xml:space="preserve">Решение  Представительного Собрания </w:t>
      </w:r>
      <w:proofErr w:type="spellStart"/>
      <w:r w:rsidRPr="00916687">
        <w:rPr>
          <w:kern w:val="1"/>
          <w:sz w:val="28"/>
          <w:szCs w:val="28"/>
        </w:rPr>
        <w:t>Пристенского</w:t>
      </w:r>
      <w:proofErr w:type="spellEnd"/>
      <w:r w:rsidRPr="00916687">
        <w:rPr>
          <w:kern w:val="1"/>
          <w:sz w:val="28"/>
          <w:szCs w:val="28"/>
        </w:rPr>
        <w:t xml:space="preserve"> района Курской области от 25.05.2015 №41 «Об утверждении перечня услуг, которые являются необходимыми и обязательными для предоставления Администрацией </w:t>
      </w:r>
      <w:proofErr w:type="spellStart"/>
      <w:r w:rsidRPr="00916687">
        <w:rPr>
          <w:kern w:val="1"/>
          <w:sz w:val="28"/>
          <w:szCs w:val="28"/>
        </w:rPr>
        <w:t>Пристенского</w:t>
      </w:r>
      <w:proofErr w:type="spellEnd"/>
      <w:r w:rsidRPr="00916687">
        <w:rPr>
          <w:kern w:val="1"/>
          <w:sz w:val="28"/>
          <w:szCs w:val="28"/>
        </w:rPr>
        <w:t xml:space="preserve">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  <w:proofErr w:type="gramEnd"/>
    </w:p>
    <w:p w:rsidR="002878B8" w:rsidRPr="00916687" w:rsidRDefault="002878B8" w:rsidP="002878B8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  <w:rPr>
          <w:sz w:val="28"/>
          <w:szCs w:val="28"/>
        </w:rPr>
      </w:pPr>
      <w:r w:rsidRPr="00916687">
        <w:rPr>
          <w:sz w:val="28"/>
          <w:szCs w:val="28"/>
        </w:rPr>
        <w:t>Устав муниципального района «</w:t>
      </w:r>
      <w:proofErr w:type="spellStart"/>
      <w:r w:rsidRPr="00916687">
        <w:rPr>
          <w:sz w:val="28"/>
          <w:szCs w:val="28"/>
        </w:rPr>
        <w:t>Пристенский</w:t>
      </w:r>
      <w:proofErr w:type="spellEnd"/>
      <w:r w:rsidRPr="00916687">
        <w:rPr>
          <w:sz w:val="28"/>
          <w:szCs w:val="28"/>
        </w:rPr>
        <w:t xml:space="preserve"> район» Курской области (принят решением Представительного Собрания </w:t>
      </w:r>
      <w:proofErr w:type="spellStart"/>
      <w:r w:rsidRPr="00916687">
        <w:rPr>
          <w:sz w:val="28"/>
          <w:szCs w:val="28"/>
        </w:rPr>
        <w:t>Пристенского</w:t>
      </w:r>
      <w:proofErr w:type="spellEnd"/>
      <w:r w:rsidRPr="00916687">
        <w:rPr>
          <w:sz w:val="28"/>
          <w:szCs w:val="28"/>
        </w:rPr>
        <w:t xml:space="preserve"> района Курской области от 12.12.2005  №6).</w:t>
      </w:r>
    </w:p>
    <w:p w:rsidR="00FB37DA" w:rsidRDefault="00FB37DA"/>
    <w:sectPr w:rsidR="00FB37DA" w:rsidSect="00FB3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0B71"/>
    <w:multiLevelType w:val="hybridMultilevel"/>
    <w:tmpl w:val="C4A68B3C"/>
    <w:lvl w:ilvl="0" w:tplc="25162B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12427"/>
    <w:multiLevelType w:val="hybridMultilevel"/>
    <w:tmpl w:val="3E64E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2878B8"/>
    <w:rsid w:val="002878B8"/>
    <w:rsid w:val="00FB3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8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878B8"/>
    <w:rPr>
      <w:rFonts w:cs="Times New Roman"/>
      <w:b/>
      <w:bCs/>
    </w:rPr>
  </w:style>
  <w:style w:type="paragraph" w:styleId="a4">
    <w:name w:val="List Paragraph"/>
    <w:basedOn w:val="a"/>
    <w:uiPriority w:val="34"/>
    <w:qFormat/>
    <w:rsid w:val="002878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1183</Words>
  <Characters>6748</Characters>
  <Application>Microsoft Office Word</Application>
  <DocSecurity>0</DocSecurity>
  <Lines>56</Lines>
  <Paragraphs>15</Paragraphs>
  <ScaleCrop>false</ScaleCrop>
  <Company/>
  <LinksUpToDate>false</LinksUpToDate>
  <CharactersWithSpaces>7916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Кристина</cp:lastModifiedBy>
  <cp:revision>1</cp:revision>
  <dcterms:created xsi:type="dcterms:W3CDTF">2020-08-18T13:12:00Z</dcterms:created>
  <dcterms:modified xsi:type="dcterms:W3CDTF">2020-08-18T13:36:00Z</dcterms:modified>
</cp:coreProperties>
</file>