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95E" w:rsidRPr="0062795E" w:rsidRDefault="0062795E" w:rsidP="00627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6279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bookmarkEnd w:id="0"/>
    <w:p w:rsidR="0062795E" w:rsidRPr="0062795E" w:rsidRDefault="0062795E" w:rsidP="0062795E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62795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62795E" w:rsidRPr="0062795E" w:rsidRDefault="0062795E" w:rsidP="00627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2795E" w:rsidRPr="0062795E" w:rsidRDefault="0062795E" w:rsidP="006279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62795E" w:rsidRPr="0062795E" w:rsidRDefault="0062795E" w:rsidP="00627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62795E" w:rsidRPr="0062795E" w:rsidRDefault="0062795E" w:rsidP="00627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62795E" w:rsidRPr="0062795E" w:rsidRDefault="0062795E" w:rsidP="00627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62795E" w:rsidRPr="0062795E" w:rsidRDefault="0062795E" w:rsidP="006279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62795E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62795E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правда», № 5, 14.01.1999, «Сборник законодательства Курской области», № 16, 1998.);</w:t>
      </w:r>
    </w:p>
    <w:p w:rsidR="0062795E" w:rsidRPr="00FC3858" w:rsidRDefault="0062795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2795E">
        <w:rPr>
          <w:rFonts w:ascii="Times New Roman" w:hAnsi="Times New Roman" w:cs="Times New Roman"/>
          <w:sz w:val="28"/>
          <w:szCs w:val="28"/>
          <w:lang w:eastAsia="ru-RU"/>
        </w:rPr>
        <w:t>Законом Курской области от 04.01.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>2003г. № 1-ЗКО «Об административных правонарушениях в Курской области» («</w:t>
      </w:r>
      <w:proofErr w:type="gramStart"/>
      <w:r w:rsidRPr="00FC3858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от  30.11.2013, № 143);</w:t>
      </w:r>
    </w:p>
    <w:p w:rsidR="0062795E" w:rsidRPr="00FC3858" w:rsidRDefault="0062795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858">
        <w:rPr>
          <w:rFonts w:ascii="Times New Roman" w:hAnsi="Times New Roman" w:cs="Times New Roman"/>
          <w:sz w:val="28"/>
          <w:szCs w:val="28"/>
          <w:lang w:eastAsia="ru-RU"/>
        </w:rPr>
        <w:t>Законом Курской области от 13.06.2007 г. № 60-ЗКО «О муниципальной службе в Курской области» («</w:t>
      </w:r>
      <w:proofErr w:type="gramStart"/>
      <w:r w:rsidRPr="00FC3858">
        <w:rPr>
          <w:rFonts w:ascii="Times New Roman" w:hAnsi="Times New Roman" w:cs="Times New Roman"/>
          <w:sz w:val="28"/>
          <w:szCs w:val="28"/>
          <w:lang w:eastAsia="ru-RU"/>
        </w:rPr>
        <w:t>Курская</w:t>
      </w:r>
      <w:proofErr w:type="gramEnd"/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 правда» 22 июня 2007 г. № 89 (дополнительный выпуск);</w:t>
      </w:r>
    </w:p>
    <w:p w:rsidR="0062795E" w:rsidRPr="00FC3858" w:rsidRDefault="0062795E" w:rsidP="0062795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8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551BE" w:rsidRPr="00FC3858" w:rsidRDefault="006551B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Представительного собрания Пристенского района Курской области от 31.10.2016г. №72 «Об утверждении Правил назначения, перерасчета и выплаты пенсии за выслугу лет лицам, замешавшим должности муниципальной службы в органах местного самоуправления Пристенского района Курской области»; </w:t>
      </w:r>
    </w:p>
    <w:p w:rsidR="0062795E" w:rsidRPr="00FC3858" w:rsidRDefault="006551BE" w:rsidP="006279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FC385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решением Представительного собрания Пристенского района Курской области 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A06974" w:rsidRPr="00FC3858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06974" w:rsidRPr="00FC3858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06974" w:rsidRPr="00FC3858">
        <w:rPr>
          <w:rFonts w:ascii="Times New Roman" w:hAnsi="Times New Roman" w:cs="Times New Roman"/>
          <w:sz w:val="28"/>
          <w:szCs w:val="28"/>
          <w:lang w:eastAsia="ru-RU"/>
        </w:rPr>
        <w:t>2015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>. №</w:t>
      </w:r>
      <w:r w:rsidR="00A06974" w:rsidRPr="00FC3858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Pr="00FC38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385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«Об утверждении Положения о порядке назначения, выплаты и перерасчета  ежемесячной доплаты к трудовой пенсии по старости (инвалидности) главе Пристенского района, осуществляющего полномочия выборного должностного лица местного самоуправления Пристенского района на постоянной основе»;   </w:t>
      </w:r>
    </w:p>
    <w:p w:rsidR="0062795E" w:rsidRPr="00FC3858" w:rsidRDefault="0062795E" w:rsidP="0062795E">
      <w:pPr>
        <w:tabs>
          <w:tab w:val="left" w:pos="2268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858">
        <w:rPr>
          <w:rFonts w:ascii="Times New Roman" w:hAnsi="Times New Roman" w:cs="Times New Roman"/>
          <w:sz w:val="28"/>
          <w:szCs w:val="28"/>
        </w:rPr>
        <w:t>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62795E" w:rsidRPr="00FC3858" w:rsidRDefault="0062795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858">
        <w:rPr>
          <w:rFonts w:ascii="Times New Roman" w:hAnsi="Times New Roman" w:cs="Times New Roman"/>
          <w:sz w:val="28"/>
          <w:szCs w:val="28"/>
        </w:rPr>
        <w:t>Постановление Администрации Пристенского района Курской области от 12.02.2013г. № 59 «Об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62795E" w:rsidRPr="00FC3858" w:rsidRDefault="0062795E" w:rsidP="0062795E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858">
        <w:rPr>
          <w:rFonts w:ascii="Times New Roman" w:hAnsi="Times New Roman" w:cs="Times New Roman"/>
          <w:sz w:val="28"/>
          <w:szCs w:val="28"/>
        </w:rPr>
        <w:t xml:space="preserve">Решение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оказание»; </w:t>
      </w:r>
    </w:p>
    <w:p w:rsidR="0062795E" w:rsidRPr="00FC3858" w:rsidRDefault="0062795E" w:rsidP="00627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58">
        <w:rPr>
          <w:rFonts w:ascii="Times New Roman" w:hAnsi="Times New Roman" w:cs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FC3858" w:rsidRDefault="00FE56EB" w:rsidP="0062795E">
      <w:pPr>
        <w:spacing w:after="0" w:line="240" w:lineRule="auto"/>
        <w:ind w:firstLine="709"/>
        <w:jc w:val="both"/>
        <w:rPr>
          <w:sz w:val="28"/>
          <w:szCs w:val="28"/>
        </w:rPr>
      </w:pPr>
    </w:p>
    <w:sectPr w:rsidR="00FE56EB" w:rsidRPr="00FC3858" w:rsidSect="00FE56E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A00" w:rsidRDefault="00672A00" w:rsidP="00337937">
      <w:pPr>
        <w:spacing w:after="0" w:line="240" w:lineRule="auto"/>
      </w:pPr>
      <w:r>
        <w:separator/>
      </w:r>
    </w:p>
  </w:endnote>
  <w:endnote w:type="continuationSeparator" w:id="0">
    <w:p w:rsidR="00672A00" w:rsidRDefault="00672A00" w:rsidP="0033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A00" w:rsidRDefault="00672A00" w:rsidP="00337937">
      <w:pPr>
        <w:spacing w:after="0" w:line="240" w:lineRule="auto"/>
      </w:pPr>
      <w:r>
        <w:separator/>
      </w:r>
    </w:p>
  </w:footnote>
  <w:footnote w:type="continuationSeparator" w:id="0">
    <w:p w:rsidR="00672A00" w:rsidRDefault="00672A00" w:rsidP="0033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C3" w:rsidRDefault="00C8281A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795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3858">
      <w:rPr>
        <w:rStyle w:val="a6"/>
        <w:noProof/>
      </w:rPr>
      <w:t>2</w:t>
    </w:r>
    <w:r>
      <w:rPr>
        <w:rStyle w:val="a6"/>
      </w:rPr>
      <w:fldChar w:fldCharType="end"/>
    </w:r>
  </w:p>
  <w:p w:rsidR="00A43FC3" w:rsidRDefault="00672A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795E"/>
    <w:rsid w:val="00337937"/>
    <w:rsid w:val="0041070B"/>
    <w:rsid w:val="0050532D"/>
    <w:rsid w:val="005359CE"/>
    <w:rsid w:val="00583880"/>
    <w:rsid w:val="005B6F78"/>
    <w:rsid w:val="005E7EE9"/>
    <w:rsid w:val="005F1173"/>
    <w:rsid w:val="006272EB"/>
    <w:rsid w:val="0062795E"/>
    <w:rsid w:val="006551BE"/>
    <w:rsid w:val="00672A00"/>
    <w:rsid w:val="007635E6"/>
    <w:rsid w:val="00822E8E"/>
    <w:rsid w:val="008B7434"/>
    <w:rsid w:val="00910895"/>
    <w:rsid w:val="00A06974"/>
    <w:rsid w:val="00AC527E"/>
    <w:rsid w:val="00B745AA"/>
    <w:rsid w:val="00C0446C"/>
    <w:rsid w:val="00C312CF"/>
    <w:rsid w:val="00C8281A"/>
    <w:rsid w:val="00CA057F"/>
    <w:rsid w:val="00D25A86"/>
    <w:rsid w:val="00D623DD"/>
    <w:rsid w:val="00DB06BD"/>
    <w:rsid w:val="00E874B1"/>
    <w:rsid w:val="00E94A1D"/>
    <w:rsid w:val="00FC3858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5E"/>
    <w:pPr>
      <w:spacing w:after="200" w:line="276" w:lineRule="auto"/>
      <w:ind w:firstLine="0"/>
      <w:jc w:val="left"/>
    </w:pPr>
    <w:rPr>
      <w:rFonts w:ascii="Calibri" w:eastAsia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2795E"/>
    <w:rPr>
      <w:b/>
      <w:bCs/>
    </w:rPr>
  </w:style>
  <w:style w:type="paragraph" w:styleId="a4">
    <w:name w:val="header"/>
    <w:basedOn w:val="a"/>
    <w:link w:val="a5"/>
    <w:uiPriority w:val="99"/>
    <w:rsid w:val="0062795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2795E"/>
    <w:rPr>
      <w:rFonts w:eastAsia="Calibri"/>
      <w:sz w:val="20"/>
      <w:szCs w:val="20"/>
      <w:lang w:eastAsia="ru-RU"/>
    </w:rPr>
  </w:style>
  <w:style w:type="character" w:styleId="a6">
    <w:name w:val="page number"/>
    <w:basedOn w:val="a0"/>
    <w:uiPriority w:val="99"/>
    <w:rsid w:val="0062795E"/>
  </w:style>
  <w:style w:type="paragraph" w:customStyle="1" w:styleId="1">
    <w:name w:val="Абзац списка1"/>
    <w:uiPriority w:val="99"/>
    <w:rsid w:val="0062795E"/>
    <w:pPr>
      <w:widowControl w:val="0"/>
      <w:suppressAutoHyphens/>
      <w:spacing w:line="100" w:lineRule="atLeast"/>
      <w:ind w:left="720" w:firstLine="0"/>
      <w:jc w:val="left"/>
    </w:pPr>
    <w:rPr>
      <w:rFonts w:ascii="Calibri" w:eastAsia="Calibri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629</Words>
  <Characters>3589</Characters>
  <Application>Microsoft Office Word</Application>
  <DocSecurity>0</DocSecurity>
  <Lines>29</Lines>
  <Paragraphs>8</Paragraphs>
  <ScaleCrop>false</ScaleCrop>
  <Company>Grizli777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2018-12-18T13:20:00Z</dcterms:created>
  <dcterms:modified xsi:type="dcterms:W3CDTF">2018-12-26T06:50:00Z</dcterms:modified>
</cp:coreProperties>
</file>