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3FC" w:rsidRPr="007433FC" w:rsidRDefault="007433FC" w:rsidP="007433FC">
      <w:pPr>
        <w:widowControl w:val="0"/>
        <w:ind w:firstLine="709"/>
        <w:jc w:val="center"/>
        <w:rPr>
          <w:sz w:val="28"/>
          <w:szCs w:val="28"/>
        </w:rPr>
      </w:pPr>
      <w:r w:rsidRPr="007433FC">
        <w:rPr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7433FC" w:rsidRDefault="007433FC" w:rsidP="007433FC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433FC" w:rsidRPr="007433FC" w:rsidRDefault="007433FC" w:rsidP="007433FC">
      <w:pPr>
        <w:shd w:val="clear" w:color="auto" w:fill="FFFFFF"/>
        <w:ind w:firstLine="709"/>
        <w:jc w:val="both"/>
        <w:rPr>
          <w:sz w:val="28"/>
          <w:szCs w:val="28"/>
        </w:rPr>
      </w:pPr>
      <w:r w:rsidRPr="007433FC">
        <w:rPr>
          <w:sz w:val="28"/>
          <w:szCs w:val="28"/>
        </w:rPr>
        <w:t xml:space="preserve">- Конституцией Российской Федерации («Российская газета» от 25.12.1993 г. № 237);  </w:t>
      </w:r>
    </w:p>
    <w:p w:rsidR="007433FC" w:rsidRPr="007433FC" w:rsidRDefault="007433FC" w:rsidP="007433FC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433FC">
        <w:rPr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7433FC" w:rsidRPr="007433FC" w:rsidRDefault="007433FC" w:rsidP="007433FC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7433FC">
        <w:rPr>
          <w:sz w:val="28"/>
          <w:szCs w:val="28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  <w:proofErr w:type="gramEnd"/>
    </w:p>
    <w:p w:rsidR="007433FC" w:rsidRPr="007433FC" w:rsidRDefault="007433FC" w:rsidP="007433F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433FC">
        <w:rPr>
          <w:sz w:val="28"/>
          <w:szCs w:val="28"/>
          <w:lang w:eastAsia="ru-RU"/>
        </w:rPr>
        <w:t xml:space="preserve"> - Федеральным </w:t>
      </w:r>
      <w:hyperlink r:id="rId4" w:history="1">
        <w:r w:rsidRPr="007433FC">
          <w:rPr>
            <w:sz w:val="28"/>
            <w:szCs w:val="28"/>
            <w:lang w:eastAsia="ru-RU"/>
          </w:rPr>
          <w:t>законом</w:t>
        </w:r>
      </w:hyperlink>
      <w:r w:rsidRPr="007433FC">
        <w:rPr>
          <w:sz w:val="28"/>
          <w:szCs w:val="28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7433FC" w:rsidRPr="007433FC" w:rsidRDefault="007433FC" w:rsidP="007433FC">
      <w:pPr>
        <w:shd w:val="clear" w:color="auto" w:fill="FFFFFF"/>
        <w:ind w:firstLine="709"/>
        <w:jc w:val="both"/>
        <w:rPr>
          <w:sz w:val="28"/>
          <w:szCs w:val="28"/>
        </w:rPr>
      </w:pPr>
      <w:r w:rsidRPr="007433FC">
        <w:rPr>
          <w:sz w:val="28"/>
          <w:szCs w:val="28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7433FC" w:rsidRPr="007433FC" w:rsidRDefault="007433FC" w:rsidP="007433FC">
      <w:pPr>
        <w:shd w:val="clear" w:color="auto" w:fill="FFFFFF"/>
        <w:ind w:firstLine="709"/>
        <w:jc w:val="both"/>
        <w:rPr>
          <w:sz w:val="28"/>
          <w:szCs w:val="28"/>
        </w:rPr>
      </w:pPr>
      <w:r w:rsidRPr="007433FC">
        <w:rPr>
          <w:sz w:val="28"/>
          <w:szCs w:val="28"/>
        </w:rPr>
        <w:t>- 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7433FC" w:rsidRPr="007433FC" w:rsidRDefault="007433FC" w:rsidP="007433FC">
      <w:pPr>
        <w:pStyle w:val="1"/>
        <w:tabs>
          <w:tab w:val="left" w:pos="426"/>
          <w:tab w:val="left" w:pos="993"/>
        </w:tabs>
        <w:spacing w:line="240" w:lineRule="auto"/>
        <w:ind w:left="0" w:firstLine="709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7433FC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7433FC">
        <w:rPr>
          <w:rFonts w:ascii="Times New Roman" w:hAnsi="Times New Roman" w:cs="Times New Roman"/>
          <w:sz w:val="28"/>
          <w:szCs w:val="28"/>
        </w:rPr>
        <w:t>З</w:t>
      </w:r>
      <w:r w:rsidRPr="007433FC">
        <w:rPr>
          <w:rStyle w:val="a3"/>
          <w:rFonts w:ascii="Times New Roman" w:hAnsi="Times New Roman" w:cs="Times New Roman"/>
          <w:b w:val="0"/>
          <w:sz w:val="28"/>
          <w:szCs w:val="28"/>
        </w:rPr>
        <w:t>аконом Курской области от 04.01.2003 № 1-ЗКО «Об административных правонарушениях в Курской области» («</w:t>
      </w:r>
      <w:proofErr w:type="gramStart"/>
      <w:r w:rsidRPr="007433FC">
        <w:rPr>
          <w:rStyle w:val="a3"/>
          <w:rFonts w:ascii="Times New Roman" w:hAnsi="Times New Roman" w:cs="Times New Roman"/>
          <w:b w:val="0"/>
          <w:sz w:val="28"/>
          <w:szCs w:val="28"/>
        </w:rPr>
        <w:t>Курская</w:t>
      </w:r>
      <w:proofErr w:type="gramEnd"/>
      <w:r w:rsidRPr="007433F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правда», №143, 30.11.2013);</w:t>
      </w:r>
    </w:p>
    <w:p w:rsidR="007433FC" w:rsidRPr="007433FC" w:rsidRDefault="007433FC" w:rsidP="007433FC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433FC">
        <w:rPr>
          <w:sz w:val="28"/>
          <w:szCs w:val="28"/>
          <w:lang w:eastAsia="ru-RU"/>
        </w:rPr>
        <w:t>-  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433FC" w:rsidRPr="007433FC" w:rsidRDefault="007433FC" w:rsidP="007433FC">
      <w:pPr>
        <w:ind w:firstLine="709"/>
        <w:jc w:val="both"/>
        <w:rPr>
          <w:sz w:val="28"/>
          <w:szCs w:val="28"/>
          <w:shd w:val="clear" w:color="auto" w:fill="FFFFFF"/>
        </w:rPr>
      </w:pPr>
      <w:r w:rsidRPr="007433FC">
        <w:rPr>
          <w:sz w:val="28"/>
          <w:szCs w:val="28"/>
          <w:shd w:val="clear" w:color="auto" w:fill="FFFFFF"/>
        </w:rPr>
        <w:t xml:space="preserve">- </w:t>
      </w:r>
      <w:r w:rsidRPr="007433FC">
        <w:rPr>
          <w:sz w:val="28"/>
          <w:szCs w:val="28"/>
        </w:rPr>
        <w:t>Решением Представительного Собрания Пристенского района Курской области от  12 февраля  2018 г. № 8 «Об утверждении положения о  порядке управления и распоряжения имуществом, находящимся в  собственности Муниципального района « Пристенский район» Курской области»;</w:t>
      </w:r>
    </w:p>
    <w:p w:rsidR="007433FC" w:rsidRPr="007433FC" w:rsidRDefault="007433FC" w:rsidP="007433FC">
      <w:pPr>
        <w:tabs>
          <w:tab w:val="left" w:pos="2268"/>
        </w:tabs>
        <w:autoSpaceDN w:val="0"/>
        <w:adjustRightInd w:val="0"/>
        <w:ind w:firstLine="709"/>
        <w:jc w:val="both"/>
        <w:rPr>
          <w:sz w:val="28"/>
          <w:szCs w:val="28"/>
        </w:rPr>
      </w:pPr>
      <w:r w:rsidRPr="007433FC">
        <w:rPr>
          <w:sz w:val="28"/>
          <w:szCs w:val="28"/>
        </w:rPr>
        <w:t>- Постановлением Администрации Пристенского района Курской области от 18 сентября 2015 г. №649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7433FC" w:rsidRPr="007433FC" w:rsidRDefault="007433FC" w:rsidP="007433F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33FC">
        <w:rPr>
          <w:rFonts w:eastAsia="Calibri"/>
          <w:sz w:val="28"/>
          <w:szCs w:val="28"/>
          <w:lang w:eastAsia="en-US"/>
        </w:rPr>
        <w:t>- Постановление Администрации Пристенского района Курской области от 12.02.2013г. № 59 «</w:t>
      </w:r>
      <w:r w:rsidRPr="007433FC">
        <w:rPr>
          <w:sz w:val="28"/>
          <w:szCs w:val="28"/>
        </w:rPr>
        <w:t xml:space="preserve">Об утверждении Положения об особенностях подачи и рассмотрения жалоб на решения и действия </w:t>
      </w:r>
      <w:r w:rsidRPr="007433FC">
        <w:rPr>
          <w:sz w:val="28"/>
          <w:szCs w:val="28"/>
        </w:rPr>
        <w:lastRenderedPageBreak/>
        <w:t>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услуг"</w:t>
      </w:r>
      <w:r w:rsidRPr="007433FC">
        <w:rPr>
          <w:rFonts w:eastAsia="Calibri"/>
          <w:sz w:val="28"/>
          <w:szCs w:val="28"/>
          <w:lang w:eastAsia="en-US"/>
        </w:rPr>
        <w:t>»;</w:t>
      </w:r>
    </w:p>
    <w:p w:rsidR="007433FC" w:rsidRPr="007433FC" w:rsidRDefault="007433FC" w:rsidP="007433FC">
      <w:pPr>
        <w:tabs>
          <w:tab w:val="left" w:pos="426"/>
          <w:tab w:val="left" w:pos="993"/>
        </w:tabs>
        <w:ind w:firstLine="709"/>
        <w:jc w:val="both"/>
        <w:rPr>
          <w:kern w:val="1"/>
          <w:sz w:val="28"/>
          <w:szCs w:val="28"/>
        </w:rPr>
      </w:pPr>
      <w:r w:rsidRPr="007433FC">
        <w:rPr>
          <w:kern w:val="1"/>
          <w:sz w:val="28"/>
          <w:szCs w:val="28"/>
        </w:rPr>
        <w:t>- Решение Представительного собрания Пристенского района Курской области от 25.05.2015 №41 «</w:t>
      </w:r>
      <w:r w:rsidRPr="007433FC">
        <w:rPr>
          <w:sz w:val="28"/>
          <w:szCs w:val="28"/>
        </w:rPr>
        <w:t>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</w:t>
      </w:r>
      <w:r w:rsidRPr="007433FC">
        <w:rPr>
          <w:kern w:val="1"/>
          <w:sz w:val="28"/>
          <w:szCs w:val="28"/>
        </w:rPr>
        <w:t xml:space="preserve">»; </w:t>
      </w:r>
    </w:p>
    <w:p w:rsidR="007433FC" w:rsidRPr="007433FC" w:rsidRDefault="007433FC" w:rsidP="007433FC">
      <w:pPr>
        <w:ind w:firstLine="709"/>
        <w:jc w:val="both"/>
        <w:rPr>
          <w:sz w:val="28"/>
          <w:szCs w:val="28"/>
        </w:rPr>
      </w:pPr>
      <w:r w:rsidRPr="007433FC">
        <w:rPr>
          <w:rFonts w:eastAsia="Calibri"/>
          <w:sz w:val="28"/>
          <w:szCs w:val="28"/>
          <w:lang w:eastAsia="en-US"/>
        </w:rPr>
        <w:t xml:space="preserve">-  </w:t>
      </w:r>
      <w:r w:rsidRPr="007433FC">
        <w:rPr>
          <w:sz w:val="28"/>
          <w:szCs w:val="28"/>
        </w:rPr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№6);</w:t>
      </w:r>
    </w:p>
    <w:p w:rsidR="00FE56EB" w:rsidRPr="007433FC" w:rsidRDefault="00FE56EB" w:rsidP="007433FC">
      <w:pPr>
        <w:ind w:firstLine="709"/>
        <w:jc w:val="both"/>
        <w:rPr>
          <w:sz w:val="28"/>
          <w:szCs w:val="28"/>
        </w:rPr>
      </w:pPr>
    </w:p>
    <w:sectPr w:rsidR="00FE56EB" w:rsidRPr="007433FC" w:rsidSect="00737D80">
      <w:headerReference w:type="default" r:id="rId5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E61" w:rsidRDefault="007433FC">
    <w:pPr>
      <w:pStyle w:val="a4"/>
      <w:jc w:val="center"/>
    </w:pPr>
    <w:r>
      <w:fldChar w:fldCharType="begin"/>
    </w:r>
    <w:r>
      <w:instrText>PAGE   \*</w:instrText>
    </w:r>
    <w:r>
      <w:instrText xml:space="preserve">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8F5E61" w:rsidRDefault="007433F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433FC"/>
    <w:rsid w:val="0041070B"/>
    <w:rsid w:val="0050532D"/>
    <w:rsid w:val="005359CE"/>
    <w:rsid w:val="00583880"/>
    <w:rsid w:val="005B6F78"/>
    <w:rsid w:val="005E7EE9"/>
    <w:rsid w:val="005F1173"/>
    <w:rsid w:val="007433FC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47765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FC"/>
    <w:pPr>
      <w:suppressAutoHyphens/>
      <w:ind w:firstLine="0"/>
      <w:jc w:val="left"/>
    </w:pPr>
    <w:rPr>
      <w:rFonts w:eastAsia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433FC"/>
    <w:rPr>
      <w:b/>
      <w:bCs/>
    </w:rPr>
  </w:style>
  <w:style w:type="paragraph" w:customStyle="1" w:styleId="1">
    <w:name w:val="Абзац списка1"/>
    <w:uiPriority w:val="99"/>
    <w:rsid w:val="007433FC"/>
    <w:pPr>
      <w:widowControl w:val="0"/>
      <w:suppressAutoHyphens/>
      <w:spacing w:line="100" w:lineRule="atLeast"/>
      <w:ind w:left="720" w:firstLine="0"/>
      <w:jc w:val="left"/>
    </w:pPr>
    <w:rPr>
      <w:rFonts w:ascii="Calibri" w:eastAsia="Times New Roman" w:hAnsi="Calibri" w:cs="Calibri"/>
      <w:kern w:val="1"/>
      <w:lang w:eastAsia="ar-SA"/>
    </w:rPr>
  </w:style>
  <w:style w:type="paragraph" w:styleId="a4">
    <w:name w:val="header"/>
    <w:basedOn w:val="a"/>
    <w:link w:val="a5"/>
    <w:uiPriority w:val="99"/>
    <w:rsid w:val="007433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433FC"/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consultantplus://offline/ref=751CD8CE5B5861EE932387DF73B8DE93F18196C2B50297D20C664D441AuC6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2796</Characters>
  <Application>Microsoft Office Word</Application>
  <DocSecurity>0</DocSecurity>
  <Lines>23</Lines>
  <Paragraphs>6</Paragraphs>
  <ScaleCrop>false</ScaleCrop>
  <Company>Grizli777</Company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2018-12-01T08:52:00Z</dcterms:created>
  <dcterms:modified xsi:type="dcterms:W3CDTF">2018-12-01T08:53:00Z</dcterms:modified>
</cp:coreProperties>
</file>