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3A" w:rsidRDefault="00554C3A" w:rsidP="00554C3A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8"/>
          <w:szCs w:val="28"/>
        </w:rPr>
      </w:pPr>
      <w:r w:rsidRPr="00554C3A">
        <w:rPr>
          <w:rStyle w:val="a4"/>
          <w:sz w:val="28"/>
          <w:szCs w:val="28"/>
        </w:rPr>
        <w:t>Перечень нормативных правовых актов, регулирующих исполнение муниципальной функции</w:t>
      </w:r>
    </w:p>
    <w:p w:rsidR="00554C3A" w:rsidRPr="00554C3A" w:rsidRDefault="00554C3A" w:rsidP="00554C3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54C3A" w:rsidRPr="00554C3A" w:rsidRDefault="00554C3A" w:rsidP="00554C3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4C3A">
        <w:rPr>
          <w:sz w:val="28"/>
          <w:szCs w:val="28"/>
        </w:rPr>
        <w:t xml:space="preserve">Исполнение муниципальной функции осуществляется в соответствии </w:t>
      </w:r>
      <w:proofErr w:type="gramStart"/>
      <w:r w:rsidRPr="00554C3A">
        <w:rPr>
          <w:sz w:val="28"/>
          <w:szCs w:val="28"/>
        </w:rPr>
        <w:t>с</w:t>
      </w:r>
      <w:proofErr w:type="gramEnd"/>
      <w:r w:rsidRPr="00554C3A">
        <w:rPr>
          <w:sz w:val="28"/>
          <w:szCs w:val="28"/>
        </w:rPr>
        <w:t>: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4C3A">
        <w:rPr>
          <w:sz w:val="28"/>
          <w:szCs w:val="28"/>
        </w:rPr>
        <w:t xml:space="preserve">Гражданским </w:t>
      </w:r>
      <w:hyperlink r:id="rId5" w:history="1">
        <w:r w:rsidRPr="00554C3A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554C3A">
        <w:rPr>
          <w:sz w:val="28"/>
          <w:szCs w:val="28"/>
        </w:rPr>
        <w:t xml:space="preserve"> Российской Федерации (Собрание законодательства Российской Федерации, 1994, №32, ст. 3301);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4C3A">
        <w:rPr>
          <w:sz w:val="28"/>
          <w:szCs w:val="28"/>
        </w:rPr>
        <w:t xml:space="preserve">Жилищным </w:t>
      </w:r>
      <w:hyperlink r:id="rId6" w:history="1">
        <w:r w:rsidRPr="00554C3A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554C3A">
        <w:rPr>
          <w:sz w:val="28"/>
          <w:szCs w:val="28"/>
        </w:rPr>
        <w:t xml:space="preserve"> Российской Федерации (Собрание законодательства Российской Федерации, 2005, №1 (ч. I));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7" w:history="1">
        <w:r w:rsidRPr="00554C3A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554C3A">
        <w:rPr>
          <w:sz w:val="28"/>
          <w:szCs w:val="28"/>
        </w:rPr>
        <w:t xml:space="preserve"> Российской Федерации об административных правонарушениях (Собрание законодательства Российской Федерации, 2002, №1 (ч. I), ст. 1);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4C3A">
        <w:rPr>
          <w:sz w:val="28"/>
          <w:szCs w:val="28"/>
        </w:rPr>
        <w:t xml:space="preserve">Федеральным </w:t>
      </w:r>
      <w:hyperlink r:id="rId8" w:history="1">
        <w:r w:rsidRPr="00554C3A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554C3A">
        <w:rPr>
          <w:sz w:val="28"/>
          <w:szCs w:val="28"/>
        </w:rPr>
        <w:t xml:space="preserve"> от 02.05.2006 №59-ФЗ «О порядке рассмотрения обращений граждан Российской Федерации» (Собрание законодательства Российской Федерации, 2006, №19, ст. 2060);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4C3A">
        <w:rPr>
          <w:sz w:val="28"/>
          <w:szCs w:val="28"/>
        </w:rPr>
        <w:t xml:space="preserve">Федеральным </w:t>
      </w:r>
      <w:hyperlink r:id="rId9" w:history="1">
        <w:r w:rsidRPr="00554C3A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554C3A">
        <w:rPr>
          <w:sz w:val="28"/>
          <w:szCs w:val="28"/>
        </w:rPr>
        <w:t xml:space="preserve"> от 26.12.2008 №294-ФЗ «О защите прав юридических лиц и индивидуальных предпринимателей при проведении государственного контроля (надзора) и муниципального контроля» (Собрание законодательства Российской Федерации, 2008, №52 (ч. I), ст. 6249);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0" w:history="1">
        <w:r w:rsidRPr="00554C3A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554C3A">
        <w:rPr>
          <w:sz w:val="28"/>
          <w:szCs w:val="28"/>
        </w:rPr>
        <w:t xml:space="preserve"> Российской Федерации от 07.02.1992 №2300-1 «О защите прав потребителей» (Собрание законодательства Российской Федерации, 1996, №3, ст. 140);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1" w:history="1">
        <w:r w:rsidRPr="00554C3A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 w:rsidRPr="00554C3A">
        <w:rPr>
          <w:sz w:val="28"/>
          <w:szCs w:val="28"/>
        </w:rPr>
        <w:t xml:space="preserve"> Правительства Российской Федерации от 21.01.2006 №25 «Правила пользования жилыми помещениями» (Собрание законодательства Российской Федерации, 2006, №5, ст. 546);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2" w:history="1">
        <w:r w:rsidRPr="00554C3A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 w:rsidRPr="00554C3A">
        <w:rPr>
          <w:sz w:val="28"/>
          <w:szCs w:val="28"/>
        </w:rPr>
        <w:t xml:space="preserve"> Правительства Российской Федерации от 28.01.2006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(Собрание законодательства Российской Федерации, 2006, №6, ст. 702);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3" w:history="1">
        <w:proofErr w:type="gramStart"/>
        <w:r w:rsidRPr="00554C3A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 w:rsidRPr="00554C3A">
        <w:rPr>
          <w:sz w:val="28"/>
          <w:szCs w:val="28"/>
        </w:rPr>
        <w:t xml:space="preserve">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(Собрание законодательства Российской Федерации, 2006, №34, ст</w:t>
      </w:r>
      <w:proofErr w:type="gramEnd"/>
      <w:r w:rsidRPr="00554C3A">
        <w:rPr>
          <w:sz w:val="28"/>
          <w:szCs w:val="28"/>
        </w:rPr>
        <w:t>. 3680);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554C3A">
        <w:rPr>
          <w:sz w:val="28"/>
          <w:szCs w:val="28"/>
        </w:rPr>
        <w:t xml:space="preserve">постановлением Правительства РФ от 18.04.2016 №323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</w:t>
      </w:r>
      <w:r w:rsidRPr="00554C3A">
        <w:rPr>
          <w:sz w:val="28"/>
          <w:szCs w:val="28"/>
        </w:rPr>
        <w:lastRenderedPageBreak/>
        <w:t>органам или органам местного самоуправления организаций, в распоряжении которых находятся эти документы и (или</w:t>
      </w:r>
      <w:proofErr w:type="gramEnd"/>
      <w:r w:rsidRPr="00554C3A">
        <w:rPr>
          <w:sz w:val="28"/>
          <w:szCs w:val="28"/>
        </w:rPr>
        <w:t>) информация, в рамках межведомственного информационного взаимодействия» («Собрание законодательства РФ», 25.04.2016, №17, ст. 2418);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554C3A">
        <w:rPr>
          <w:sz w:val="28"/>
          <w:szCs w:val="28"/>
        </w:rPr>
        <w:t>распоряжением Правительства РФ от 19.04.2016 №724-р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№18, ст. 2647);</w:t>
      </w:r>
      <w:proofErr w:type="gramEnd"/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4" w:history="1">
        <w:r w:rsidRPr="00554C3A">
          <w:rPr>
            <w:rStyle w:val="a6"/>
            <w:color w:val="auto"/>
            <w:sz w:val="28"/>
            <w:szCs w:val="28"/>
            <w:u w:val="none"/>
          </w:rPr>
          <w:t>приказом</w:t>
        </w:r>
      </w:hyperlink>
      <w:r w:rsidRPr="00554C3A">
        <w:rPr>
          <w:sz w:val="28"/>
          <w:szCs w:val="28"/>
        </w:rPr>
        <w:t xml:space="preserve"> Генеральной прокуратуры Российской Федерации от 27.03.2009 №93 «О реализации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5" w:history="1">
        <w:r w:rsidRPr="00554C3A">
          <w:rPr>
            <w:rStyle w:val="a6"/>
            <w:color w:val="auto"/>
            <w:sz w:val="28"/>
            <w:szCs w:val="28"/>
            <w:u w:val="none"/>
          </w:rPr>
          <w:t>приказом</w:t>
        </w:r>
      </w:hyperlink>
      <w:r w:rsidRPr="00554C3A">
        <w:rPr>
          <w:sz w:val="28"/>
          <w:szCs w:val="28"/>
        </w:rPr>
        <w:t xml:space="preserve"> Министерства экономического развития Российской Федерации от 30.04.2009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(Российская газета, 14.05.2009, №85);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4C3A">
        <w:rPr>
          <w:rStyle w:val="a4"/>
          <w:b w:val="0"/>
          <w:sz w:val="28"/>
          <w:szCs w:val="28"/>
        </w:rPr>
        <w:t>Законом Курской области от 04.01.2003 №1-ЗКО «Об административных правонарушениях в Курской области» («</w:t>
      </w:r>
      <w:proofErr w:type="gramStart"/>
      <w:r w:rsidRPr="00554C3A">
        <w:rPr>
          <w:rStyle w:val="a4"/>
          <w:b w:val="0"/>
          <w:sz w:val="28"/>
          <w:szCs w:val="28"/>
        </w:rPr>
        <w:t>Курская</w:t>
      </w:r>
      <w:proofErr w:type="gramEnd"/>
      <w:r w:rsidRPr="00554C3A">
        <w:rPr>
          <w:rStyle w:val="a4"/>
          <w:b w:val="0"/>
          <w:sz w:val="28"/>
          <w:szCs w:val="28"/>
        </w:rPr>
        <w:t xml:space="preserve"> правда» от 30.11.2013 №143);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6" w:history="1">
        <w:r w:rsidRPr="00554C3A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554C3A">
        <w:rPr>
          <w:sz w:val="28"/>
          <w:szCs w:val="28"/>
        </w:rPr>
        <w:t xml:space="preserve"> Курской области от 02.10.2012 №89-ЗКО «О порядке осуществления муниципального жилищного контроля и взаимодействии органа регионального государственного жилищного надзора с органами муниципального жилищного контроля»;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4C3A">
        <w:rPr>
          <w:sz w:val="28"/>
          <w:szCs w:val="28"/>
        </w:rPr>
        <w:t>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554C3A">
        <w:rPr>
          <w:sz w:val="28"/>
          <w:szCs w:val="28"/>
        </w:rPr>
        <w:t>Курская</w:t>
      </w:r>
      <w:proofErr w:type="gramEnd"/>
      <w:r w:rsidRPr="00554C3A">
        <w:rPr>
          <w:sz w:val="28"/>
          <w:szCs w:val="28"/>
        </w:rPr>
        <w:t xml:space="preserve"> правда», №120, 08.10.2011);</w:t>
      </w:r>
    </w:p>
    <w:p w:rsidR="00554C3A" w:rsidRPr="00554C3A" w:rsidRDefault="00554C3A" w:rsidP="00554C3A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54C3A">
        <w:rPr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12.12.2005 №6, зарегистрирован в Главном управлении Министерства юстиции Российской Федерации по Центральному федеральному округу в Курской области 13.12.2005, государственный регистрационный №465190002005001).</w:t>
      </w:r>
    </w:p>
    <w:p w:rsidR="00FE56EB" w:rsidRPr="00554C3A" w:rsidRDefault="00FE56EB" w:rsidP="00554C3A">
      <w:pPr>
        <w:ind w:firstLine="709"/>
        <w:rPr>
          <w:sz w:val="28"/>
          <w:szCs w:val="28"/>
        </w:rPr>
      </w:pPr>
    </w:p>
    <w:sectPr w:rsidR="00FE56EB" w:rsidRPr="00554C3A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E07AC"/>
    <w:multiLevelType w:val="hybridMultilevel"/>
    <w:tmpl w:val="0A8A96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DE646D1"/>
    <w:multiLevelType w:val="hybridMultilevel"/>
    <w:tmpl w:val="07BADB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F6E02"/>
    <w:rsid w:val="0041070B"/>
    <w:rsid w:val="0050532D"/>
    <w:rsid w:val="005359CE"/>
    <w:rsid w:val="00554C3A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BF6E02"/>
    <w:rsid w:val="00C0446C"/>
    <w:rsid w:val="00C312CF"/>
    <w:rsid w:val="00C87EA7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6E02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BF6E02"/>
    <w:rPr>
      <w:b/>
      <w:bCs/>
    </w:rPr>
  </w:style>
  <w:style w:type="character" w:styleId="a5">
    <w:name w:val="Emphasis"/>
    <w:basedOn w:val="a0"/>
    <w:uiPriority w:val="20"/>
    <w:qFormat/>
    <w:rsid w:val="00BF6E02"/>
    <w:rPr>
      <w:i/>
      <w:iCs/>
    </w:rPr>
  </w:style>
  <w:style w:type="character" w:styleId="a6">
    <w:name w:val="Hyperlink"/>
    <w:basedOn w:val="a0"/>
    <w:uiPriority w:val="99"/>
    <w:semiHidden/>
    <w:unhideWhenUsed/>
    <w:rsid w:val="00BF6E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36099C0574E4C40BCEF8EC1B7EB71E546DF1C73E282D9B19D084E3AFI4d3I" TargetMode="External"/><Relationship Id="rId13" Type="http://schemas.openxmlformats.org/officeDocument/2006/relationships/hyperlink" Target="consultantplus://offline/ref=3936099C0574E4C40BCEF8EC1B7EB71E5764FAC33E262D9B19D084E3AFI4d3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36099C0574E4C40BCEF8EC1B7EB71E5764FAC333292D9B19D084E3AFI4d3I" TargetMode="External"/><Relationship Id="rId12" Type="http://schemas.openxmlformats.org/officeDocument/2006/relationships/hyperlink" Target="consultantplus://offline/ref=3936099C0574E4C40BCEF8EC1B7EB71E5765FBCC32282D9B19D084E3AFI4d3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936099C0574E4C40BCEE6E10D12ED12526EA7C93F2921C5478FDFBEF84A40A136893F8F7232ABE8DDBEE8I4dE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36099C0574E4C40BCEF8EC1B7EB71E5765F9CD32232D9B19D084E3AF434AF671C666CD363EABEEIDd4I" TargetMode="External"/><Relationship Id="rId11" Type="http://schemas.openxmlformats.org/officeDocument/2006/relationships/hyperlink" Target="consultantplus://offline/ref=3936099C0574E4C40BCEF8EC1B7EB71E5062F0C13D2B7091118988E1IAd8I" TargetMode="External"/><Relationship Id="rId5" Type="http://schemas.openxmlformats.org/officeDocument/2006/relationships/hyperlink" Target="consultantplus://offline/ref=3936099C0574E4C40BCEF8EC1B7EB71E5764FBC03A262D9B19D084E3AFI4d3I" TargetMode="External"/><Relationship Id="rId15" Type="http://schemas.openxmlformats.org/officeDocument/2006/relationships/hyperlink" Target="consultantplus://offline/ref=3936099C0574E4C40BCEF8EC1B7EB71E5765FFC739232D9B19D084E3AFI4d3I" TargetMode="External"/><Relationship Id="rId10" Type="http://schemas.openxmlformats.org/officeDocument/2006/relationships/hyperlink" Target="consultantplus://offline/ref=3936099C0574E4C40BCEF8EC1B7EB71E5765F9CD3F252D9B19D084E3AFI4d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36099C0574E4C40BCEF8EC1B7EB71E5764FAC532222D9B19D084E3AF434AF671C666CBI3d1I" TargetMode="External"/><Relationship Id="rId14" Type="http://schemas.openxmlformats.org/officeDocument/2006/relationships/hyperlink" Target="consultantplus://offline/ref=3936099C0574E4C40BCEF8EC1B7EB71E546DFACC3B262D9B19D084E3AFI4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926</Words>
  <Characters>5284</Characters>
  <Application>Microsoft Office Word</Application>
  <DocSecurity>0</DocSecurity>
  <Lines>44</Lines>
  <Paragraphs>12</Paragraphs>
  <ScaleCrop>false</ScaleCrop>
  <Company>Grizli777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2018-11-15T14:07:00Z</dcterms:created>
  <dcterms:modified xsi:type="dcterms:W3CDTF">2018-11-15T14:07:00Z</dcterms:modified>
</cp:coreProperties>
</file>