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9C4" w:rsidRPr="00617363" w:rsidRDefault="007509C4" w:rsidP="007509C4">
      <w:pPr>
        <w:pStyle w:val="ConsPlusNonformat"/>
        <w:jc w:val="center"/>
        <w:rPr>
          <w:rFonts w:ascii="Times New Roman" w:hAnsi="Times New Roman" w:cs="Times New Roman"/>
          <w:b/>
          <w:sz w:val="24"/>
          <w:szCs w:val="24"/>
        </w:rPr>
      </w:pPr>
      <w:bookmarkStart w:id="0" w:name="P314"/>
      <w:bookmarkEnd w:id="0"/>
      <w:r w:rsidRPr="00617363">
        <w:rPr>
          <w:rFonts w:ascii="Times New Roman" w:hAnsi="Times New Roman" w:cs="Times New Roman"/>
          <w:b/>
          <w:sz w:val="24"/>
          <w:szCs w:val="24"/>
        </w:rPr>
        <w:t>Сводный отчет</w:t>
      </w:r>
    </w:p>
    <w:p w:rsidR="007509C4" w:rsidRPr="00617363" w:rsidRDefault="007509C4" w:rsidP="007509C4">
      <w:pPr>
        <w:pStyle w:val="ConsPlusNonformat"/>
        <w:jc w:val="center"/>
        <w:rPr>
          <w:rFonts w:ascii="Times New Roman" w:hAnsi="Times New Roman" w:cs="Times New Roman"/>
          <w:b/>
          <w:sz w:val="24"/>
          <w:szCs w:val="24"/>
        </w:rPr>
      </w:pPr>
      <w:proofErr w:type="gramStart"/>
      <w:r w:rsidRPr="00617363">
        <w:rPr>
          <w:rFonts w:ascii="Times New Roman" w:hAnsi="Times New Roman" w:cs="Times New Roman"/>
          <w:b/>
          <w:sz w:val="24"/>
          <w:szCs w:val="24"/>
        </w:rPr>
        <w:t>о</w:t>
      </w:r>
      <w:proofErr w:type="gramEnd"/>
      <w:r w:rsidRPr="00617363">
        <w:rPr>
          <w:rFonts w:ascii="Times New Roman" w:hAnsi="Times New Roman" w:cs="Times New Roman"/>
          <w:b/>
          <w:sz w:val="24"/>
          <w:szCs w:val="24"/>
        </w:rPr>
        <w:t xml:space="preserve"> проведении оценки регули</w:t>
      </w:r>
      <w:r>
        <w:rPr>
          <w:rFonts w:ascii="Times New Roman" w:hAnsi="Times New Roman" w:cs="Times New Roman"/>
          <w:b/>
          <w:sz w:val="24"/>
          <w:szCs w:val="24"/>
        </w:rPr>
        <w:t>рующего воздействия проекта постановления Администрации Пристенского района Курской области «Об утверждении Положения о размещении нестационарных торговых объектов на территории Пристенского района Курской области»</w:t>
      </w:r>
    </w:p>
    <w:p w:rsidR="007509C4" w:rsidRDefault="007509C4" w:rsidP="007509C4">
      <w:pPr>
        <w:pStyle w:val="ConsPlusNonformat"/>
        <w:jc w:val="both"/>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8842"/>
      </w:tblGrid>
      <w:tr w:rsidR="007509C4" w:rsidRPr="00B84F6F" w:rsidTr="007509C4">
        <w:trPr>
          <w:trHeight w:val="108"/>
        </w:trPr>
        <w:tc>
          <w:tcPr>
            <w:tcW w:w="9418" w:type="dxa"/>
            <w:gridSpan w:val="2"/>
          </w:tcPr>
          <w:p w:rsidR="007509C4" w:rsidRPr="00B84F6F" w:rsidRDefault="007509C4" w:rsidP="007509C4">
            <w:pPr>
              <w:pStyle w:val="ConsPlusNormal"/>
              <w:jc w:val="center"/>
              <w:rPr>
                <w:rFonts w:ascii="Times New Roman" w:hAnsi="Times New Roman" w:cs="Times New Roman"/>
                <w:b/>
                <w:sz w:val="24"/>
                <w:szCs w:val="24"/>
              </w:rPr>
            </w:pPr>
            <w:r w:rsidRPr="00B84F6F">
              <w:rPr>
                <w:rFonts w:ascii="Times New Roman" w:hAnsi="Times New Roman" w:cs="Times New Roman"/>
                <w:b/>
                <w:sz w:val="24"/>
                <w:szCs w:val="24"/>
              </w:rPr>
              <w:t>1. Общая информация</w:t>
            </w:r>
          </w:p>
        </w:tc>
      </w:tr>
      <w:tr w:rsidR="007509C4" w:rsidRPr="00B84F6F" w:rsidTr="007509C4">
        <w:tc>
          <w:tcPr>
            <w:tcW w:w="576" w:type="dxa"/>
          </w:tcPr>
          <w:p w:rsidR="007509C4" w:rsidRPr="00B84F6F" w:rsidRDefault="007509C4" w:rsidP="007509C4">
            <w:pPr>
              <w:pStyle w:val="ConsPlusNormal"/>
              <w:jc w:val="center"/>
              <w:rPr>
                <w:rFonts w:ascii="Times New Roman" w:hAnsi="Times New Roman" w:cs="Times New Roman"/>
                <w:sz w:val="24"/>
                <w:szCs w:val="24"/>
              </w:rPr>
            </w:pPr>
            <w:r w:rsidRPr="00B84F6F">
              <w:rPr>
                <w:rFonts w:ascii="Times New Roman" w:hAnsi="Times New Roman" w:cs="Times New Roman"/>
                <w:sz w:val="24"/>
                <w:szCs w:val="24"/>
              </w:rPr>
              <w:t>1.1.</w:t>
            </w:r>
          </w:p>
        </w:tc>
        <w:tc>
          <w:tcPr>
            <w:tcW w:w="8842" w:type="dxa"/>
          </w:tcPr>
          <w:p w:rsidR="007509C4" w:rsidRPr="00B84F6F" w:rsidRDefault="007509C4" w:rsidP="007509C4">
            <w:pPr>
              <w:pStyle w:val="ConsPlusNormal"/>
              <w:rPr>
                <w:rFonts w:ascii="Times New Roman" w:hAnsi="Times New Roman" w:cs="Times New Roman"/>
                <w:sz w:val="24"/>
                <w:szCs w:val="24"/>
              </w:rPr>
            </w:pPr>
            <w:r w:rsidRPr="00B84F6F">
              <w:rPr>
                <w:rFonts w:ascii="Times New Roman" w:hAnsi="Times New Roman" w:cs="Times New Roman"/>
                <w:sz w:val="24"/>
                <w:szCs w:val="24"/>
              </w:rPr>
              <w:t xml:space="preserve">Сроки проведения публичного обсуждения проекта </w:t>
            </w:r>
            <w:r>
              <w:rPr>
                <w:rFonts w:ascii="Times New Roman" w:hAnsi="Times New Roman" w:cs="Times New Roman"/>
                <w:sz w:val="24"/>
                <w:szCs w:val="24"/>
              </w:rPr>
              <w:t xml:space="preserve">муниципального нормативного правового </w:t>
            </w:r>
            <w:r w:rsidRPr="00B84F6F">
              <w:rPr>
                <w:rFonts w:ascii="Times New Roman" w:hAnsi="Times New Roman" w:cs="Times New Roman"/>
                <w:sz w:val="24"/>
                <w:szCs w:val="24"/>
              </w:rPr>
              <w:t>акта:</w:t>
            </w:r>
          </w:p>
          <w:p w:rsidR="007509C4" w:rsidRPr="00B84F6F" w:rsidRDefault="007509C4" w:rsidP="007509C4">
            <w:pPr>
              <w:pStyle w:val="ConsPlusNormal"/>
              <w:rPr>
                <w:rFonts w:ascii="Times New Roman" w:hAnsi="Times New Roman" w:cs="Times New Roman"/>
                <w:sz w:val="24"/>
                <w:szCs w:val="24"/>
              </w:rPr>
            </w:pPr>
            <w:r w:rsidRPr="00B84F6F">
              <w:rPr>
                <w:rFonts w:ascii="Times New Roman" w:hAnsi="Times New Roman" w:cs="Times New Roman"/>
                <w:sz w:val="24"/>
                <w:szCs w:val="24"/>
              </w:rPr>
              <w:t xml:space="preserve">начало: </w:t>
            </w:r>
            <w:r>
              <w:rPr>
                <w:rFonts w:ascii="Times New Roman" w:hAnsi="Times New Roman" w:cs="Times New Roman"/>
                <w:sz w:val="24"/>
                <w:szCs w:val="24"/>
              </w:rPr>
              <w:t>«14» августа 2023</w:t>
            </w:r>
            <w:r w:rsidRPr="00B84F6F">
              <w:rPr>
                <w:rFonts w:ascii="Times New Roman" w:hAnsi="Times New Roman" w:cs="Times New Roman"/>
                <w:sz w:val="24"/>
                <w:szCs w:val="24"/>
              </w:rPr>
              <w:t xml:space="preserve"> г.;</w:t>
            </w:r>
          </w:p>
          <w:p w:rsidR="007509C4" w:rsidRPr="00B84F6F" w:rsidRDefault="007509C4" w:rsidP="007509C4">
            <w:pPr>
              <w:pStyle w:val="ConsPlusNormal"/>
              <w:rPr>
                <w:rFonts w:ascii="Times New Roman" w:hAnsi="Times New Roman" w:cs="Times New Roman"/>
                <w:sz w:val="24"/>
                <w:szCs w:val="24"/>
              </w:rPr>
            </w:pPr>
            <w:r w:rsidRPr="00B84F6F">
              <w:rPr>
                <w:rFonts w:ascii="Times New Roman" w:hAnsi="Times New Roman" w:cs="Times New Roman"/>
                <w:sz w:val="24"/>
                <w:szCs w:val="24"/>
              </w:rPr>
              <w:t xml:space="preserve">окончание </w:t>
            </w:r>
            <w:r>
              <w:rPr>
                <w:rFonts w:ascii="Times New Roman" w:hAnsi="Times New Roman" w:cs="Times New Roman"/>
                <w:sz w:val="24"/>
                <w:szCs w:val="24"/>
              </w:rPr>
              <w:t xml:space="preserve">«13» сентября 2023 </w:t>
            </w:r>
            <w:r w:rsidRPr="00B84F6F">
              <w:rPr>
                <w:rFonts w:ascii="Times New Roman" w:hAnsi="Times New Roman" w:cs="Times New Roman"/>
                <w:sz w:val="24"/>
                <w:szCs w:val="24"/>
              </w:rPr>
              <w:t>г.</w:t>
            </w:r>
          </w:p>
        </w:tc>
      </w:tr>
      <w:tr w:rsidR="007509C4" w:rsidRPr="00B84F6F" w:rsidTr="007509C4">
        <w:tc>
          <w:tcPr>
            <w:tcW w:w="576" w:type="dxa"/>
          </w:tcPr>
          <w:p w:rsidR="007509C4" w:rsidRPr="00B84F6F" w:rsidRDefault="007509C4" w:rsidP="007509C4">
            <w:pPr>
              <w:pStyle w:val="ConsPlusNormal"/>
              <w:jc w:val="center"/>
              <w:rPr>
                <w:rFonts w:ascii="Times New Roman" w:hAnsi="Times New Roman" w:cs="Times New Roman"/>
                <w:sz w:val="24"/>
                <w:szCs w:val="24"/>
              </w:rPr>
            </w:pPr>
            <w:r w:rsidRPr="00B84F6F">
              <w:rPr>
                <w:rFonts w:ascii="Times New Roman" w:hAnsi="Times New Roman" w:cs="Times New Roman"/>
                <w:sz w:val="24"/>
                <w:szCs w:val="24"/>
              </w:rPr>
              <w:t>1.2.</w:t>
            </w:r>
          </w:p>
        </w:tc>
        <w:tc>
          <w:tcPr>
            <w:tcW w:w="8842" w:type="dxa"/>
          </w:tcPr>
          <w:p w:rsidR="007509C4" w:rsidRPr="00B84F6F" w:rsidRDefault="007509C4" w:rsidP="007509C4">
            <w:pPr>
              <w:pStyle w:val="ConsPlusNormal"/>
              <w:jc w:val="both"/>
              <w:rPr>
                <w:rFonts w:ascii="Times New Roman" w:hAnsi="Times New Roman" w:cs="Times New Roman"/>
                <w:sz w:val="16"/>
                <w:szCs w:val="16"/>
              </w:rPr>
            </w:pPr>
            <w:r w:rsidRPr="00B84F6F">
              <w:rPr>
                <w:rFonts w:ascii="Times New Roman" w:hAnsi="Times New Roman" w:cs="Times New Roman"/>
                <w:sz w:val="24"/>
                <w:szCs w:val="24"/>
              </w:rPr>
              <w:t xml:space="preserve">Разработчик проекта </w:t>
            </w:r>
            <w:r>
              <w:rPr>
                <w:rFonts w:ascii="Times New Roman" w:hAnsi="Times New Roman" w:cs="Times New Roman"/>
                <w:sz w:val="24"/>
                <w:szCs w:val="24"/>
              </w:rPr>
              <w:t xml:space="preserve">муниципального </w:t>
            </w:r>
            <w:r w:rsidRPr="00B84F6F">
              <w:rPr>
                <w:rFonts w:ascii="Times New Roman" w:hAnsi="Times New Roman" w:cs="Times New Roman"/>
                <w:sz w:val="24"/>
                <w:szCs w:val="24"/>
              </w:rPr>
              <w:t>нормативного правового акта</w:t>
            </w:r>
            <w:r>
              <w:rPr>
                <w:rFonts w:ascii="Times New Roman" w:hAnsi="Times New Roman" w:cs="Times New Roman"/>
                <w:sz w:val="24"/>
                <w:szCs w:val="24"/>
              </w:rPr>
              <w:t>: управление финансов и экономического развития Администрации Пристенского района Курской области</w:t>
            </w:r>
          </w:p>
        </w:tc>
      </w:tr>
      <w:tr w:rsidR="007509C4" w:rsidRPr="00B84F6F" w:rsidTr="007509C4">
        <w:tc>
          <w:tcPr>
            <w:tcW w:w="576" w:type="dxa"/>
          </w:tcPr>
          <w:p w:rsidR="007509C4" w:rsidRPr="00B84F6F" w:rsidRDefault="007509C4" w:rsidP="007509C4">
            <w:pPr>
              <w:pStyle w:val="ConsPlusNormal"/>
              <w:jc w:val="center"/>
              <w:rPr>
                <w:rFonts w:ascii="Times New Roman" w:hAnsi="Times New Roman" w:cs="Times New Roman"/>
                <w:sz w:val="24"/>
                <w:szCs w:val="24"/>
              </w:rPr>
            </w:pPr>
            <w:r w:rsidRPr="00B84F6F">
              <w:rPr>
                <w:rFonts w:ascii="Times New Roman" w:hAnsi="Times New Roman" w:cs="Times New Roman"/>
                <w:sz w:val="24"/>
                <w:szCs w:val="24"/>
              </w:rPr>
              <w:t>1.3.</w:t>
            </w:r>
          </w:p>
        </w:tc>
        <w:tc>
          <w:tcPr>
            <w:tcW w:w="8842" w:type="dxa"/>
          </w:tcPr>
          <w:p w:rsidR="007509C4" w:rsidRPr="00B84F6F" w:rsidRDefault="007509C4" w:rsidP="007509C4">
            <w:pPr>
              <w:pStyle w:val="ConsPlusNormal"/>
              <w:rPr>
                <w:rFonts w:ascii="Times New Roman" w:hAnsi="Times New Roman" w:cs="Times New Roman"/>
                <w:sz w:val="16"/>
                <w:szCs w:val="16"/>
              </w:rPr>
            </w:pPr>
            <w:r w:rsidRPr="00B84F6F">
              <w:rPr>
                <w:rFonts w:ascii="Times New Roman" w:hAnsi="Times New Roman" w:cs="Times New Roman"/>
                <w:sz w:val="24"/>
                <w:szCs w:val="24"/>
              </w:rPr>
              <w:t xml:space="preserve">Сведения о структурных подразделениях Администрации </w:t>
            </w:r>
            <w:r>
              <w:rPr>
                <w:rFonts w:ascii="Times New Roman" w:hAnsi="Times New Roman" w:cs="Times New Roman"/>
                <w:sz w:val="24"/>
                <w:szCs w:val="24"/>
              </w:rPr>
              <w:t>Пристенского</w:t>
            </w:r>
            <w:r w:rsidRPr="00B84F6F">
              <w:rPr>
                <w:rFonts w:ascii="Times New Roman" w:hAnsi="Times New Roman" w:cs="Times New Roman"/>
                <w:sz w:val="24"/>
                <w:szCs w:val="24"/>
              </w:rPr>
              <w:t xml:space="preserve"> района Курской области - соисполнителях</w:t>
            </w:r>
            <w:r w:rsidRPr="007509C4">
              <w:rPr>
                <w:rFonts w:ascii="Times New Roman" w:hAnsi="Times New Roman" w:cs="Times New Roman"/>
                <w:b/>
                <w:sz w:val="24"/>
                <w:szCs w:val="24"/>
              </w:rPr>
              <w:t xml:space="preserve">: </w:t>
            </w:r>
            <w:r w:rsidRPr="007509C4">
              <w:rPr>
                <w:rStyle w:val="a3"/>
                <w:rFonts w:ascii="Times New Roman" w:hAnsi="Times New Roman" w:cs="Times New Roman"/>
                <w:b w:val="0"/>
              </w:rPr>
              <w:t>Отдел строительства и архитектуры</w:t>
            </w:r>
            <w:r>
              <w:rPr>
                <w:rStyle w:val="a3"/>
              </w:rPr>
              <w:t xml:space="preserve"> </w:t>
            </w:r>
            <w:r>
              <w:rPr>
                <w:rFonts w:ascii="Times New Roman" w:hAnsi="Times New Roman" w:cs="Times New Roman"/>
                <w:sz w:val="24"/>
                <w:szCs w:val="24"/>
              </w:rPr>
              <w:t>Администрации Пристенского района Курской области</w:t>
            </w:r>
          </w:p>
        </w:tc>
      </w:tr>
      <w:tr w:rsidR="007509C4" w:rsidRPr="00F97D76" w:rsidTr="007509C4">
        <w:tc>
          <w:tcPr>
            <w:tcW w:w="576" w:type="dxa"/>
          </w:tcPr>
          <w:p w:rsidR="007509C4" w:rsidRPr="00B84F6F" w:rsidRDefault="007509C4" w:rsidP="007509C4">
            <w:pPr>
              <w:pStyle w:val="ConsPlusNormal"/>
              <w:jc w:val="center"/>
              <w:rPr>
                <w:rFonts w:ascii="Times New Roman" w:hAnsi="Times New Roman" w:cs="Times New Roman"/>
                <w:sz w:val="24"/>
                <w:szCs w:val="24"/>
              </w:rPr>
            </w:pPr>
            <w:r w:rsidRPr="00B84F6F">
              <w:rPr>
                <w:rFonts w:ascii="Times New Roman" w:hAnsi="Times New Roman" w:cs="Times New Roman"/>
                <w:sz w:val="24"/>
                <w:szCs w:val="24"/>
              </w:rPr>
              <w:t>1.4.</w:t>
            </w:r>
          </w:p>
        </w:tc>
        <w:tc>
          <w:tcPr>
            <w:tcW w:w="8842" w:type="dxa"/>
          </w:tcPr>
          <w:p w:rsidR="007509C4" w:rsidRPr="00B84F6F" w:rsidRDefault="007509C4" w:rsidP="007509C4">
            <w:pPr>
              <w:pStyle w:val="ConsPlusNormal"/>
              <w:rPr>
                <w:rFonts w:ascii="Times New Roman" w:hAnsi="Times New Roman" w:cs="Times New Roman"/>
                <w:sz w:val="16"/>
                <w:szCs w:val="16"/>
              </w:rPr>
            </w:pPr>
            <w:r w:rsidRPr="00B84F6F">
              <w:rPr>
                <w:rFonts w:ascii="Times New Roman" w:hAnsi="Times New Roman" w:cs="Times New Roman"/>
                <w:sz w:val="24"/>
                <w:szCs w:val="24"/>
              </w:rPr>
              <w:t xml:space="preserve">Обоснование необходимости подготовки проекта нормативного правового акта: </w:t>
            </w:r>
            <w:r>
              <w:rPr>
                <w:rFonts w:ascii="Times New Roman" w:hAnsi="Times New Roman" w:cs="Times New Roman"/>
                <w:sz w:val="24"/>
                <w:szCs w:val="24"/>
              </w:rPr>
              <w:t xml:space="preserve"> приведение нормативных правовых актов Администрации Пристенского района Курской области, устанавливающих порядок размещения нестационарных торговых объектов (далее – НТО) на территории Пристенского района Курской области в соответствие с федеральным законодательством</w:t>
            </w:r>
          </w:p>
        </w:tc>
      </w:tr>
      <w:tr w:rsidR="007509C4" w:rsidRPr="00B84F6F" w:rsidTr="007509C4">
        <w:tc>
          <w:tcPr>
            <w:tcW w:w="576" w:type="dxa"/>
          </w:tcPr>
          <w:p w:rsidR="007509C4" w:rsidRPr="00B84F6F" w:rsidRDefault="007509C4" w:rsidP="007509C4">
            <w:pPr>
              <w:pStyle w:val="ConsPlusNormal"/>
              <w:jc w:val="center"/>
              <w:rPr>
                <w:rFonts w:ascii="Times New Roman" w:hAnsi="Times New Roman" w:cs="Times New Roman"/>
                <w:sz w:val="24"/>
                <w:szCs w:val="24"/>
              </w:rPr>
            </w:pPr>
            <w:r w:rsidRPr="00B84F6F">
              <w:rPr>
                <w:rFonts w:ascii="Times New Roman" w:hAnsi="Times New Roman" w:cs="Times New Roman"/>
                <w:sz w:val="24"/>
                <w:szCs w:val="24"/>
              </w:rPr>
              <w:t>1.5.</w:t>
            </w:r>
          </w:p>
        </w:tc>
        <w:tc>
          <w:tcPr>
            <w:tcW w:w="8842" w:type="dxa"/>
          </w:tcPr>
          <w:p w:rsidR="007509C4" w:rsidRPr="005142EA" w:rsidRDefault="007509C4" w:rsidP="007509C4">
            <w:pPr>
              <w:pStyle w:val="ConsPlusNormal"/>
              <w:rPr>
                <w:rFonts w:ascii="Times New Roman" w:hAnsi="Times New Roman" w:cs="Times New Roman"/>
                <w:sz w:val="24"/>
                <w:szCs w:val="24"/>
              </w:rPr>
            </w:pPr>
            <w:r w:rsidRPr="00B84F6F">
              <w:rPr>
                <w:rFonts w:ascii="Times New Roman" w:hAnsi="Times New Roman" w:cs="Times New Roman"/>
                <w:sz w:val="24"/>
                <w:szCs w:val="24"/>
              </w:rPr>
              <w:t>Краткое изложение целей предлагаемого регулирования:</w:t>
            </w:r>
            <w:r>
              <w:rPr>
                <w:rFonts w:ascii="Times New Roman" w:hAnsi="Times New Roman" w:cs="Times New Roman"/>
                <w:sz w:val="24"/>
                <w:szCs w:val="24"/>
              </w:rPr>
              <w:t xml:space="preserve"> наряду с субъектами малого и среднего предпринимательства предусмотрен порядок предоставления торговых мест в схеме размещения НТО на территории Пристенского района Курской области физическим лицам, не являющимся индивидуальными предпринимателями и применяющим специальный налоговый режим «Налог на профессиональный доход»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в соответствии с требованиями, установленными Федеральным законом от 14 июля 2022 года  № 352-ФЗ «О внесении изменения в статью 22 Федерального закона «Об основах государственного регулирования торговой деятельности в Российской Федерации»</w:t>
            </w:r>
          </w:p>
        </w:tc>
      </w:tr>
      <w:tr w:rsidR="007509C4" w:rsidRPr="00B84F6F" w:rsidTr="007509C4">
        <w:tc>
          <w:tcPr>
            <w:tcW w:w="576" w:type="dxa"/>
          </w:tcPr>
          <w:p w:rsidR="007509C4" w:rsidRPr="00B84F6F" w:rsidRDefault="007509C4" w:rsidP="007509C4">
            <w:pPr>
              <w:pStyle w:val="ConsPlusNormal"/>
              <w:jc w:val="center"/>
              <w:rPr>
                <w:rFonts w:ascii="Times New Roman" w:hAnsi="Times New Roman" w:cs="Times New Roman"/>
                <w:sz w:val="24"/>
                <w:szCs w:val="24"/>
              </w:rPr>
            </w:pPr>
            <w:r w:rsidRPr="00B84F6F">
              <w:rPr>
                <w:rFonts w:ascii="Times New Roman" w:hAnsi="Times New Roman" w:cs="Times New Roman"/>
                <w:sz w:val="24"/>
                <w:szCs w:val="24"/>
              </w:rPr>
              <w:t>1.6.</w:t>
            </w:r>
          </w:p>
        </w:tc>
        <w:tc>
          <w:tcPr>
            <w:tcW w:w="8842" w:type="dxa"/>
          </w:tcPr>
          <w:p w:rsidR="007509C4" w:rsidRPr="00B84F6F" w:rsidRDefault="007509C4" w:rsidP="007509C4">
            <w:pPr>
              <w:pStyle w:val="ConsPlusNormal"/>
              <w:rPr>
                <w:rFonts w:ascii="Times New Roman" w:hAnsi="Times New Roman" w:cs="Times New Roman"/>
                <w:sz w:val="16"/>
                <w:szCs w:val="16"/>
              </w:rPr>
            </w:pPr>
            <w:r w:rsidRPr="00B84F6F">
              <w:rPr>
                <w:rFonts w:ascii="Times New Roman" w:hAnsi="Times New Roman" w:cs="Times New Roman"/>
                <w:sz w:val="24"/>
                <w:szCs w:val="24"/>
              </w:rPr>
              <w:t xml:space="preserve">Сведения о соответствии проекта </w:t>
            </w:r>
            <w:r>
              <w:rPr>
                <w:rFonts w:ascii="Times New Roman" w:hAnsi="Times New Roman" w:cs="Times New Roman"/>
                <w:sz w:val="24"/>
                <w:szCs w:val="24"/>
              </w:rPr>
              <w:t xml:space="preserve">муниципального </w:t>
            </w:r>
            <w:r w:rsidRPr="00B84F6F">
              <w:rPr>
                <w:rFonts w:ascii="Times New Roman" w:hAnsi="Times New Roman" w:cs="Times New Roman"/>
                <w:sz w:val="24"/>
                <w:szCs w:val="24"/>
              </w:rPr>
              <w:t xml:space="preserve">нормативного правового акта законодательству Российской Федерации, Курской области, муниципальным </w:t>
            </w:r>
            <w:r>
              <w:rPr>
                <w:rFonts w:ascii="Times New Roman" w:hAnsi="Times New Roman" w:cs="Times New Roman"/>
                <w:sz w:val="24"/>
                <w:szCs w:val="24"/>
              </w:rPr>
              <w:t xml:space="preserve">нормативным </w:t>
            </w:r>
            <w:r w:rsidRPr="00B84F6F">
              <w:rPr>
                <w:rFonts w:ascii="Times New Roman" w:hAnsi="Times New Roman" w:cs="Times New Roman"/>
                <w:sz w:val="24"/>
                <w:szCs w:val="24"/>
              </w:rPr>
              <w:t xml:space="preserve">правовым актам: </w:t>
            </w:r>
          </w:p>
          <w:p w:rsidR="007509C4" w:rsidRPr="00F25DCF" w:rsidRDefault="007509C4" w:rsidP="007509C4">
            <w:pPr>
              <w:pStyle w:val="ConsPlusNormal"/>
              <w:jc w:val="both"/>
              <w:rPr>
                <w:rFonts w:ascii="Times New Roman" w:hAnsi="Times New Roman" w:cs="Times New Roman"/>
                <w:sz w:val="24"/>
                <w:szCs w:val="24"/>
              </w:rPr>
            </w:pPr>
            <w:r>
              <w:rPr>
                <w:rFonts w:ascii="Times New Roman" w:hAnsi="Times New Roman" w:cs="Times New Roman"/>
                <w:color w:val="000000"/>
                <w:spacing w:val="1"/>
                <w:sz w:val="24"/>
                <w:szCs w:val="24"/>
              </w:rPr>
              <w:t>Федеральный закон</w:t>
            </w:r>
            <w:r w:rsidRPr="00F25DCF">
              <w:rPr>
                <w:rFonts w:ascii="Times New Roman" w:hAnsi="Times New Roman" w:cs="Times New Roman"/>
                <w:color w:val="000000"/>
                <w:spacing w:val="1"/>
                <w:sz w:val="24"/>
                <w:szCs w:val="24"/>
              </w:rPr>
              <w:t xml:space="preserve"> от 6 октября 2003 года № 131-ФЗ «Об общих принципах организации местного самоуправления в Российской Федерации», Фед</w:t>
            </w:r>
            <w:r>
              <w:rPr>
                <w:rFonts w:ascii="Times New Roman" w:hAnsi="Times New Roman" w:cs="Times New Roman"/>
                <w:color w:val="000000"/>
                <w:spacing w:val="1"/>
                <w:sz w:val="24"/>
                <w:szCs w:val="24"/>
              </w:rPr>
              <w:t>еральный закон</w:t>
            </w:r>
            <w:r w:rsidRPr="00F25DCF">
              <w:rPr>
                <w:rFonts w:ascii="Times New Roman" w:hAnsi="Times New Roman" w:cs="Times New Roman"/>
                <w:color w:val="000000"/>
                <w:spacing w:val="1"/>
                <w:sz w:val="24"/>
                <w:szCs w:val="24"/>
              </w:rPr>
              <w:t xml:space="preserve"> от 28 декабря 2009 года № 381-ФЗ «Об основах государственного регулирования торговой деятельности в</w:t>
            </w:r>
            <w:r>
              <w:rPr>
                <w:rFonts w:ascii="Times New Roman" w:hAnsi="Times New Roman" w:cs="Times New Roman"/>
                <w:color w:val="000000"/>
                <w:spacing w:val="1"/>
                <w:sz w:val="24"/>
                <w:szCs w:val="24"/>
              </w:rPr>
              <w:t xml:space="preserve"> Российской Федерации», </w:t>
            </w:r>
            <w:r>
              <w:rPr>
                <w:rFonts w:ascii="Times New Roman" w:hAnsi="Times New Roman" w:cs="Times New Roman"/>
                <w:sz w:val="24"/>
                <w:szCs w:val="24"/>
              </w:rPr>
              <w:t xml:space="preserve">Федеральный закон от 14 июля 2022 года  № 352-ФЗ «О внесении изменения в статью 22 Федерального закона «Об основах государственного регулирования торговой деятельности в Российской Федерации», </w:t>
            </w:r>
            <w:r>
              <w:rPr>
                <w:rFonts w:ascii="Times New Roman" w:hAnsi="Times New Roman" w:cs="Times New Roman"/>
                <w:color w:val="000000"/>
                <w:spacing w:val="1"/>
                <w:sz w:val="24"/>
                <w:szCs w:val="24"/>
              </w:rPr>
              <w:t>приказ</w:t>
            </w:r>
            <w:r w:rsidRPr="00F25DCF">
              <w:rPr>
                <w:rFonts w:ascii="Times New Roman" w:hAnsi="Times New Roman" w:cs="Times New Roman"/>
                <w:color w:val="000000"/>
                <w:spacing w:val="1"/>
                <w:sz w:val="24"/>
                <w:szCs w:val="24"/>
              </w:rPr>
              <w:t xml:space="preserve"> комитета потребительского рынка, развития малого и среднего предпринимательства и лицензир</w:t>
            </w:r>
            <w:r>
              <w:rPr>
                <w:rFonts w:ascii="Times New Roman" w:hAnsi="Times New Roman" w:cs="Times New Roman"/>
                <w:color w:val="000000"/>
                <w:spacing w:val="1"/>
                <w:sz w:val="24"/>
                <w:szCs w:val="24"/>
              </w:rPr>
              <w:t xml:space="preserve">ования Курской области от 23 марта </w:t>
            </w:r>
            <w:r w:rsidRPr="00F25DCF">
              <w:rPr>
                <w:rFonts w:ascii="Times New Roman" w:hAnsi="Times New Roman" w:cs="Times New Roman"/>
                <w:color w:val="000000"/>
                <w:spacing w:val="1"/>
                <w:sz w:val="24"/>
                <w:szCs w:val="24"/>
              </w:rPr>
              <w:t>2011</w:t>
            </w:r>
            <w:r>
              <w:rPr>
                <w:rFonts w:ascii="Times New Roman" w:hAnsi="Times New Roman" w:cs="Times New Roman"/>
                <w:color w:val="000000"/>
                <w:spacing w:val="1"/>
                <w:sz w:val="24"/>
                <w:szCs w:val="24"/>
              </w:rPr>
              <w:t xml:space="preserve"> года</w:t>
            </w:r>
            <w:r w:rsidRPr="00F25DCF">
              <w:rPr>
                <w:rFonts w:ascii="Times New Roman" w:hAnsi="Times New Roman" w:cs="Times New Roman"/>
                <w:color w:val="000000"/>
                <w:spacing w:val="1"/>
                <w:sz w:val="24"/>
                <w:szCs w:val="24"/>
              </w:rPr>
              <w:t xml:space="preserve"> № 32 «О  порядке разработки и утверждения органами местного самоуправления Курской области схемы размещения </w:t>
            </w:r>
            <w:r w:rsidRPr="00F25DCF">
              <w:rPr>
                <w:rFonts w:ascii="Times New Roman" w:hAnsi="Times New Roman" w:cs="Times New Roman"/>
                <w:color w:val="000000"/>
                <w:spacing w:val="1"/>
                <w:sz w:val="24"/>
                <w:szCs w:val="24"/>
              </w:rPr>
              <w:lastRenderedPageBreak/>
              <w:t>нестационарных торговых объектов», У</w:t>
            </w:r>
            <w:r>
              <w:rPr>
                <w:rFonts w:ascii="Times New Roman" w:hAnsi="Times New Roman" w:cs="Times New Roman"/>
                <w:color w:val="000000"/>
                <w:spacing w:val="1"/>
                <w:sz w:val="24"/>
                <w:szCs w:val="24"/>
              </w:rPr>
              <w:t>став</w:t>
            </w:r>
            <w:r w:rsidRPr="00F25DCF">
              <w:rPr>
                <w:rFonts w:ascii="Times New Roman" w:hAnsi="Times New Roman" w:cs="Times New Roman"/>
                <w:color w:val="000000"/>
                <w:spacing w:val="1"/>
                <w:sz w:val="24"/>
                <w:szCs w:val="24"/>
              </w:rPr>
              <w:t xml:space="preserve"> муниципального района «</w:t>
            </w:r>
            <w:r>
              <w:rPr>
                <w:rFonts w:ascii="Times New Roman" w:hAnsi="Times New Roman" w:cs="Times New Roman"/>
                <w:color w:val="000000"/>
                <w:spacing w:val="1"/>
                <w:sz w:val="24"/>
                <w:szCs w:val="24"/>
              </w:rPr>
              <w:t>Пристенский</w:t>
            </w:r>
            <w:r w:rsidRPr="00F25DCF">
              <w:rPr>
                <w:rFonts w:ascii="Times New Roman" w:hAnsi="Times New Roman" w:cs="Times New Roman"/>
                <w:color w:val="000000"/>
                <w:spacing w:val="1"/>
                <w:sz w:val="24"/>
                <w:szCs w:val="24"/>
              </w:rPr>
              <w:t xml:space="preserve"> район» Курской области</w:t>
            </w:r>
          </w:p>
        </w:tc>
      </w:tr>
      <w:tr w:rsidR="007509C4" w:rsidRPr="00B84F6F" w:rsidTr="007509C4">
        <w:tc>
          <w:tcPr>
            <w:tcW w:w="576" w:type="dxa"/>
          </w:tcPr>
          <w:p w:rsidR="007509C4" w:rsidRPr="00B84F6F" w:rsidRDefault="007509C4" w:rsidP="007509C4">
            <w:pPr>
              <w:pStyle w:val="ConsPlusNormal"/>
              <w:jc w:val="center"/>
              <w:rPr>
                <w:rFonts w:ascii="Times New Roman" w:hAnsi="Times New Roman" w:cs="Times New Roman"/>
                <w:sz w:val="24"/>
                <w:szCs w:val="24"/>
              </w:rPr>
            </w:pPr>
            <w:r w:rsidRPr="00B84F6F">
              <w:rPr>
                <w:rFonts w:ascii="Times New Roman" w:hAnsi="Times New Roman" w:cs="Times New Roman"/>
                <w:sz w:val="24"/>
                <w:szCs w:val="24"/>
              </w:rPr>
              <w:lastRenderedPageBreak/>
              <w:t>1.7.</w:t>
            </w:r>
          </w:p>
        </w:tc>
        <w:tc>
          <w:tcPr>
            <w:tcW w:w="8842" w:type="dxa"/>
          </w:tcPr>
          <w:p w:rsidR="007509C4" w:rsidRPr="00B84F6F" w:rsidRDefault="007509C4" w:rsidP="007509C4">
            <w:pPr>
              <w:pStyle w:val="ConsPlusNormal"/>
              <w:rPr>
                <w:rFonts w:ascii="Times New Roman" w:hAnsi="Times New Roman" w:cs="Times New Roman"/>
                <w:sz w:val="24"/>
                <w:szCs w:val="24"/>
              </w:rPr>
            </w:pPr>
            <w:r w:rsidRPr="00B84F6F">
              <w:rPr>
                <w:rFonts w:ascii="Times New Roman" w:hAnsi="Times New Roman" w:cs="Times New Roman"/>
                <w:sz w:val="24"/>
                <w:szCs w:val="24"/>
              </w:rPr>
              <w:t>Контактная информация Разработчика:</w:t>
            </w:r>
          </w:p>
          <w:p w:rsidR="007509C4" w:rsidRPr="00B84F6F" w:rsidRDefault="007509C4" w:rsidP="007509C4">
            <w:pPr>
              <w:pStyle w:val="ConsPlusNormal"/>
              <w:rPr>
                <w:rFonts w:ascii="Times New Roman" w:hAnsi="Times New Roman" w:cs="Times New Roman"/>
                <w:sz w:val="24"/>
                <w:szCs w:val="24"/>
              </w:rPr>
            </w:pPr>
            <w:r>
              <w:rPr>
                <w:rFonts w:ascii="Times New Roman" w:hAnsi="Times New Roman" w:cs="Times New Roman"/>
                <w:sz w:val="24"/>
                <w:szCs w:val="24"/>
              </w:rPr>
              <w:t>Ф.И.О.: Андреева Елена Михайловна</w:t>
            </w:r>
          </w:p>
          <w:p w:rsidR="007509C4" w:rsidRPr="00B84F6F" w:rsidRDefault="007509C4" w:rsidP="007509C4">
            <w:pPr>
              <w:pStyle w:val="ConsPlusNormal"/>
              <w:rPr>
                <w:rFonts w:ascii="Times New Roman" w:hAnsi="Times New Roman" w:cs="Times New Roman"/>
                <w:sz w:val="24"/>
                <w:szCs w:val="24"/>
              </w:rPr>
            </w:pPr>
            <w:r>
              <w:rPr>
                <w:rFonts w:ascii="Times New Roman" w:hAnsi="Times New Roman" w:cs="Times New Roman"/>
                <w:sz w:val="24"/>
                <w:szCs w:val="24"/>
              </w:rPr>
              <w:t>Должность: начальник отдела экономики и планирования бюджета Администрации Пристенского района Курской области</w:t>
            </w:r>
          </w:p>
          <w:p w:rsidR="007509C4" w:rsidRPr="00B84F6F" w:rsidRDefault="007509C4" w:rsidP="007509C4">
            <w:pPr>
              <w:pStyle w:val="ConsPlusNormal"/>
              <w:rPr>
                <w:rFonts w:ascii="Times New Roman" w:hAnsi="Times New Roman" w:cs="Times New Roman"/>
                <w:sz w:val="24"/>
                <w:szCs w:val="24"/>
              </w:rPr>
            </w:pPr>
            <w:r>
              <w:rPr>
                <w:rFonts w:ascii="Times New Roman" w:hAnsi="Times New Roman" w:cs="Times New Roman"/>
                <w:sz w:val="24"/>
                <w:szCs w:val="24"/>
              </w:rPr>
              <w:t>Тел.: 8 (47134) 2-10-64</w:t>
            </w:r>
          </w:p>
          <w:p w:rsidR="007509C4" w:rsidRPr="003103AB" w:rsidRDefault="007509C4" w:rsidP="007509C4">
            <w:pPr>
              <w:pStyle w:val="ConsPlusNormal"/>
              <w:rPr>
                <w:rFonts w:ascii="Times New Roman" w:hAnsi="Times New Roman" w:cs="Times New Roman"/>
                <w:sz w:val="24"/>
                <w:szCs w:val="24"/>
              </w:rPr>
            </w:pPr>
            <w:r w:rsidRPr="00B84F6F">
              <w:rPr>
                <w:rFonts w:ascii="Times New Roman" w:hAnsi="Times New Roman" w:cs="Times New Roman"/>
                <w:sz w:val="24"/>
                <w:szCs w:val="24"/>
              </w:rPr>
              <w:t xml:space="preserve">Адрес электронной почты: </w:t>
            </w:r>
            <w:proofErr w:type="spellStart"/>
            <w:r w:rsidRPr="00246DC5">
              <w:rPr>
                <w:rFonts w:ascii="Times New Roman" w:hAnsi="Times New Roman" w:cs="Times New Roman"/>
                <w:sz w:val="24"/>
                <w:szCs w:val="24"/>
                <w:lang w:val="en-US"/>
              </w:rPr>
              <w:t>pristen</w:t>
            </w:r>
            <w:proofErr w:type="spellEnd"/>
            <w:r w:rsidRPr="00246DC5">
              <w:rPr>
                <w:rFonts w:ascii="Times New Roman" w:hAnsi="Times New Roman" w:cs="Times New Roman"/>
                <w:sz w:val="24"/>
                <w:szCs w:val="24"/>
              </w:rPr>
              <w:t>_</w:t>
            </w:r>
            <w:proofErr w:type="spellStart"/>
            <w:r w:rsidRPr="00246DC5">
              <w:rPr>
                <w:rFonts w:ascii="Times New Roman" w:hAnsi="Times New Roman" w:cs="Times New Roman"/>
                <w:sz w:val="24"/>
                <w:szCs w:val="24"/>
                <w:lang w:val="en-US"/>
              </w:rPr>
              <w:t>eko</w:t>
            </w:r>
            <w:proofErr w:type="spellEnd"/>
            <w:r w:rsidRPr="00246DC5">
              <w:rPr>
                <w:rFonts w:ascii="Times New Roman" w:hAnsi="Times New Roman" w:cs="Times New Roman"/>
                <w:sz w:val="24"/>
                <w:szCs w:val="24"/>
              </w:rPr>
              <w:t>@</w:t>
            </w:r>
            <w:r w:rsidRPr="00246DC5">
              <w:rPr>
                <w:rFonts w:ascii="Times New Roman" w:hAnsi="Times New Roman" w:cs="Times New Roman"/>
                <w:sz w:val="24"/>
                <w:szCs w:val="24"/>
                <w:lang w:val="en-US"/>
              </w:rPr>
              <w:t>mail</w:t>
            </w:r>
            <w:r w:rsidRPr="00246DC5">
              <w:rPr>
                <w:rFonts w:ascii="Times New Roman" w:hAnsi="Times New Roman" w:cs="Times New Roman"/>
                <w:sz w:val="24"/>
                <w:szCs w:val="24"/>
              </w:rPr>
              <w:t>.</w:t>
            </w:r>
            <w:proofErr w:type="spellStart"/>
            <w:r w:rsidRPr="00246DC5">
              <w:rPr>
                <w:rFonts w:ascii="Times New Roman" w:hAnsi="Times New Roman" w:cs="Times New Roman"/>
                <w:sz w:val="24"/>
                <w:szCs w:val="24"/>
                <w:lang w:val="en-US"/>
              </w:rPr>
              <w:t>ru</w:t>
            </w:r>
            <w:proofErr w:type="spellEnd"/>
          </w:p>
        </w:tc>
      </w:tr>
    </w:tbl>
    <w:p w:rsidR="007509C4" w:rsidRPr="00C82253" w:rsidRDefault="007509C4" w:rsidP="007509C4">
      <w:pPr>
        <w:rPr>
          <w:sz w:val="2"/>
          <w:szCs w:val="2"/>
        </w:rPr>
        <w:sectPr w:rsidR="007509C4" w:rsidRPr="00C82253" w:rsidSect="007509C4">
          <w:pgSz w:w="11906" w:h="16838"/>
          <w:pgMar w:top="1134" w:right="1276" w:bottom="1134" w:left="1559" w:header="709" w:footer="709" w:gutter="0"/>
          <w:cols w:space="708"/>
          <w:docGrid w:linePitch="360"/>
        </w:sect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1964"/>
        <w:gridCol w:w="729"/>
        <w:gridCol w:w="709"/>
        <w:gridCol w:w="1134"/>
        <w:gridCol w:w="1512"/>
        <w:gridCol w:w="756"/>
        <w:gridCol w:w="2401"/>
      </w:tblGrid>
      <w:tr w:rsidR="007509C4" w:rsidRPr="00B84F6F" w:rsidTr="007509C4">
        <w:trPr>
          <w:trHeight w:val="851"/>
        </w:trPr>
        <w:tc>
          <w:tcPr>
            <w:tcW w:w="9885" w:type="dxa"/>
            <w:gridSpan w:val="8"/>
          </w:tcPr>
          <w:p w:rsidR="007509C4" w:rsidRPr="00B84F6F" w:rsidRDefault="007509C4" w:rsidP="007509C4">
            <w:pPr>
              <w:pStyle w:val="ConsPlusNormal"/>
              <w:jc w:val="both"/>
              <w:rPr>
                <w:rFonts w:ascii="Times New Roman" w:hAnsi="Times New Roman" w:cs="Times New Roman"/>
                <w:b/>
              </w:rPr>
            </w:pPr>
            <w:r>
              <w:rPr>
                <w:rFonts w:ascii="Times New Roman" w:hAnsi="Times New Roman" w:cs="Times New Roman"/>
                <w:b/>
              </w:rPr>
              <w:lastRenderedPageBreak/>
              <w:t>2</w:t>
            </w:r>
            <w:r w:rsidRPr="00B84F6F">
              <w:rPr>
                <w:rFonts w:ascii="Times New Roman" w:hAnsi="Times New Roman" w:cs="Times New Roman"/>
                <w:b/>
              </w:rPr>
              <w:t xml:space="preserve">. Основные группы субъектов предпринимательской и </w:t>
            </w:r>
            <w:r>
              <w:rPr>
                <w:rFonts w:ascii="Times New Roman" w:hAnsi="Times New Roman" w:cs="Times New Roman"/>
                <w:b/>
              </w:rPr>
              <w:t>иной экономической</w:t>
            </w:r>
            <w:r w:rsidRPr="00B84F6F">
              <w:rPr>
                <w:rFonts w:ascii="Times New Roman" w:hAnsi="Times New Roman" w:cs="Times New Roman"/>
                <w:b/>
              </w:rPr>
              <w:t xml:space="preserve"> деятельности, иные заинтересованные лица, включая органы местного самоуправления </w:t>
            </w:r>
            <w:r>
              <w:rPr>
                <w:rFonts w:ascii="Times New Roman" w:hAnsi="Times New Roman" w:cs="Times New Roman"/>
                <w:b/>
              </w:rPr>
              <w:t>Пристенского</w:t>
            </w:r>
            <w:r w:rsidRPr="00B84F6F">
              <w:rPr>
                <w:rFonts w:ascii="Times New Roman" w:hAnsi="Times New Roman" w:cs="Times New Roman"/>
                <w:b/>
              </w:rPr>
              <w:t xml:space="preserve"> района Курской области, интересы которых будут затронуты предлагаемым правовым регулированием</w:t>
            </w:r>
          </w:p>
        </w:tc>
      </w:tr>
      <w:tr w:rsidR="007509C4" w:rsidRPr="00B84F6F" w:rsidTr="007509C4">
        <w:tc>
          <w:tcPr>
            <w:tcW w:w="3373" w:type="dxa"/>
            <w:gridSpan w:val="3"/>
          </w:tcPr>
          <w:p w:rsidR="007509C4" w:rsidRPr="00B84F6F" w:rsidRDefault="007509C4" w:rsidP="007509C4">
            <w:pPr>
              <w:pStyle w:val="ConsPlusNormal"/>
              <w:rPr>
                <w:rFonts w:ascii="Times New Roman" w:hAnsi="Times New Roman" w:cs="Times New Roman"/>
              </w:rPr>
            </w:pPr>
            <w:r>
              <w:rPr>
                <w:rFonts w:ascii="Times New Roman" w:hAnsi="Times New Roman" w:cs="Times New Roman"/>
              </w:rPr>
              <w:t>2</w:t>
            </w:r>
            <w:r w:rsidRPr="00B84F6F">
              <w:rPr>
                <w:rFonts w:ascii="Times New Roman" w:hAnsi="Times New Roman" w:cs="Times New Roman"/>
              </w:rPr>
              <w:t xml:space="preserve">.1. Группы потенциальных адресатов предлагаемого правового регулирования (описание группы субъектов предпринимательской и </w:t>
            </w:r>
            <w:r>
              <w:rPr>
                <w:rFonts w:ascii="Times New Roman" w:hAnsi="Times New Roman" w:cs="Times New Roman"/>
              </w:rPr>
              <w:t>иной экономической</w:t>
            </w:r>
            <w:r w:rsidRPr="00B84F6F">
              <w:rPr>
                <w:rFonts w:ascii="Times New Roman" w:hAnsi="Times New Roman" w:cs="Times New Roman"/>
              </w:rPr>
              <w:t xml:space="preserve"> деятельности следует начинать с групп, которые в наибольшей степени будут затронуты новым регулированием)</w:t>
            </w:r>
          </w:p>
        </w:tc>
        <w:tc>
          <w:tcPr>
            <w:tcW w:w="3355" w:type="dxa"/>
            <w:gridSpan w:val="3"/>
          </w:tcPr>
          <w:p w:rsidR="007509C4" w:rsidRPr="00B84F6F" w:rsidRDefault="007509C4" w:rsidP="007509C4">
            <w:pPr>
              <w:pStyle w:val="ConsPlusNormal"/>
              <w:rPr>
                <w:rFonts w:ascii="Times New Roman" w:hAnsi="Times New Roman" w:cs="Times New Roman"/>
              </w:rPr>
            </w:pPr>
            <w:r>
              <w:rPr>
                <w:rFonts w:ascii="Times New Roman" w:hAnsi="Times New Roman" w:cs="Times New Roman"/>
              </w:rPr>
              <w:t>2</w:t>
            </w:r>
            <w:r w:rsidRPr="00B84F6F">
              <w:rPr>
                <w:rFonts w:ascii="Times New Roman" w:hAnsi="Times New Roman" w:cs="Times New Roman"/>
              </w:rPr>
              <w:t>.2. Количество участников группы (при невозможности точной оценки количества субъектов допустимо приведение интервальных оценок, с раскрытием методов их получения)</w:t>
            </w:r>
          </w:p>
        </w:tc>
        <w:tc>
          <w:tcPr>
            <w:tcW w:w="3157" w:type="dxa"/>
            <w:gridSpan w:val="2"/>
          </w:tcPr>
          <w:p w:rsidR="007509C4" w:rsidRPr="00B84F6F" w:rsidRDefault="007509C4" w:rsidP="007509C4">
            <w:pPr>
              <w:pStyle w:val="ConsPlusNormal"/>
              <w:rPr>
                <w:rFonts w:ascii="Times New Roman" w:hAnsi="Times New Roman" w:cs="Times New Roman"/>
              </w:rPr>
            </w:pPr>
            <w:r>
              <w:rPr>
                <w:rFonts w:ascii="Times New Roman" w:hAnsi="Times New Roman" w:cs="Times New Roman"/>
              </w:rPr>
              <w:t>2</w:t>
            </w:r>
            <w:r w:rsidRPr="00B84F6F">
              <w:rPr>
                <w:rFonts w:ascii="Times New Roman" w:hAnsi="Times New Roman" w:cs="Times New Roman"/>
              </w:rPr>
              <w:t>.3. Источники данных (официальные статистические данные, данные государственных реестров, иные данные из открытых источников; данные результатов исследований рынков и иных независимых исследований)</w:t>
            </w:r>
          </w:p>
        </w:tc>
      </w:tr>
      <w:tr w:rsidR="007509C4" w:rsidRPr="00B84F6F" w:rsidTr="007509C4">
        <w:tc>
          <w:tcPr>
            <w:tcW w:w="3373" w:type="dxa"/>
            <w:gridSpan w:val="3"/>
          </w:tcPr>
          <w:p w:rsidR="007509C4" w:rsidRPr="00F97D76" w:rsidRDefault="007509C4" w:rsidP="007509C4">
            <w:pPr>
              <w:pStyle w:val="ConsPlusNormal"/>
              <w:rPr>
                <w:rFonts w:ascii="Times New Roman" w:hAnsi="Times New Roman" w:cs="Times New Roman"/>
              </w:rPr>
            </w:pPr>
            <w:r w:rsidRPr="00246DC5">
              <w:rPr>
                <w:rFonts w:ascii="Times New Roman" w:hAnsi="Times New Roman" w:cs="Times New Roman"/>
                <w:sz w:val="24"/>
                <w:szCs w:val="24"/>
              </w:rPr>
              <w:t xml:space="preserve">Группа: юридические лица, индивидуальные предприниматели, физические лица, не являющиеся индивидуальными предпринимателями и применяющие специальный налоговый режим «Налог на профессиональный доход»,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p>
        </w:tc>
        <w:tc>
          <w:tcPr>
            <w:tcW w:w="3355" w:type="dxa"/>
            <w:gridSpan w:val="3"/>
          </w:tcPr>
          <w:p w:rsidR="007509C4" w:rsidRDefault="007509C4" w:rsidP="007509C4">
            <w:pPr>
              <w:pStyle w:val="ConsPlusNormal"/>
              <w:jc w:val="both"/>
              <w:rPr>
                <w:rFonts w:ascii="Times New Roman" w:hAnsi="Times New Roman" w:cs="Times New Roman"/>
              </w:rPr>
            </w:pPr>
            <w:r>
              <w:rPr>
                <w:rFonts w:ascii="Times New Roman" w:hAnsi="Times New Roman" w:cs="Times New Roman"/>
              </w:rPr>
              <w:t xml:space="preserve">От 17 до 21 юридических лиц и индивидуальных предпринимателей в год, исходя из данных за </w:t>
            </w:r>
          </w:p>
          <w:p w:rsidR="007509C4" w:rsidRDefault="007509C4" w:rsidP="007509C4">
            <w:pPr>
              <w:pStyle w:val="ConsPlusNormal"/>
              <w:jc w:val="both"/>
              <w:rPr>
                <w:rFonts w:ascii="Times New Roman" w:hAnsi="Times New Roman" w:cs="Times New Roman"/>
              </w:rPr>
            </w:pPr>
            <w:r>
              <w:rPr>
                <w:rFonts w:ascii="Times New Roman" w:hAnsi="Times New Roman" w:cs="Times New Roman"/>
              </w:rPr>
              <w:t>2020 год – 17;</w:t>
            </w:r>
          </w:p>
          <w:p w:rsidR="007509C4" w:rsidRDefault="007509C4" w:rsidP="007509C4">
            <w:pPr>
              <w:pStyle w:val="ConsPlusNormal"/>
              <w:jc w:val="both"/>
              <w:rPr>
                <w:rFonts w:ascii="Times New Roman" w:hAnsi="Times New Roman" w:cs="Times New Roman"/>
              </w:rPr>
            </w:pPr>
            <w:r>
              <w:rPr>
                <w:rFonts w:ascii="Times New Roman" w:hAnsi="Times New Roman" w:cs="Times New Roman"/>
              </w:rPr>
              <w:t>2021 год – 20;</w:t>
            </w:r>
          </w:p>
          <w:p w:rsidR="007509C4" w:rsidRPr="00B84F6F" w:rsidRDefault="007509C4" w:rsidP="007509C4">
            <w:pPr>
              <w:pStyle w:val="ConsPlusNormal"/>
              <w:jc w:val="both"/>
              <w:rPr>
                <w:rFonts w:ascii="Times New Roman" w:hAnsi="Times New Roman" w:cs="Times New Roman"/>
              </w:rPr>
            </w:pPr>
            <w:r>
              <w:rPr>
                <w:rFonts w:ascii="Times New Roman" w:hAnsi="Times New Roman" w:cs="Times New Roman"/>
              </w:rPr>
              <w:t>2022 год – 21.</w:t>
            </w:r>
          </w:p>
        </w:tc>
        <w:tc>
          <w:tcPr>
            <w:tcW w:w="3157" w:type="dxa"/>
            <w:gridSpan w:val="2"/>
          </w:tcPr>
          <w:p w:rsidR="007509C4" w:rsidRPr="00B84F6F" w:rsidRDefault="007509C4" w:rsidP="007509C4">
            <w:pPr>
              <w:pStyle w:val="ConsPlusNormal"/>
              <w:jc w:val="both"/>
              <w:rPr>
                <w:rFonts w:ascii="Times New Roman" w:hAnsi="Times New Roman" w:cs="Times New Roman"/>
              </w:rPr>
            </w:pPr>
            <w:r>
              <w:rPr>
                <w:rFonts w:ascii="Times New Roman" w:hAnsi="Times New Roman" w:cs="Times New Roman"/>
              </w:rPr>
              <w:t>Отсутствуют</w:t>
            </w:r>
          </w:p>
        </w:tc>
      </w:tr>
      <w:tr w:rsidR="007509C4" w:rsidRPr="00B84F6F" w:rsidTr="007509C4">
        <w:tc>
          <w:tcPr>
            <w:tcW w:w="9885" w:type="dxa"/>
            <w:gridSpan w:val="8"/>
          </w:tcPr>
          <w:p w:rsidR="007509C4" w:rsidRPr="00B84F6F" w:rsidRDefault="007509C4" w:rsidP="007509C4">
            <w:pPr>
              <w:pStyle w:val="ConsPlusNormal"/>
              <w:jc w:val="center"/>
              <w:rPr>
                <w:rFonts w:ascii="Times New Roman" w:hAnsi="Times New Roman" w:cs="Times New Roman"/>
                <w:b/>
              </w:rPr>
            </w:pPr>
            <w:r>
              <w:rPr>
                <w:rFonts w:ascii="Times New Roman" w:hAnsi="Times New Roman" w:cs="Times New Roman"/>
                <w:b/>
              </w:rPr>
              <w:t>3</w:t>
            </w:r>
            <w:r w:rsidRPr="00B84F6F">
              <w:rPr>
                <w:rFonts w:ascii="Times New Roman" w:hAnsi="Times New Roman" w:cs="Times New Roman"/>
                <w:b/>
              </w:rPr>
              <w:t>. Новые полномочия, обязанности и права органов местного самоуправления или сведения об их изменении, а также порядок их реализации</w:t>
            </w:r>
          </w:p>
        </w:tc>
      </w:tr>
      <w:tr w:rsidR="007509C4" w:rsidRPr="00B84F6F" w:rsidTr="007509C4">
        <w:tc>
          <w:tcPr>
            <w:tcW w:w="2644" w:type="dxa"/>
            <w:gridSpan w:val="2"/>
          </w:tcPr>
          <w:p w:rsidR="007509C4" w:rsidRPr="00B84F6F" w:rsidRDefault="007509C4" w:rsidP="007509C4">
            <w:pPr>
              <w:pStyle w:val="ConsPlusNormal"/>
              <w:rPr>
                <w:rFonts w:ascii="Times New Roman" w:hAnsi="Times New Roman" w:cs="Times New Roman"/>
              </w:rPr>
            </w:pPr>
            <w:r>
              <w:rPr>
                <w:rFonts w:ascii="Times New Roman" w:hAnsi="Times New Roman" w:cs="Times New Roman"/>
              </w:rPr>
              <w:t>3</w:t>
            </w:r>
            <w:r w:rsidRPr="00B84F6F">
              <w:rPr>
                <w:rFonts w:ascii="Times New Roman" w:hAnsi="Times New Roman" w:cs="Times New Roman"/>
              </w:rPr>
              <w:t>.1. Наименование органа, полномочий (обязанностей)</w:t>
            </w:r>
          </w:p>
        </w:tc>
        <w:tc>
          <w:tcPr>
            <w:tcW w:w="2572" w:type="dxa"/>
            <w:gridSpan w:val="3"/>
          </w:tcPr>
          <w:p w:rsidR="007509C4" w:rsidRPr="00B84F6F" w:rsidRDefault="007509C4" w:rsidP="007509C4">
            <w:pPr>
              <w:pStyle w:val="ConsPlusNormal"/>
              <w:rPr>
                <w:rFonts w:ascii="Times New Roman" w:hAnsi="Times New Roman" w:cs="Times New Roman"/>
              </w:rPr>
            </w:pPr>
            <w:r>
              <w:rPr>
                <w:rFonts w:ascii="Times New Roman" w:hAnsi="Times New Roman" w:cs="Times New Roman"/>
              </w:rPr>
              <w:t>3</w:t>
            </w:r>
            <w:r w:rsidRPr="00B84F6F">
              <w:rPr>
                <w:rFonts w:ascii="Times New Roman" w:hAnsi="Times New Roman" w:cs="Times New Roman"/>
              </w:rPr>
              <w:t>.2. Описание новых или изменение существующих полномочий, обязанностей или прав</w:t>
            </w:r>
          </w:p>
        </w:tc>
        <w:tc>
          <w:tcPr>
            <w:tcW w:w="2268" w:type="dxa"/>
            <w:gridSpan w:val="2"/>
          </w:tcPr>
          <w:p w:rsidR="007509C4" w:rsidRPr="00B84F6F" w:rsidRDefault="007509C4" w:rsidP="007509C4">
            <w:pPr>
              <w:pStyle w:val="ConsPlusNormal"/>
              <w:rPr>
                <w:rFonts w:ascii="Times New Roman" w:hAnsi="Times New Roman" w:cs="Times New Roman"/>
              </w:rPr>
            </w:pPr>
            <w:r>
              <w:rPr>
                <w:rFonts w:ascii="Times New Roman" w:hAnsi="Times New Roman" w:cs="Times New Roman"/>
              </w:rPr>
              <w:t>3</w:t>
            </w:r>
            <w:r w:rsidRPr="00B84F6F">
              <w:rPr>
                <w:rFonts w:ascii="Times New Roman" w:hAnsi="Times New Roman" w:cs="Times New Roman"/>
              </w:rPr>
              <w:t>.3. Порядок реализации</w:t>
            </w:r>
          </w:p>
        </w:tc>
        <w:tc>
          <w:tcPr>
            <w:tcW w:w="2401" w:type="dxa"/>
          </w:tcPr>
          <w:p w:rsidR="007509C4" w:rsidRPr="00B84F6F" w:rsidRDefault="007509C4" w:rsidP="007509C4">
            <w:pPr>
              <w:pStyle w:val="ConsPlusNormal"/>
              <w:rPr>
                <w:rFonts w:ascii="Times New Roman" w:hAnsi="Times New Roman" w:cs="Times New Roman"/>
              </w:rPr>
            </w:pPr>
            <w:r>
              <w:rPr>
                <w:rFonts w:ascii="Times New Roman" w:hAnsi="Times New Roman" w:cs="Times New Roman"/>
              </w:rPr>
              <w:t>3</w:t>
            </w:r>
            <w:r w:rsidRPr="00B84F6F">
              <w:rPr>
                <w:rFonts w:ascii="Times New Roman" w:hAnsi="Times New Roman" w:cs="Times New Roman"/>
              </w:rPr>
              <w:t xml:space="preserve">.4. Оценка дополнительных расходов (доходов) бюджета Курского района Курской области </w:t>
            </w:r>
          </w:p>
        </w:tc>
      </w:tr>
      <w:tr w:rsidR="007509C4" w:rsidRPr="00B84F6F" w:rsidTr="007509C4">
        <w:tc>
          <w:tcPr>
            <w:tcW w:w="2644" w:type="dxa"/>
            <w:gridSpan w:val="2"/>
          </w:tcPr>
          <w:p w:rsidR="007509C4" w:rsidRDefault="007509C4" w:rsidP="007509C4">
            <w:pPr>
              <w:pStyle w:val="ConsPlusNormal"/>
              <w:jc w:val="center"/>
              <w:rPr>
                <w:rFonts w:ascii="Times New Roman" w:hAnsi="Times New Roman" w:cs="Times New Roman"/>
              </w:rPr>
            </w:pPr>
            <w:r>
              <w:rPr>
                <w:rFonts w:ascii="Times New Roman" w:hAnsi="Times New Roman" w:cs="Times New Roman"/>
              </w:rPr>
              <w:t>-</w:t>
            </w:r>
          </w:p>
        </w:tc>
        <w:tc>
          <w:tcPr>
            <w:tcW w:w="2572" w:type="dxa"/>
            <w:gridSpan w:val="3"/>
          </w:tcPr>
          <w:p w:rsidR="007509C4" w:rsidRDefault="007509C4" w:rsidP="007509C4">
            <w:pPr>
              <w:pStyle w:val="ConsPlusNormal"/>
              <w:jc w:val="center"/>
              <w:rPr>
                <w:rFonts w:ascii="Times New Roman" w:hAnsi="Times New Roman" w:cs="Times New Roman"/>
              </w:rPr>
            </w:pPr>
            <w:r>
              <w:rPr>
                <w:rFonts w:ascii="Times New Roman" w:hAnsi="Times New Roman" w:cs="Times New Roman"/>
              </w:rPr>
              <w:t>-</w:t>
            </w:r>
          </w:p>
        </w:tc>
        <w:tc>
          <w:tcPr>
            <w:tcW w:w="2268" w:type="dxa"/>
            <w:gridSpan w:val="2"/>
          </w:tcPr>
          <w:p w:rsidR="007509C4" w:rsidRDefault="007509C4" w:rsidP="007509C4">
            <w:pPr>
              <w:pStyle w:val="ConsPlusNormal"/>
              <w:jc w:val="center"/>
              <w:rPr>
                <w:rFonts w:ascii="Times New Roman" w:hAnsi="Times New Roman" w:cs="Times New Roman"/>
              </w:rPr>
            </w:pPr>
            <w:r>
              <w:rPr>
                <w:rFonts w:ascii="Times New Roman" w:hAnsi="Times New Roman" w:cs="Times New Roman"/>
              </w:rPr>
              <w:t>-</w:t>
            </w:r>
          </w:p>
        </w:tc>
        <w:tc>
          <w:tcPr>
            <w:tcW w:w="2401" w:type="dxa"/>
          </w:tcPr>
          <w:p w:rsidR="007509C4" w:rsidRDefault="007509C4" w:rsidP="007509C4">
            <w:pPr>
              <w:pStyle w:val="ConsPlusNormal"/>
              <w:jc w:val="center"/>
              <w:rPr>
                <w:rFonts w:ascii="Times New Roman" w:hAnsi="Times New Roman" w:cs="Times New Roman"/>
              </w:rPr>
            </w:pPr>
            <w:r>
              <w:rPr>
                <w:rFonts w:ascii="Times New Roman" w:hAnsi="Times New Roman" w:cs="Times New Roman"/>
              </w:rPr>
              <w:t>-</w:t>
            </w:r>
          </w:p>
        </w:tc>
      </w:tr>
      <w:tr w:rsidR="007509C4" w:rsidRPr="00B84F6F" w:rsidTr="007509C4">
        <w:tc>
          <w:tcPr>
            <w:tcW w:w="9885" w:type="dxa"/>
            <w:gridSpan w:val="8"/>
          </w:tcPr>
          <w:p w:rsidR="007509C4" w:rsidRPr="00B84F6F" w:rsidRDefault="007509C4" w:rsidP="007509C4">
            <w:pPr>
              <w:pStyle w:val="ConsPlusNormal"/>
              <w:jc w:val="center"/>
              <w:rPr>
                <w:rFonts w:ascii="Times New Roman" w:hAnsi="Times New Roman" w:cs="Times New Roman"/>
                <w:b/>
              </w:rPr>
            </w:pPr>
            <w:r>
              <w:rPr>
                <w:rFonts w:ascii="Times New Roman" w:hAnsi="Times New Roman" w:cs="Times New Roman"/>
                <w:b/>
              </w:rPr>
              <w:t>4</w:t>
            </w:r>
            <w:r w:rsidRPr="00B84F6F">
              <w:rPr>
                <w:rFonts w:ascii="Times New Roman" w:hAnsi="Times New Roman" w:cs="Times New Roman"/>
                <w:b/>
              </w:rPr>
              <w:t xml:space="preserve">. Новые обязанности, запреты, ограничения для субъектов предпринимательской и </w:t>
            </w:r>
            <w:r>
              <w:rPr>
                <w:rFonts w:ascii="Times New Roman" w:hAnsi="Times New Roman" w:cs="Times New Roman"/>
                <w:b/>
              </w:rPr>
              <w:t>иной экономической</w:t>
            </w:r>
            <w:r w:rsidRPr="00B84F6F">
              <w:rPr>
                <w:rFonts w:ascii="Times New Roman" w:hAnsi="Times New Roman" w:cs="Times New Roman"/>
                <w:b/>
              </w:rPr>
              <w:t xml:space="preserve"> деятельности либо изменение содержания существующих обязанностей, запретов и ограничений и оценка связанных с этим расходов</w:t>
            </w:r>
          </w:p>
        </w:tc>
      </w:tr>
      <w:tr w:rsidR="007509C4" w:rsidRPr="00B84F6F" w:rsidTr="007509C4">
        <w:tc>
          <w:tcPr>
            <w:tcW w:w="2644" w:type="dxa"/>
            <w:gridSpan w:val="2"/>
          </w:tcPr>
          <w:p w:rsidR="007509C4" w:rsidRPr="00B84F6F" w:rsidRDefault="007509C4" w:rsidP="007509C4">
            <w:pPr>
              <w:pStyle w:val="ConsPlusNormal"/>
              <w:rPr>
                <w:rFonts w:ascii="Times New Roman" w:hAnsi="Times New Roman" w:cs="Times New Roman"/>
              </w:rPr>
            </w:pPr>
            <w:r>
              <w:rPr>
                <w:rFonts w:ascii="Times New Roman" w:hAnsi="Times New Roman" w:cs="Times New Roman"/>
              </w:rPr>
              <w:t>4</w:t>
            </w:r>
            <w:r w:rsidRPr="00B84F6F">
              <w:rPr>
                <w:rFonts w:ascii="Times New Roman" w:hAnsi="Times New Roman" w:cs="Times New Roman"/>
              </w:rPr>
              <w:t>.1. Группы потенциальных адресатов предлагаемого правового регулирования</w:t>
            </w:r>
          </w:p>
          <w:p w:rsidR="007509C4" w:rsidRPr="00B84F6F" w:rsidRDefault="007509C4" w:rsidP="007509C4">
            <w:pPr>
              <w:pStyle w:val="ConsPlusNormal"/>
              <w:rPr>
                <w:rFonts w:ascii="Times New Roman" w:hAnsi="Times New Roman" w:cs="Times New Roman"/>
              </w:rPr>
            </w:pPr>
          </w:p>
        </w:tc>
        <w:tc>
          <w:tcPr>
            <w:tcW w:w="2572" w:type="dxa"/>
            <w:gridSpan w:val="3"/>
          </w:tcPr>
          <w:p w:rsidR="007509C4" w:rsidRPr="00B84F6F" w:rsidRDefault="007509C4" w:rsidP="007509C4">
            <w:pPr>
              <w:pStyle w:val="ConsPlusNormal"/>
              <w:rPr>
                <w:rFonts w:ascii="Times New Roman" w:hAnsi="Times New Roman" w:cs="Times New Roman"/>
              </w:rPr>
            </w:pPr>
            <w:r>
              <w:rPr>
                <w:rFonts w:ascii="Times New Roman" w:hAnsi="Times New Roman" w:cs="Times New Roman"/>
              </w:rPr>
              <w:t>4</w:t>
            </w:r>
            <w:r w:rsidRPr="00B84F6F">
              <w:rPr>
                <w:rFonts w:ascii="Times New Roman" w:hAnsi="Times New Roman" w:cs="Times New Roman"/>
              </w:rPr>
              <w:t>.2. Описание новых или изменение содержания существующих обязанностей, запретов и ограничений</w:t>
            </w:r>
          </w:p>
          <w:p w:rsidR="007509C4" w:rsidRPr="00B84F6F" w:rsidRDefault="007509C4" w:rsidP="007509C4">
            <w:pPr>
              <w:pStyle w:val="ConsPlusNormal"/>
              <w:rPr>
                <w:rFonts w:ascii="Times New Roman" w:hAnsi="Times New Roman" w:cs="Times New Roman"/>
              </w:rPr>
            </w:pPr>
            <w:r w:rsidRPr="00B84F6F">
              <w:rPr>
                <w:rFonts w:ascii="Times New Roman" w:hAnsi="Times New Roman" w:cs="Times New Roman"/>
              </w:rPr>
              <w:t xml:space="preserve">(с указанием </w:t>
            </w:r>
            <w:r w:rsidRPr="00B84F6F">
              <w:rPr>
                <w:rFonts w:ascii="Times New Roman" w:hAnsi="Times New Roman" w:cs="Times New Roman"/>
              </w:rPr>
              <w:lastRenderedPageBreak/>
              <w:t xml:space="preserve">соответствующих положений проекта </w:t>
            </w:r>
            <w:r>
              <w:rPr>
                <w:rFonts w:ascii="Times New Roman" w:hAnsi="Times New Roman" w:cs="Times New Roman"/>
              </w:rPr>
              <w:t xml:space="preserve">муниципального нормативного правового </w:t>
            </w:r>
            <w:r w:rsidRPr="00B84F6F">
              <w:rPr>
                <w:rFonts w:ascii="Times New Roman" w:hAnsi="Times New Roman" w:cs="Times New Roman"/>
              </w:rPr>
              <w:t>акта)</w:t>
            </w:r>
          </w:p>
        </w:tc>
        <w:tc>
          <w:tcPr>
            <w:tcW w:w="2268" w:type="dxa"/>
            <w:gridSpan w:val="2"/>
          </w:tcPr>
          <w:p w:rsidR="007509C4" w:rsidRPr="00B84F6F" w:rsidRDefault="007509C4" w:rsidP="007509C4">
            <w:pPr>
              <w:pStyle w:val="ConsPlusNormal"/>
              <w:rPr>
                <w:rFonts w:ascii="Times New Roman" w:hAnsi="Times New Roman" w:cs="Times New Roman"/>
              </w:rPr>
            </w:pPr>
            <w:r>
              <w:rPr>
                <w:rFonts w:ascii="Times New Roman" w:hAnsi="Times New Roman" w:cs="Times New Roman"/>
              </w:rPr>
              <w:lastRenderedPageBreak/>
              <w:t>4</w:t>
            </w:r>
            <w:r w:rsidRPr="00B84F6F">
              <w:rPr>
                <w:rFonts w:ascii="Times New Roman" w:hAnsi="Times New Roman" w:cs="Times New Roman"/>
              </w:rPr>
              <w:t xml:space="preserve">.3. Описание расходов и возможных доходов, связанных с введением предлагаемого </w:t>
            </w:r>
            <w:r w:rsidRPr="00B84F6F">
              <w:rPr>
                <w:rFonts w:ascii="Times New Roman" w:hAnsi="Times New Roman" w:cs="Times New Roman"/>
              </w:rPr>
              <w:lastRenderedPageBreak/>
              <w:t>правового регулирования</w:t>
            </w:r>
          </w:p>
        </w:tc>
        <w:tc>
          <w:tcPr>
            <w:tcW w:w="2401" w:type="dxa"/>
          </w:tcPr>
          <w:p w:rsidR="007509C4" w:rsidRPr="00B84F6F" w:rsidRDefault="007509C4" w:rsidP="007509C4">
            <w:pPr>
              <w:pStyle w:val="ConsPlusNormal"/>
              <w:rPr>
                <w:rFonts w:ascii="Times New Roman" w:hAnsi="Times New Roman" w:cs="Times New Roman"/>
              </w:rPr>
            </w:pPr>
            <w:r>
              <w:rPr>
                <w:rFonts w:ascii="Times New Roman" w:hAnsi="Times New Roman" w:cs="Times New Roman"/>
              </w:rPr>
              <w:lastRenderedPageBreak/>
              <w:t>4</w:t>
            </w:r>
            <w:r w:rsidRPr="00B84F6F">
              <w:rPr>
                <w:rFonts w:ascii="Times New Roman" w:hAnsi="Times New Roman" w:cs="Times New Roman"/>
              </w:rPr>
              <w:t>.4. Количественная оценка, тыс. руб.</w:t>
            </w:r>
          </w:p>
        </w:tc>
      </w:tr>
      <w:tr w:rsidR="007509C4" w:rsidRPr="00B84F6F" w:rsidTr="007509C4">
        <w:tc>
          <w:tcPr>
            <w:tcW w:w="2644" w:type="dxa"/>
            <w:gridSpan w:val="2"/>
          </w:tcPr>
          <w:p w:rsidR="007509C4" w:rsidRDefault="007509C4" w:rsidP="007509C4">
            <w:pPr>
              <w:pStyle w:val="ConsPlusNormal"/>
              <w:jc w:val="center"/>
              <w:rPr>
                <w:rFonts w:ascii="Times New Roman" w:hAnsi="Times New Roman" w:cs="Times New Roman"/>
              </w:rPr>
            </w:pPr>
            <w:r>
              <w:rPr>
                <w:rFonts w:ascii="Times New Roman" w:hAnsi="Times New Roman" w:cs="Times New Roman"/>
              </w:rPr>
              <w:lastRenderedPageBreak/>
              <w:t>-</w:t>
            </w:r>
          </w:p>
        </w:tc>
        <w:tc>
          <w:tcPr>
            <w:tcW w:w="2572" w:type="dxa"/>
            <w:gridSpan w:val="3"/>
          </w:tcPr>
          <w:p w:rsidR="007509C4" w:rsidRDefault="007509C4" w:rsidP="007509C4">
            <w:pPr>
              <w:pStyle w:val="ConsPlusNormal"/>
              <w:jc w:val="center"/>
              <w:rPr>
                <w:rFonts w:ascii="Times New Roman" w:hAnsi="Times New Roman" w:cs="Times New Roman"/>
              </w:rPr>
            </w:pPr>
            <w:r>
              <w:rPr>
                <w:rFonts w:ascii="Times New Roman" w:hAnsi="Times New Roman" w:cs="Times New Roman"/>
              </w:rPr>
              <w:t>-</w:t>
            </w:r>
          </w:p>
        </w:tc>
        <w:tc>
          <w:tcPr>
            <w:tcW w:w="2268" w:type="dxa"/>
            <w:gridSpan w:val="2"/>
          </w:tcPr>
          <w:p w:rsidR="007509C4" w:rsidRDefault="007509C4" w:rsidP="007509C4">
            <w:pPr>
              <w:pStyle w:val="ConsPlusNormal"/>
              <w:jc w:val="center"/>
              <w:rPr>
                <w:rFonts w:ascii="Times New Roman" w:hAnsi="Times New Roman" w:cs="Times New Roman"/>
              </w:rPr>
            </w:pPr>
            <w:r>
              <w:rPr>
                <w:rFonts w:ascii="Times New Roman" w:hAnsi="Times New Roman" w:cs="Times New Roman"/>
              </w:rPr>
              <w:t>-</w:t>
            </w:r>
          </w:p>
        </w:tc>
        <w:tc>
          <w:tcPr>
            <w:tcW w:w="2401" w:type="dxa"/>
          </w:tcPr>
          <w:p w:rsidR="007509C4" w:rsidRDefault="007509C4" w:rsidP="007509C4">
            <w:pPr>
              <w:pStyle w:val="ConsPlusNormal"/>
              <w:jc w:val="center"/>
              <w:rPr>
                <w:rFonts w:ascii="Times New Roman" w:hAnsi="Times New Roman" w:cs="Times New Roman"/>
              </w:rPr>
            </w:pPr>
            <w:r>
              <w:rPr>
                <w:rFonts w:ascii="Times New Roman" w:hAnsi="Times New Roman" w:cs="Times New Roman"/>
              </w:rPr>
              <w:t>-</w:t>
            </w:r>
          </w:p>
        </w:tc>
      </w:tr>
      <w:tr w:rsidR="007509C4" w:rsidRPr="00B84F6F" w:rsidTr="007509C4">
        <w:tc>
          <w:tcPr>
            <w:tcW w:w="680" w:type="dxa"/>
          </w:tcPr>
          <w:p w:rsidR="007509C4" w:rsidRPr="00B84F6F" w:rsidRDefault="007509C4" w:rsidP="007509C4">
            <w:pPr>
              <w:pStyle w:val="ConsPlusNormal"/>
              <w:rPr>
                <w:rFonts w:ascii="Times New Roman" w:hAnsi="Times New Roman" w:cs="Times New Roman"/>
              </w:rPr>
            </w:pPr>
            <w:r>
              <w:rPr>
                <w:rFonts w:ascii="Times New Roman" w:hAnsi="Times New Roman" w:cs="Times New Roman"/>
              </w:rPr>
              <w:t>4</w:t>
            </w:r>
            <w:r w:rsidRPr="00B84F6F">
              <w:rPr>
                <w:rFonts w:ascii="Times New Roman" w:hAnsi="Times New Roman" w:cs="Times New Roman"/>
              </w:rPr>
              <w:t>.5.</w:t>
            </w:r>
          </w:p>
        </w:tc>
        <w:tc>
          <w:tcPr>
            <w:tcW w:w="9205" w:type="dxa"/>
            <w:gridSpan w:val="7"/>
          </w:tcPr>
          <w:p w:rsidR="007509C4" w:rsidRPr="00B84F6F" w:rsidRDefault="007509C4" w:rsidP="007509C4">
            <w:pPr>
              <w:pStyle w:val="ConsPlusNormal"/>
              <w:rPr>
                <w:rFonts w:ascii="Times New Roman" w:hAnsi="Times New Roman" w:cs="Times New Roman"/>
              </w:rPr>
            </w:pPr>
            <w:r w:rsidRPr="00B84F6F">
              <w:rPr>
                <w:rFonts w:ascii="Times New Roman" w:hAnsi="Times New Roman" w:cs="Times New Roman"/>
              </w:rPr>
              <w:t>Источники данных:</w:t>
            </w:r>
            <w:r>
              <w:rPr>
                <w:rFonts w:ascii="Times New Roman" w:hAnsi="Times New Roman" w:cs="Times New Roman"/>
              </w:rPr>
              <w:t xml:space="preserve"> отсутствуют</w:t>
            </w:r>
          </w:p>
          <w:p w:rsidR="007509C4" w:rsidRPr="00124227" w:rsidRDefault="007509C4" w:rsidP="007509C4">
            <w:pPr>
              <w:pStyle w:val="ConsPlusNormal"/>
              <w:jc w:val="center"/>
              <w:rPr>
                <w:rFonts w:ascii="Times New Roman" w:hAnsi="Times New Roman" w:cs="Times New Roman"/>
                <w:sz w:val="16"/>
                <w:szCs w:val="16"/>
              </w:rPr>
            </w:pPr>
            <w:r w:rsidRPr="00124227">
              <w:rPr>
                <w:rFonts w:ascii="Times New Roman" w:hAnsi="Times New Roman" w:cs="Times New Roman"/>
                <w:sz w:val="16"/>
                <w:szCs w:val="16"/>
              </w:rPr>
              <w:t>(официальные статистические данные, данные опросов представителей заинтересованных групп лиц (в том числе предложения, поступившие в связи с размещением уведомления о разработке проекта</w:t>
            </w:r>
            <w:r>
              <w:rPr>
                <w:rFonts w:ascii="Times New Roman" w:hAnsi="Times New Roman" w:cs="Times New Roman"/>
                <w:sz w:val="16"/>
                <w:szCs w:val="16"/>
              </w:rPr>
              <w:t xml:space="preserve"> муниципального нормативного правового </w:t>
            </w:r>
            <w:r w:rsidRPr="00124227">
              <w:rPr>
                <w:rFonts w:ascii="Times New Roman" w:hAnsi="Times New Roman" w:cs="Times New Roman"/>
                <w:sz w:val="16"/>
                <w:szCs w:val="16"/>
              </w:rPr>
              <w:t>акта), социологических опросов, независимых исследований и иных источников)</w:t>
            </w:r>
          </w:p>
        </w:tc>
      </w:tr>
      <w:tr w:rsidR="007509C4" w:rsidRPr="00B84F6F" w:rsidTr="007509C4">
        <w:tc>
          <w:tcPr>
            <w:tcW w:w="9885" w:type="dxa"/>
            <w:gridSpan w:val="8"/>
          </w:tcPr>
          <w:p w:rsidR="007509C4" w:rsidRPr="00B84F6F" w:rsidRDefault="007509C4" w:rsidP="007509C4">
            <w:pPr>
              <w:pStyle w:val="ConsPlusNormal"/>
              <w:jc w:val="center"/>
              <w:rPr>
                <w:rFonts w:ascii="Times New Roman" w:hAnsi="Times New Roman" w:cs="Times New Roman"/>
                <w:b/>
              </w:rPr>
            </w:pPr>
            <w:r>
              <w:rPr>
                <w:rFonts w:ascii="Times New Roman" w:hAnsi="Times New Roman" w:cs="Times New Roman"/>
                <w:b/>
              </w:rPr>
              <w:t>5</w:t>
            </w:r>
            <w:r w:rsidRPr="00B84F6F">
              <w:rPr>
                <w:rFonts w:ascii="Times New Roman" w:hAnsi="Times New Roman" w:cs="Times New Roman"/>
                <w:b/>
              </w:rPr>
              <w:t>. Риски негативных последствий решения проблемы предложенным способом регулирования</w:t>
            </w:r>
          </w:p>
        </w:tc>
      </w:tr>
      <w:tr w:rsidR="007509C4" w:rsidRPr="00B84F6F" w:rsidTr="007509C4">
        <w:tc>
          <w:tcPr>
            <w:tcW w:w="680" w:type="dxa"/>
            <w:vMerge w:val="restart"/>
          </w:tcPr>
          <w:p w:rsidR="007509C4" w:rsidRPr="00B84F6F" w:rsidRDefault="007509C4" w:rsidP="007509C4">
            <w:pPr>
              <w:pStyle w:val="ConsPlusNormal"/>
              <w:rPr>
                <w:rFonts w:ascii="Times New Roman" w:hAnsi="Times New Roman" w:cs="Times New Roman"/>
              </w:rPr>
            </w:pPr>
            <w:r>
              <w:rPr>
                <w:rFonts w:ascii="Times New Roman" w:hAnsi="Times New Roman" w:cs="Times New Roman"/>
              </w:rPr>
              <w:t>5</w:t>
            </w:r>
            <w:r w:rsidRPr="00B84F6F">
              <w:rPr>
                <w:rFonts w:ascii="Times New Roman" w:hAnsi="Times New Roman" w:cs="Times New Roman"/>
              </w:rPr>
              <w:t>.1.</w:t>
            </w:r>
          </w:p>
        </w:tc>
        <w:tc>
          <w:tcPr>
            <w:tcW w:w="9205" w:type="dxa"/>
            <w:gridSpan w:val="7"/>
          </w:tcPr>
          <w:p w:rsidR="007509C4" w:rsidRPr="00B84F6F" w:rsidRDefault="007509C4" w:rsidP="007509C4">
            <w:pPr>
              <w:pStyle w:val="ConsPlusNormal"/>
              <w:rPr>
                <w:rFonts w:ascii="Times New Roman" w:hAnsi="Times New Roman" w:cs="Times New Roman"/>
              </w:rPr>
            </w:pPr>
            <w:r w:rsidRPr="00B84F6F">
              <w:rPr>
                <w:rFonts w:ascii="Times New Roman" w:hAnsi="Times New Roman" w:cs="Times New Roman"/>
              </w:rPr>
              <w:t>Риски негативных последствий</w:t>
            </w:r>
            <w:r>
              <w:rPr>
                <w:rFonts w:ascii="Times New Roman" w:hAnsi="Times New Roman" w:cs="Times New Roman"/>
              </w:rPr>
              <w:t>: не выявлены</w:t>
            </w:r>
          </w:p>
        </w:tc>
      </w:tr>
      <w:tr w:rsidR="007509C4" w:rsidRPr="00B84F6F" w:rsidTr="007509C4">
        <w:tc>
          <w:tcPr>
            <w:tcW w:w="680" w:type="dxa"/>
            <w:vMerge/>
          </w:tcPr>
          <w:p w:rsidR="007509C4" w:rsidRPr="00B84F6F" w:rsidRDefault="007509C4" w:rsidP="007509C4">
            <w:pPr>
              <w:rPr>
                <w:rFonts w:ascii="Times New Roman" w:hAnsi="Times New Roman"/>
              </w:rPr>
            </w:pPr>
          </w:p>
        </w:tc>
        <w:tc>
          <w:tcPr>
            <w:tcW w:w="9205" w:type="dxa"/>
            <w:gridSpan w:val="7"/>
          </w:tcPr>
          <w:p w:rsidR="007509C4" w:rsidRPr="00B84F6F" w:rsidRDefault="007509C4" w:rsidP="007509C4">
            <w:pPr>
              <w:pStyle w:val="ConsPlusNormal"/>
              <w:rPr>
                <w:rFonts w:ascii="Times New Roman" w:hAnsi="Times New Roman" w:cs="Times New Roman"/>
              </w:rPr>
            </w:pPr>
            <w:r>
              <w:rPr>
                <w:rFonts w:ascii="Times New Roman" w:hAnsi="Times New Roman" w:cs="Times New Roman"/>
              </w:rPr>
              <w:t>Указываются данные из разделов 3</w:t>
            </w:r>
            <w:r w:rsidRPr="00B84F6F">
              <w:rPr>
                <w:rFonts w:ascii="Times New Roman" w:hAnsi="Times New Roman" w:cs="Times New Roman"/>
              </w:rPr>
              <w:t xml:space="preserve"> и 4 сводного отчета</w:t>
            </w:r>
          </w:p>
        </w:tc>
      </w:tr>
      <w:tr w:rsidR="007509C4" w:rsidRPr="00B84F6F" w:rsidTr="007509C4">
        <w:tc>
          <w:tcPr>
            <w:tcW w:w="680" w:type="dxa"/>
          </w:tcPr>
          <w:p w:rsidR="007509C4" w:rsidRPr="00B84F6F" w:rsidRDefault="007509C4" w:rsidP="007509C4">
            <w:pPr>
              <w:pStyle w:val="ConsPlusNormal"/>
              <w:rPr>
                <w:rFonts w:ascii="Times New Roman" w:hAnsi="Times New Roman" w:cs="Times New Roman"/>
              </w:rPr>
            </w:pPr>
            <w:r>
              <w:rPr>
                <w:rFonts w:ascii="Times New Roman" w:hAnsi="Times New Roman" w:cs="Times New Roman"/>
              </w:rPr>
              <w:t>5</w:t>
            </w:r>
            <w:r w:rsidRPr="00B84F6F">
              <w:rPr>
                <w:rFonts w:ascii="Times New Roman" w:hAnsi="Times New Roman" w:cs="Times New Roman"/>
              </w:rPr>
              <w:t>.2.</w:t>
            </w:r>
          </w:p>
        </w:tc>
        <w:tc>
          <w:tcPr>
            <w:tcW w:w="9205" w:type="dxa"/>
            <w:gridSpan w:val="7"/>
          </w:tcPr>
          <w:p w:rsidR="007509C4" w:rsidRDefault="007509C4" w:rsidP="007509C4">
            <w:pPr>
              <w:pStyle w:val="ConsPlusNormal"/>
              <w:rPr>
                <w:rFonts w:ascii="Times New Roman" w:hAnsi="Times New Roman" w:cs="Times New Roman"/>
              </w:rPr>
            </w:pPr>
            <w:r w:rsidRPr="00B84F6F">
              <w:rPr>
                <w:rFonts w:ascii="Times New Roman" w:hAnsi="Times New Roman" w:cs="Times New Roman"/>
              </w:rPr>
              <w:t>Оценка вероятности наступления неблагоприятных последствий:</w:t>
            </w:r>
            <w:r>
              <w:rPr>
                <w:rFonts w:ascii="Times New Roman" w:hAnsi="Times New Roman" w:cs="Times New Roman"/>
              </w:rPr>
              <w:t xml:space="preserve"> вероятность наступления неблагоприятных последствий не выявлена.</w:t>
            </w:r>
            <w:r w:rsidRPr="00B84F6F">
              <w:rPr>
                <w:rFonts w:ascii="Times New Roman" w:hAnsi="Times New Roman" w:cs="Times New Roman"/>
              </w:rPr>
              <w:t xml:space="preserve"> </w:t>
            </w:r>
            <w:r>
              <w:rPr>
                <w:rFonts w:ascii="Times New Roman" w:hAnsi="Times New Roman" w:cs="Times New Roman"/>
              </w:rPr>
              <w:t xml:space="preserve"> </w:t>
            </w:r>
          </w:p>
          <w:p w:rsidR="007509C4" w:rsidRPr="00B84F6F" w:rsidRDefault="007509C4" w:rsidP="007509C4">
            <w:pPr>
              <w:pStyle w:val="ConsPlusNormal"/>
              <w:rPr>
                <w:rFonts w:ascii="Times New Roman" w:hAnsi="Times New Roman" w:cs="Times New Roman"/>
              </w:rPr>
            </w:pPr>
            <w:r w:rsidRPr="00B84F6F">
              <w:rPr>
                <w:rFonts w:ascii="Times New Roman" w:hAnsi="Times New Roman" w:cs="Times New Roman"/>
              </w:rPr>
              <w:t>(</w:t>
            </w:r>
            <w:proofErr w:type="gramStart"/>
            <w:r w:rsidRPr="00B84F6F">
              <w:rPr>
                <w:rFonts w:ascii="Times New Roman" w:hAnsi="Times New Roman" w:cs="Times New Roman"/>
              </w:rPr>
              <w:t>оцениваются</w:t>
            </w:r>
            <w:proofErr w:type="gramEnd"/>
            <w:r w:rsidRPr="00B84F6F">
              <w:rPr>
                <w:rFonts w:ascii="Times New Roman" w:hAnsi="Times New Roman" w:cs="Times New Roman"/>
              </w:rPr>
              <w:t xml:space="preserve"> следующие виды рисков:</w:t>
            </w:r>
          </w:p>
          <w:p w:rsidR="007509C4" w:rsidRPr="00B84F6F" w:rsidRDefault="007509C4" w:rsidP="007509C4">
            <w:pPr>
              <w:pStyle w:val="ConsPlusNormal"/>
              <w:ind w:firstLine="539"/>
              <w:jc w:val="both"/>
              <w:rPr>
                <w:rFonts w:ascii="Times New Roman" w:hAnsi="Times New Roman" w:cs="Times New Roman"/>
              </w:rPr>
            </w:pPr>
            <w:proofErr w:type="gramStart"/>
            <w:r w:rsidRPr="00B84F6F">
              <w:rPr>
                <w:rFonts w:ascii="Times New Roman" w:hAnsi="Times New Roman" w:cs="Times New Roman"/>
              </w:rPr>
              <w:t>в</w:t>
            </w:r>
            <w:proofErr w:type="gramEnd"/>
            <w:r w:rsidRPr="00B84F6F">
              <w:rPr>
                <w:rFonts w:ascii="Times New Roman" w:hAnsi="Times New Roman" w:cs="Times New Roman"/>
              </w:rPr>
              <w:t xml:space="preserve"> сфере улучшения инвестиционного климата: связанные в том числе с ухудшением условий ведения бизнеса, повышением рисков осуществления инвестиций в основной капитал, снижением гарантий для инвесторов, снижением доступности кредитных ресурсов;</w:t>
            </w:r>
          </w:p>
          <w:p w:rsidR="007509C4" w:rsidRPr="00B84F6F" w:rsidRDefault="007509C4" w:rsidP="007509C4">
            <w:pPr>
              <w:pStyle w:val="ConsPlusNormal"/>
              <w:ind w:firstLine="539"/>
              <w:jc w:val="both"/>
              <w:rPr>
                <w:rFonts w:ascii="Times New Roman" w:hAnsi="Times New Roman" w:cs="Times New Roman"/>
              </w:rPr>
            </w:pPr>
            <w:proofErr w:type="gramStart"/>
            <w:r w:rsidRPr="00B84F6F">
              <w:rPr>
                <w:rFonts w:ascii="Times New Roman" w:hAnsi="Times New Roman" w:cs="Times New Roman"/>
              </w:rPr>
              <w:t>в</w:t>
            </w:r>
            <w:proofErr w:type="gramEnd"/>
            <w:r w:rsidRPr="00B84F6F">
              <w:rPr>
                <w:rFonts w:ascii="Times New Roman" w:hAnsi="Times New Roman" w:cs="Times New Roman"/>
              </w:rPr>
              <w:t xml:space="preserve"> сфере развития малого и среднего предпринимательства: связанные прежде всего со стоимостью открытия нового бизнеса, административными издержками на реализацию предлагаемых мер регулирования, ограничением доступа к необходимым ресурсам;</w:t>
            </w:r>
          </w:p>
          <w:p w:rsidR="007509C4" w:rsidRPr="00B84F6F" w:rsidRDefault="007509C4" w:rsidP="007509C4">
            <w:pPr>
              <w:pStyle w:val="ConsPlusNormal"/>
              <w:ind w:firstLine="539"/>
              <w:jc w:val="both"/>
              <w:rPr>
                <w:rFonts w:ascii="Times New Roman" w:hAnsi="Times New Roman" w:cs="Times New Roman"/>
              </w:rPr>
            </w:pPr>
            <w:r w:rsidRPr="00B84F6F">
              <w:rPr>
                <w:rFonts w:ascii="Times New Roman" w:hAnsi="Times New Roman" w:cs="Times New Roman"/>
              </w:rPr>
              <w:t>в сфере конкуренции: связанные с повышением барьеров входа на рынок, с предоставлением преимуществ одним хозяйствующим субъектам по сравнению с другими (либо определенным категориям хозяйствующих субъектов), а также с возникновением асимметрии информации на рынке и возможностью недобросовестной конкуренции;</w:t>
            </w:r>
          </w:p>
          <w:p w:rsidR="007509C4" w:rsidRPr="00B84F6F" w:rsidRDefault="007509C4" w:rsidP="007509C4">
            <w:pPr>
              <w:pStyle w:val="ConsPlusNormal"/>
              <w:ind w:firstLine="539"/>
              <w:jc w:val="both"/>
              <w:rPr>
                <w:rFonts w:ascii="Times New Roman" w:hAnsi="Times New Roman" w:cs="Times New Roman"/>
              </w:rPr>
            </w:pPr>
            <w:proofErr w:type="gramStart"/>
            <w:r w:rsidRPr="00B84F6F">
              <w:rPr>
                <w:rFonts w:ascii="Times New Roman" w:hAnsi="Times New Roman" w:cs="Times New Roman"/>
              </w:rPr>
              <w:t>в</w:t>
            </w:r>
            <w:proofErr w:type="gramEnd"/>
            <w:r w:rsidRPr="00B84F6F">
              <w:rPr>
                <w:rFonts w:ascii="Times New Roman" w:hAnsi="Times New Roman" w:cs="Times New Roman"/>
              </w:rPr>
              <w:t xml:space="preserve"> сфере безопасности и качества продукции: связанные с недостаточностью рыночных механизмов контроля, которые не всегда могут обеспечить контроль за качеством продукции самими потребителями;</w:t>
            </w:r>
          </w:p>
          <w:p w:rsidR="007509C4" w:rsidRPr="00B84F6F" w:rsidRDefault="007509C4" w:rsidP="007509C4">
            <w:pPr>
              <w:pStyle w:val="ConsPlusNormal"/>
              <w:ind w:firstLine="539"/>
              <w:jc w:val="both"/>
              <w:rPr>
                <w:rFonts w:ascii="Times New Roman" w:hAnsi="Times New Roman" w:cs="Times New Roman"/>
              </w:rPr>
            </w:pPr>
            <w:r w:rsidRPr="00B84F6F">
              <w:rPr>
                <w:rFonts w:ascii="Times New Roman" w:hAnsi="Times New Roman" w:cs="Times New Roman"/>
              </w:rPr>
              <w:t>в области окружающей среды: вызванные потенциальным ростом негативного воздействия на окружающую среду, невозможностью достичь заявленных целей по снижению такого воздействия;</w:t>
            </w:r>
          </w:p>
          <w:p w:rsidR="007509C4" w:rsidRPr="00B84F6F" w:rsidRDefault="007509C4" w:rsidP="007509C4">
            <w:pPr>
              <w:pStyle w:val="ConsPlusNormal"/>
              <w:ind w:firstLine="539"/>
              <w:jc w:val="both"/>
              <w:rPr>
                <w:rFonts w:ascii="Times New Roman" w:hAnsi="Times New Roman" w:cs="Times New Roman"/>
              </w:rPr>
            </w:pPr>
            <w:proofErr w:type="gramStart"/>
            <w:r w:rsidRPr="00B84F6F">
              <w:rPr>
                <w:rFonts w:ascii="Times New Roman" w:hAnsi="Times New Roman" w:cs="Times New Roman"/>
              </w:rPr>
              <w:t>в</w:t>
            </w:r>
            <w:proofErr w:type="gramEnd"/>
            <w:r w:rsidRPr="00B84F6F">
              <w:rPr>
                <w:rFonts w:ascii="Times New Roman" w:hAnsi="Times New Roman" w:cs="Times New Roman"/>
              </w:rPr>
              <w:t xml:space="preserve"> социальной сфере: связанные как с возможным сокращением числа занятых и уровня заработной платы в той или иной сфере, так и с воздействием регулирования на социальное неравенство, бедность, миграционные процессы, и иные социальные характеристики.</w:t>
            </w:r>
          </w:p>
          <w:p w:rsidR="007509C4" w:rsidRPr="00B84F6F" w:rsidRDefault="007509C4" w:rsidP="007509C4">
            <w:pPr>
              <w:pStyle w:val="ConsPlusNormal"/>
              <w:ind w:firstLine="539"/>
              <w:jc w:val="both"/>
              <w:rPr>
                <w:rFonts w:ascii="Times New Roman" w:hAnsi="Times New Roman" w:cs="Times New Roman"/>
              </w:rPr>
            </w:pPr>
            <w:r w:rsidRPr="00B84F6F">
              <w:rPr>
                <w:rFonts w:ascii="Times New Roman" w:hAnsi="Times New Roman" w:cs="Times New Roman"/>
              </w:rPr>
              <w:t>В рамках анализа рисков влияния, предлагаемых мер регулирования могут рассматриваться и иные возможные последствия, в том числе: макроэкономические, производственные, последствия в сфере внешнеэкономической деятельности.</w:t>
            </w:r>
          </w:p>
          <w:p w:rsidR="007509C4" w:rsidRPr="00B84F6F" w:rsidRDefault="007509C4" w:rsidP="007509C4">
            <w:pPr>
              <w:pStyle w:val="ConsPlusNormal"/>
              <w:ind w:firstLine="540"/>
              <w:jc w:val="both"/>
              <w:rPr>
                <w:rFonts w:ascii="Times New Roman" w:hAnsi="Times New Roman" w:cs="Times New Roman"/>
              </w:rPr>
            </w:pPr>
            <w:r w:rsidRPr="00B84F6F">
              <w:rPr>
                <w:rFonts w:ascii="Times New Roman" w:hAnsi="Times New Roman" w:cs="Times New Roman"/>
              </w:rPr>
              <w:t>Для каждого выявленного риска указываются:</w:t>
            </w:r>
          </w:p>
          <w:p w:rsidR="007509C4" w:rsidRPr="00B84F6F" w:rsidRDefault="007509C4" w:rsidP="007509C4">
            <w:pPr>
              <w:pStyle w:val="ConsPlusNormal"/>
              <w:ind w:firstLine="540"/>
              <w:jc w:val="both"/>
              <w:rPr>
                <w:rFonts w:ascii="Times New Roman" w:hAnsi="Times New Roman" w:cs="Times New Roman"/>
              </w:rPr>
            </w:pPr>
            <w:r w:rsidRPr="00B84F6F">
              <w:rPr>
                <w:rFonts w:ascii="Times New Roman" w:hAnsi="Times New Roman" w:cs="Times New Roman"/>
              </w:rPr>
              <w:t>меры, направленные на снижение данного риска (организационно-технические, методологические, информационные, мероприятия по мониторингу);</w:t>
            </w:r>
          </w:p>
          <w:p w:rsidR="007509C4" w:rsidRPr="00B84F6F" w:rsidRDefault="007509C4" w:rsidP="007509C4">
            <w:pPr>
              <w:pStyle w:val="ConsPlusNormal"/>
              <w:ind w:firstLine="539"/>
              <w:jc w:val="both"/>
              <w:rPr>
                <w:rFonts w:ascii="Times New Roman" w:hAnsi="Times New Roman" w:cs="Times New Roman"/>
              </w:rPr>
            </w:pPr>
            <w:r w:rsidRPr="00B84F6F">
              <w:rPr>
                <w:rFonts w:ascii="Times New Roman" w:hAnsi="Times New Roman" w:cs="Times New Roman"/>
              </w:rPr>
              <w:t>оценка степени контроля рисков в процентах.</w:t>
            </w:r>
          </w:p>
          <w:p w:rsidR="007509C4" w:rsidRPr="00B84F6F" w:rsidRDefault="007509C4" w:rsidP="007509C4">
            <w:pPr>
              <w:pStyle w:val="ConsPlusNormal"/>
              <w:ind w:firstLine="539"/>
              <w:jc w:val="both"/>
              <w:rPr>
                <w:rFonts w:ascii="Times New Roman" w:hAnsi="Times New Roman" w:cs="Times New Roman"/>
              </w:rPr>
            </w:pPr>
            <w:r w:rsidRPr="00B84F6F">
              <w:rPr>
                <w:rFonts w:ascii="Times New Roman" w:hAnsi="Times New Roman" w:cs="Times New Roman"/>
              </w:rPr>
              <w:t>В случае отсутствия возможности расчета точного значения указанной вероятности допускается указание интервала или оценочной характеристики вероятности)</w:t>
            </w:r>
          </w:p>
        </w:tc>
      </w:tr>
      <w:tr w:rsidR="007509C4" w:rsidRPr="00B84F6F" w:rsidTr="007509C4">
        <w:tc>
          <w:tcPr>
            <w:tcW w:w="680" w:type="dxa"/>
          </w:tcPr>
          <w:p w:rsidR="007509C4" w:rsidRPr="00B84F6F" w:rsidRDefault="007509C4" w:rsidP="007509C4">
            <w:pPr>
              <w:pStyle w:val="ConsPlusNormal"/>
              <w:rPr>
                <w:rFonts w:ascii="Times New Roman" w:hAnsi="Times New Roman" w:cs="Times New Roman"/>
              </w:rPr>
            </w:pPr>
            <w:r>
              <w:rPr>
                <w:rFonts w:ascii="Times New Roman" w:hAnsi="Times New Roman" w:cs="Times New Roman"/>
              </w:rPr>
              <w:t>5</w:t>
            </w:r>
            <w:r w:rsidRPr="00B84F6F">
              <w:rPr>
                <w:rFonts w:ascii="Times New Roman" w:hAnsi="Times New Roman" w:cs="Times New Roman"/>
              </w:rPr>
              <w:t>.3.</w:t>
            </w:r>
          </w:p>
        </w:tc>
        <w:tc>
          <w:tcPr>
            <w:tcW w:w="9205" w:type="dxa"/>
            <w:gridSpan w:val="7"/>
          </w:tcPr>
          <w:p w:rsidR="007509C4" w:rsidRPr="00B84F6F" w:rsidRDefault="007509C4" w:rsidP="007509C4">
            <w:pPr>
              <w:pStyle w:val="ConsPlusNormal"/>
              <w:rPr>
                <w:rFonts w:ascii="Times New Roman" w:hAnsi="Times New Roman" w:cs="Times New Roman"/>
              </w:rPr>
            </w:pPr>
            <w:r w:rsidRPr="00B84F6F">
              <w:rPr>
                <w:rFonts w:ascii="Times New Roman" w:hAnsi="Times New Roman" w:cs="Times New Roman"/>
              </w:rPr>
              <w:t>Методы контроля рисков:</w:t>
            </w:r>
            <w:r>
              <w:rPr>
                <w:rFonts w:ascii="Times New Roman" w:hAnsi="Times New Roman" w:cs="Times New Roman"/>
              </w:rPr>
              <w:t xml:space="preserve"> риски негативных последствий не выявлены.</w:t>
            </w:r>
          </w:p>
          <w:p w:rsidR="007509C4" w:rsidRPr="00B84F6F" w:rsidRDefault="007509C4" w:rsidP="007509C4">
            <w:pPr>
              <w:pStyle w:val="ConsPlusNormal"/>
              <w:ind w:firstLine="539"/>
              <w:jc w:val="both"/>
              <w:rPr>
                <w:rFonts w:ascii="Times New Roman" w:hAnsi="Times New Roman" w:cs="Times New Roman"/>
              </w:rPr>
            </w:pPr>
            <w:r w:rsidRPr="00B84F6F">
              <w:rPr>
                <w:rFonts w:ascii="Times New Roman" w:hAnsi="Times New Roman" w:cs="Times New Roman"/>
              </w:rPr>
              <w:t>(</w:t>
            </w:r>
            <w:proofErr w:type="gramStart"/>
            <w:r w:rsidRPr="00B84F6F">
              <w:rPr>
                <w:rFonts w:ascii="Times New Roman" w:hAnsi="Times New Roman" w:cs="Times New Roman"/>
              </w:rPr>
              <w:t>в</w:t>
            </w:r>
            <w:proofErr w:type="gramEnd"/>
            <w:r w:rsidRPr="00B84F6F">
              <w:rPr>
                <w:rFonts w:ascii="Times New Roman" w:hAnsi="Times New Roman" w:cs="Times New Roman"/>
              </w:rPr>
              <w:t xml:space="preserve"> случае отсутствия возможности расчета точного значения степени контроля рисков допускается указание соответствующего интервала или оценочной характеристики:</w:t>
            </w:r>
          </w:p>
          <w:p w:rsidR="007509C4" w:rsidRPr="00B84F6F" w:rsidRDefault="007509C4" w:rsidP="007509C4">
            <w:pPr>
              <w:pStyle w:val="ConsPlusNormal"/>
              <w:ind w:firstLine="539"/>
              <w:jc w:val="both"/>
              <w:rPr>
                <w:rFonts w:ascii="Times New Roman" w:hAnsi="Times New Roman" w:cs="Times New Roman"/>
              </w:rPr>
            </w:pPr>
            <w:r w:rsidRPr="00B84F6F">
              <w:rPr>
                <w:rFonts w:ascii="Times New Roman" w:hAnsi="Times New Roman" w:cs="Times New Roman"/>
              </w:rPr>
              <w:t>полный контроль (заявленные меры, направленные на минимизацию риска, позволяют полностью исключить его влияние либо его влияние будет стремиться к нулю);</w:t>
            </w:r>
          </w:p>
          <w:p w:rsidR="007509C4" w:rsidRPr="00B84F6F" w:rsidRDefault="007509C4" w:rsidP="007509C4">
            <w:pPr>
              <w:pStyle w:val="ConsPlusNormal"/>
              <w:ind w:firstLine="539"/>
              <w:jc w:val="both"/>
              <w:rPr>
                <w:rFonts w:ascii="Times New Roman" w:hAnsi="Times New Roman" w:cs="Times New Roman"/>
              </w:rPr>
            </w:pPr>
            <w:r w:rsidRPr="00B84F6F">
              <w:rPr>
                <w:rFonts w:ascii="Times New Roman" w:hAnsi="Times New Roman" w:cs="Times New Roman"/>
              </w:rPr>
              <w:t>частичный контроль (заявленные меры частично способствуют снижению влияния риска);</w:t>
            </w:r>
          </w:p>
          <w:p w:rsidR="007509C4" w:rsidRPr="00B84F6F" w:rsidRDefault="007509C4" w:rsidP="007509C4">
            <w:pPr>
              <w:pStyle w:val="ConsPlusNormal"/>
              <w:ind w:firstLine="539"/>
              <w:jc w:val="both"/>
              <w:rPr>
                <w:rFonts w:ascii="Times New Roman" w:hAnsi="Times New Roman" w:cs="Times New Roman"/>
              </w:rPr>
            </w:pPr>
            <w:r w:rsidRPr="00B84F6F">
              <w:rPr>
                <w:rFonts w:ascii="Times New Roman" w:hAnsi="Times New Roman" w:cs="Times New Roman"/>
              </w:rPr>
              <w:lastRenderedPageBreak/>
              <w:t>возможность контроля отсутствует (меры по снижению риска отсутствуют либо не оказывают влияния на вероятность реализации риска)</w:t>
            </w:r>
          </w:p>
        </w:tc>
      </w:tr>
      <w:tr w:rsidR="007509C4" w:rsidRPr="00B84F6F" w:rsidTr="007509C4">
        <w:tc>
          <w:tcPr>
            <w:tcW w:w="680" w:type="dxa"/>
          </w:tcPr>
          <w:p w:rsidR="007509C4" w:rsidRPr="00B84F6F" w:rsidRDefault="007509C4" w:rsidP="007509C4">
            <w:pPr>
              <w:pStyle w:val="ConsPlusNormal"/>
              <w:rPr>
                <w:rFonts w:ascii="Times New Roman" w:hAnsi="Times New Roman" w:cs="Times New Roman"/>
              </w:rPr>
            </w:pPr>
            <w:r>
              <w:rPr>
                <w:rFonts w:ascii="Times New Roman" w:hAnsi="Times New Roman" w:cs="Times New Roman"/>
              </w:rPr>
              <w:lastRenderedPageBreak/>
              <w:t>5</w:t>
            </w:r>
            <w:r w:rsidRPr="00B84F6F">
              <w:rPr>
                <w:rFonts w:ascii="Times New Roman" w:hAnsi="Times New Roman" w:cs="Times New Roman"/>
              </w:rPr>
              <w:t>.4.</w:t>
            </w:r>
          </w:p>
        </w:tc>
        <w:tc>
          <w:tcPr>
            <w:tcW w:w="9205" w:type="dxa"/>
            <w:gridSpan w:val="7"/>
          </w:tcPr>
          <w:p w:rsidR="007509C4" w:rsidRPr="00B84F6F" w:rsidRDefault="007509C4" w:rsidP="007509C4">
            <w:pPr>
              <w:pStyle w:val="ConsPlusNormal"/>
              <w:rPr>
                <w:rFonts w:ascii="Times New Roman" w:hAnsi="Times New Roman" w:cs="Times New Roman"/>
              </w:rPr>
            </w:pPr>
            <w:r w:rsidRPr="00B84F6F">
              <w:rPr>
                <w:rFonts w:ascii="Times New Roman" w:hAnsi="Times New Roman" w:cs="Times New Roman"/>
              </w:rPr>
              <w:t>Степень контроля рисков:</w:t>
            </w:r>
            <w:r>
              <w:rPr>
                <w:rFonts w:ascii="Times New Roman" w:hAnsi="Times New Roman" w:cs="Times New Roman"/>
              </w:rPr>
              <w:t xml:space="preserve"> высокой степени рисков негативного воздействия не выявлено.</w:t>
            </w:r>
          </w:p>
          <w:p w:rsidR="007509C4" w:rsidRPr="00EE186C" w:rsidRDefault="007509C4" w:rsidP="007509C4">
            <w:pPr>
              <w:pStyle w:val="ConsPlusNormal"/>
              <w:ind w:firstLine="539"/>
              <w:jc w:val="center"/>
              <w:rPr>
                <w:rFonts w:ascii="Times New Roman" w:hAnsi="Times New Roman" w:cs="Times New Roman"/>
                <w:sz w:val="16"/>
                <w:szCs w:val="16"/>
              </w:rPr>
            </w:pPr>
            <w:r w:rsidRPr="00EE186C">
              <w:rPr>
                <w:rFonts w:ascii="Times New Roman" w:hAnsi="Times New Roman" w:cs="Times New Roman"/>
                <w:sz w:val="16"/>
                <w:szCs w:val="16"/>
              </w:rPr>
              <w:t xml:space="preserve"> (</w:t>
            </w:r>
            <w:proofErr w:type="gramStart"/>
            <w:r w:rsidRPr="00EE186C">
              <w:rPr>
                <w:rFonts w:ascii="Times New Roman" w:hAnsi="Times New Roman" w:cs="Times New Roman"/>
                <w:sz w:val="16"/>
                <w:szCs w:val="16"/>
              </w:rPr>
              <w:t>при</w:t>
            </w:r>
            <w:proofErr w:type="gramEnd"/>
            <w:r w:rsidRPr="00EE186C">
              <w:rPr>
                <w:rFonts w:ascii="Times New Roman" w:hAnsi="Times New Roman" w:cs="Times New Roman"/>
                <w:sz w:val="16"/>
                <w:szCs w:val="16"/>
              </w:rPr>
              <w:t xml:space="preserve"> выявлении высоких рисков негативного воздействия проекта муниципального нормативного правового акта необходимо рассмотреть возможные альтернативные варианты правового регулирования (либо вариант отказа от введения нового регулирования в данный момент).</w:t>
            </w:r>
          </w:p>
          <w:p w:rsidR="007509C4" w:rsidRPr="00B84F6F" w:rsidRDefault="007509C4" w:rsidP="007509C4">
            <w:pPr>
              <w:pStyle w:val="ConsPlusNormal"/>
              <w:ind w:firstLine="539"/>
              <w:rPr>
                <w:rFonts w:ascii="Times New Roman" w:hAnsi="Times New Roman" w:cs="Times New Roman"/>
              </w:rPr>
            </w:pPr>
            <w:r w:rsidRPr="00B84F6F">
              <w:rPr>
                <w:rFonts w:ascii="Times New Roman" w:hAnsi="Times New Roman" w:cs="Times New Roman"/>
              </w:rPr>
              <w:t>Если предлагаемый способ решения проблемы признается разработчиком наилучшим, несмотря на высокую степень рисков, то разработчиком должны быть представлены соответствующие обоснования (сравнительный анализ рисков предлагаемого варианта с другими возможными вариантами регулирования)</w:t>
            </w:r>
          </w:p>
        </w:tc>
      </w:tr>
      <w:tr w:rsidR="007509C4" w:rsidRPr="00B84F6F" w:rsidTr="007509C4">
        <w:tc>
          <w:tcPr>
            <w:tcW w:w="680" w:type="dxa"/>
          </w:tcPr>
          <w:p w:rsidR="007509C4" w:rsidRPr="00B84F6F" w:rsidRDefault="007509C4" w:rsidP="007509C4">
            <w:pPr>
              <w:pStyle w:val="ConsPlusNormal"/>
              <w:rPr>
                <w:rFonts w:ascii="Times New Roman" w:hAnsi="Times New Roman" w:cs="Times New Roman"/>
              </w:rPr>
            </w:pPr>
            <w:r>
              <w:rPr>
                <w:rFonts w:ascii="Times New Roman" w:hAnsi="Times New Roman" w:cs="Times New Roman"/>
              </w:rPr>
              <w:t>5</w:t>
            </w:r>
            <w:r w:rsidRPr="00B84F6F">
              <w:rPr>
                <w:rFonts w:ascii="Times New Roman" w:hAnsi="Times New Roman" w:cs="Times New Roman"/>
              </w:rPr>
              <w:t>.5.</w:t>
            </w:r>
          </w:p>
        </w:tc>
        <w:tc>
          <w:tcPr>
            <w:tcW w:w="9205" w:type="dxa"/>
            <w:gridSpan w:val="7"/>
          </w:tcPr>
          <w:p w:rsidR="007509C4" w:rsidRPr="00124227" w:rsidRDefault="007509C4" w:rsidP="007509C4">
            <w:pPr>
              <w:pStyle w:val="ConsPlusNormal"/>
              <w:rPr>
                <w:rFonts w:ascii="Times New Roman" w:hAnsi="Times New Roman" w:cs="Times New Roman"/>
                <w:sz w:val="16"/>
                <w:szCs w:val="16"/>
              </w:rPr>
            </w:pPr>
            <w:r w:rsidRPr="00B84F6F">
              <w:rPr>
                <w:rFonts w:ascii="Times New Roman" w:hAnsi="Times New Roman" w:cs="Times New Roman"/>
              </w:rPr>
              <w:t>Источники данных</w:t>
            </w:r>
            <w:r>
              <w:rPr>
                <w:rFonts w:ascii="Times New Roman" w:hAnsi="Times New Roman" w:cs="Times New Roman"/>
              </w:rPr>
              <w:t>: отсутствуют</w:t>
            </w:r>
          </w:p>
        </w:tc>
      </w:tr>
      <w:tr w:rsidR="007509C4" w:rsidRPr="00B84F6F" w:rsidTr="007509C4">
        <w:tc>
          <w:tcPr>
            <w:tcW w:w="9885" w:type="dxa"/>
            <w:gridSpan w:val="8"/>
          </w:tcPr>
          <w:p w:rsidR="007509C4" w:rsidRPr="00B84F6F" w:rsidRDefault="007509C4" w:rsidP="007509C4">
            <w:pPr>
              <w:pStyle w:val="ConsPlusNormal"/>
              <w:jc w:val="center"/>
              <w:rPr>
                <w:rFonts w:ascii="Times New Roman" w:hAnsi="Times New Roman" w:cs="Times New Roman"/>
                <w:b/>
              </w:rPr>
            </w:pPr>
            <w:r>
              <w:rPr>
                <w:rFonts w:ascii="Times New Roman" w:hAnsi="Times New Roman" w:cs="Times New Roman"/>
                <w:b/>
              </w:rPr>
              <w:t>6</w:t>
            </w:r>
            <w:r w:rsidRPr="00B84F6F">
              <w:rPr>
                <w:rFonts w:ascii="Times New Roman" w:hAnsi="Times New Roman" w:cs="Times New Roman"/>
                <w:b/>
              </w:rPr>
              <w:t xml:space="preserve">. Предполагаемая дата вступления в силу проекта </w:t>
            </w:r>
            <w:r>
              <w:rPr>
                <w:rFonts w:ascii="Times New Roman" w:hAnsi="Times New Roman" w:cs="Times New Roman"/>
                <w:b/>
              </w:rPr>
              <w:t xml:space="preserve">муниципального </w:t>
            </w:r>
            <w:r w:rsidRPr="00B84F6F">
              <w:rPr>
                <w:rFonts w:ascii="Times New Roman" w:hAnsi="Times New Roman" w:cs="Times New Roman"/>
                <w:b/>
              </w:rPr>
              <w:t xml:space="preserve">нормативного правового акта, оценка необходимости установления переходного периода и (или) отсрочки вступления в силу проекта </w:t>
            </w:r>
            <w:r>
              <w:rPr>
                <w:rFonts w:ascii="Times New Roman" w:hAnsi="Times New Roman" w:cs="Times New Roman"/>
                <w:b/>
              </w:rPr>
              <w:t xml:space="preserve">муниципального нормативного правового </w:t>
            </w:r>
            <w:r w:rsidRPr="00B84F6F">
              <w:rPr>
                <w:rFonts w:ascii="Times New Roman" w:hAnsi="Times New Roman" w:cs="Times New Roman"/>
                <w:b/>
              </w:rPr>
              <w:t>акта либо необходимость распространения предлагаемого регулирования на ранее возникшие отношения</w:t>
            </w:r>
          </w:p>
        </w:tc>
      </w:tr>
      <w:tr w:rsidR="007509C4" w:rsidRPr="00B84F6F" w:rsidTr="007509C4">
        <w:tc>
          <w:tcPr>
            <w:tcW w:w="680" w:type="dxa"/>
          </w:tcPr>
          <w:p w:rsidR="007509C4" w:rsidRPr="00B84F6F" w:rsidRDefault="007509C4" w:rsidP="007509C4">
            <w:pPr>
              <w:pStyle w:val="ConsPlusNormal"/>
              <w:rPr>
                <w:rFonts w:ascii="Times New Roman" w:hAnsi="Times New Roman" w:cs="Times New Roman"/>
              </w:rPr>
            </w:pPr>
            <w:r>
              <w:rPr>
                <w:rFonts w:ascii="Times New Roman" w:hAnsi="Times New Roman" w:cs="Times New Roman"/>
              </w:rPr>
              <w:t>6</w:t>
            </w:r>
            <w:r w:rsidRPr="00B84F6F">
              <w:rPr>
                <w:rFonts w:ascii="Times New Roman" w:hAnsi="Times New Roman" w:cs="Times New Roman"/>
              </w:rPr>
              <w:t>.1.</w:t>
            </w:r>
          </w:p>
        </w:tc>
        <w:tc>
          <w:tcPr>
            <w:tcW w:w="6804" w:type="dxa"/>
            <w:gridSpan w:val="6"/>
          </w:tcPr>
          <w:p w:rsidR="007509C4" w:rsidRPr="00B84F6F" w:rsidRDefault="007509C4" w:rsidP="007509C4">
            <w:pPr>
              <w:pStyle w:val="ConsPlusNormal"/>
              <w:rPr>
                <w:rFonts w:ascii="Times New Roman" w:hAnsi="Times New Roman" w:cs="Times New Roman"/>
              </w:rPr>
            </w:pPr>
            <w:r w:rsidRPr="00B84F6F">
              <w:rPr>
                <w:rFonts w:ascii="Times New Roman" w:hAnsi="Times New Roman" w:cs="Times New Roman"/>
              </w:rPr>
              <w:t xml:space="preserve">Предполагаемая дата вступления в силу проекта нормативного правового (если положения вводятся в действие в разное время, указывается пункт проекта </w:t>
            </w:r>
            <w:r>
              <w:rPr>
                <w:rFonts w:ascii="Times New Roman" w:hAnsi="Times New Roman" w:cs="Times New Roman"/>
              </w:rPr>
              <w:t xml:space="preserve">муниципального нормативного правового </w:t>
            </w:r>
            <w:r w:rsidRPr="00B84F6F">
              <w:rPr>
                <w:rFonts w:ascii="Times New Roman" w:hAnsi="Times New Roman" w:cs="Times New Roman"/>
              </w:rPr>
              <w:t>акта и дата введения):</w:t>
            </w:r>
          </w:p>
        </w:tc>
        <w:tc>
          <w:tcPr>
            <w:tcW w:w="2401" w:type="dxa"/>
            <w:vAlign w:val="center"/>
          </w:tcPr>
          <w:p w:rsidR="007509C4" w:rsidRPr="00B84F6F" w:rsidRDefault="007509C4" w:rsidP="007509C4">
            <w:pPr>
              <w:pStyle w:val="ConsPlusNormal"/>
              <w:jc w:val="center"/>
              <w:rPr>
                <w:rFonts w:ascii="Times New Roman" w:hAnsi="Times New Roman" w:cs="Times New Roman"/>
              </w:rPr>
            </w:pPr>
            <w:r>
              <w:rPr>
                <w:rFonts w:ascii="Times New Roman" w:hAnsi="Times New Roman" w:cs="Times New Roman"/>
              </w:rPr>
              <w:t>сентябрь 2023</w:t>
            </w:r>
            <w:r w:rsidRPr="00B84F6F">
              <w:rPr>
                <w:rFonts w:ascii="Times New Roman" w:hAnsi="Times New Roman" w:cs="Times New Roman"/>
              </w:rPr>
              <w:t xml:space="preserve"> г.</w:t>
            </w:r>
          </w:p>
        </w:tc>
      </w:tr>
      <w:tr w:rsidR="007509C4" w:rsidRPr="00B84F6F" w:rsidTr="007509C4">
        <w:tc>
          <w:tcPr>
            <w:tcW w:w="680" w:type="dxa"/>
          </w:tcPr>
          <w:p w:rsidR="007509C4" w:rsidRPr="00B84F6F" w:rsidRDefault="007509C4" w:rsidP="007509C4">
            <w:pPr>
              <w:pStyle w:val="ConsPlusNormal"/>
              <w:rPr>
                <w:rFonts w:ascii="Times New Roman" w:hAnsi="Times New Roman" w:cs="Times New Roman"/>
              </w:rPr>
            </w:pPr>
            <w:r>
              <w:rPr>
                <w:rFonts w:ascii="Times New Roman" w:hAnsi="Times New Roman" w:cs="Times New Roman"/>
              </w:rPr>
              <w:t>6</w:t>
            </w:r>
            <w:r w:rsidRPr="00B84F6F">
              <w:rPr>
                <w:rFonts w:ascii="Times New Roman" w:hAnsi="Times New Roman" w:cs="Times New Roman"/>
              </w:rPr>
              <w:t>.2.</w:t>
            </w:r>
          </w:p>
        </w:tc>
        <w:tc>
          <w:tcPr>
            <w:tcW w:w="6804" w:type="dxa"/>
            <w:gridSpan w:val="6"/>
          </w:tcPr>
          <w:p w:rsidR="007509C4" w:rsidRPr="00B84F6F" w:rsidRDefault="007509C4" w:rsidP="007509C4">
            <w:pPr>
              <w:pStyle w:val="ConsPlusNormal"/>
              <w:rPr>
                <w:rFonts w:ascii="Times New Roman" w:hAnsi="Times New Roman" w:cs="Times New Roman"/>
              </w:rPr>
            </w:pPr>
            <w:r w:rsidRPr="00B84F6F">
              <w:rPr>
                <w:rFonts w:ascii="Times New Roman" w:hAnsi="Times New Roman" w:cs="Times New Roman"/>
              </w:rPr>
              <w:t>Необходимость установления переходного периода и (или) отсрочки введения предполагаемого регулирования:</w:t>
            </w:r>
          </w:p>
        </w:tc>
        <w:tc>
          <w:tcPr>
            <w:tcW w:w="2401" w:type="dxa"/>
            <w:vAlign w:val="center"/>
          </w:tcPr>
          <w:p w:rsidR="007509C4" w:rsidRPr="00B84F6F" w:rsidRDefault="007509C4" w:rsidP="007509C4">
            <w:pPr>
              <w:pStyle w:val="ConsPlusNormal"/>
              <w:jc w:val="center"/>
              <w:rPr>
                <w:rFonts w:ascii="Times New Roman" w:hAnsi="Times New Roman" w:cs="Times New Roman"/>
              </w:rPr>
            </w:pPr>
            <w:r w:rsidRPr="00B84F6F">
              <w:rPr>
                <w:rFonts w:ascii="Times New Roman" w:hAnsi="Times New Roman" w:cs="Times New Roman"/>
              </w:rPr>
              <w:t>нет</w:t>
            </w:r>
          </w:p>
        </w:tc>
      </w:tr>
      <w:tr w:rsidR="007509C4" w:rsidRPr="00B84F6F" w:rsidTr="007509C4">
        <w:tc>
          <w:tcPr>
            <w:tcW w:w="680" w:type="dxa"/>
          </w:tcPr>
          <w:p w:rsidR="007509C4" w:rsidRPr="00B84F6F" w:rsidRDefault="007509C4" w:rsidP="007509C4">
            <w:pPr>
              <w:pStyle w:val="ConsPlusNormal"/>
              <w:jc w:val="right"/>
              <w:rPr>
                <w:rFonts w:ascii="Times New Roman" w:hAnsi="Times New Roman" w:cs="Times New Roman"/>
              </w:rPr>
            </w:pPr>
            <w:r>
              <w:rPr>
                <w:rFonts w:ascii="Times New Roman" w:hAnsi="Times New Roman" w:cs="Times New Roman"/>
              </w:rPr>
              <w:t>6</w:t>
            </w:r>
            <w:r w:rsidRPr="00B84F6F">
              <w:rPr>
                <w:rFonts w:ascii="Times New Roman" w:hAnsi="Times New Roman" w:cs="Times New Roman"/>
              </w:rPr>
              <w:t>.2.1.</w:t>
            </w:r>
          </w:p>
        </w:tc>
        <w:tc>
          <w:tcPr>
            <w:tcW w:w="6804" w:type="dxa"/>
            <w:gridSpan w:val="6"/>
          </w:tcPr>
          <w:p w:rsidR="007509C4" w:rsidRPr="00B84F6F" w:rsidRDefault="007509C4" w:rsidP="007509C4">
            <w:pPr>
              <w:pStyle w:val="ConsPlusNormal"/>
              <w:rPr>
                <w:rFonts w:ascii="Times New Roman" w:hAnsi="Times New Roman" w:cs="Times New Roman"/>
              </w:rPr>
            </w:pPr>
            <w:r w:rsidRPr="00B84F6F">
              <w:rPr>
                <w:rFonts w:ascii="Times New Roman" w:hAnsi="Times New Roman" w:cs="Times New Roman"/>
              </w:rPr>
              <w:t>срок переходного периода (если есть необходимость)</w:t>
            </w:r>
          </w:p>
        </w:tc>
        <w:tc>
          <w:tcPr>
            <w:tcW w:w="2401" w:type="dxa"/>
            <w:vMerge w:val="restart"/>
          </w:tcPr>
          <w:p w:rsidR="007509C4" w:rsidRPr="00B84F6F" w:rsidRDefault="007509C4" w:rsidP="007509C4">
            <w:pPr>
              <w:pStyle w:val="ConsPlusNormal"/>
              <w:jc w:val="center"/>
              <w:rPr>
                <w:rFonts w:ascii="Times New Roman" w:hAnsi="Times New Roman" w:cs="Times New Roman"/>
              </w:rPr>
            </w:pPr>
            <w:r>
              <w:rPr>
                <w:rFonts w:ascii="Times New Roman" w:hAnsi="Times New Roman" w:cs="Times New Roman"/>
              </w:rPr>
              <w:t>отсутствует</w:t>
            </w:r>
          </w:p>
        </w:tc>
      </w:tr>
      <w:tr w:rsidR="007509C4" w:rsidRPr="00B84F6F" w:rsidTr="007509C4">
        <w:tc>
          <w:tcPr>
            <w:tcW w:w="680" w:type="dxa"/>
          </w:tcPr>
          <w:p w:rsidR="007509C4" w:rsidRPr="00B84F6F" w:rsidRDefault="007509C4" w:rsidP="007509C4">
            <w:pPr>
              <w:pStyle w:val="ConsPlusNormal"/>
              <w:jc w:val="right"/>
              <w:rPr>
                <w:rFonts w:ascii="Times New Roman" w:hAnsi="Times New Roman" w:cs="Times New Roman"/>
              </w:rPr>
            </w:pPr>
            <w:r>
              <w:rPr>
                <w:rFonts w:ascii="Times New Roman" w:hAnsi="Times New Roman" w:cs="Times New Roman"/>
              </w:rPr>
              <w:t>6</w:t>
            </w:r>
            <w:r w:rsidRPr="00B84F6F">
              <w:rPr>
                <w:rFonts w:ascii="Times New Roman" w:hAnsi="Times New Roman" w:cs="Times New Roman"/>
              </w:rPr>
              <w:t>.2.2.</w:t>
            </w:r>
          </w:p>
        </w:tc>
        <w:tc>
          <w:tcPr>
            <w:tcW w:w="6804" w:type="dxa"/>
            <w:gridSpan w:val="6"/>
          </w:tcPr>
          <w:p w:rsidR="007509C4" w:rsidRPr="00B84F6F" w:rsidRDefault="007509C4" w:rsidP="007509C4">
            <w:pPr>
              <w:pStyle w:val="ConsPlusNormal"/>
              <w:rPr>
                <w:rFonts w:ascii="Times New Roman" w:hAnsi="Times New Roman" w:cs="Times New Roman"/>
              </w:rPr>
            </w:pPr>
            <w:r w:rsidRPr="00B84F6F">
              <w:rPr>
                <w:rFonts w:ascii="Times New Roman" w:hAnsi="Times New Roman" w:cs="Times New Roman"/>
              </w:rPr>
              <w:t>отсрочка введения предлагаемого правового регулирования</w:t>
            </w:r>
          </w:p>
        </w:tc>
        <w:tc>
          <w:tcPr>
            <w:tcW w:w="2401" w:type="dxa"/>
            <w:vMerge/>
          </w:tcPr>
          <w:p w:rsidR="007509C4" w:rsidRPr="00B84F6F" w:rsidRDefault="007509C4" w:rsidP="007509C4">
            <w:pPr>
              <w:rPr>
                <w:rFonts w:ascii="Times New Roman" w:hAnsi="Times New Roman"/>
              </w:rPr>
            </w:pPr>
          </w:p>
        </w:tc>
      </w:tr>
      <w:tr w:rsidR="007509C4" w:rsidRPr="00B84F6F" w:rsidTr="007509C4">
        <w:tc>
          <w:tcPr>
            <w:tcW w:w="680" w:type="dxa"/>
          </w:tcPr>
          <w:p w:rsidR="007509C4" w:rsidRPr="00B84F6F" w:rsidRDefault="007509C4" w:rsidP="007509C4">
            <w:pPr>
              <w:pStyle w:val="ConsPlusNormal"/>
              <w:rPr>
                <w:rFonts w:ascii="Times New Roman" w:hAnsi="Times New Roman" w:cs="Times New Roman"/>
              </w:rPr>
            </w:pPr>
            <w:r>
              <w:rPr>
                <w:rFonts w:ascii="Times New Roman" w:hAnsi="Times New Roman" w:cs="Times New Roman"/>
              </w:rPr>
              <w:t>6</w:t>
            </w:r>
            <w:r w:rsidRPr="00B84F6F">
              <w:rPr>
                <w:rFonts w:ascii="Times New Roman" w:hAnsi="Times New Roman" w:cs="Times New Roman"/>
              </w:rPr>
              <w:t>.3.</w:t>
            </w:r>
          </w:p>
        </w:tc>
        <w:tc>
          <w:tcPr>
            <w:tcW w:w="6804" w:type="dxa"/>
            <w:gridSpan w:val="6"/>
          </w:tcPr>
          <w:p w:rsidR="007509C4" w:rsidRPr="00B84F6F" w:rsidRDefault="007509C4" w:rsidP="007509C4">
            <w:pPr>
              <w:pStyle w:val="ConsPlusNormal"/>
              <w:rPr>
                <w:rFonts w:ascii="Times New Roman" w:hAnsi="Times New Roman" w:cs="Times New Roman"/>
              </w:rPr>
            </w:pPr>
            <w:r w:rsidRPr="00B84F6F">
              <w:rPr>
                <w:rFonts w:ascii="Times New Roman" w:hAnsi="Times New Roman" w:cs="Times New Roman"/>
              </w:rPr>
              <w:t>Необходимость распространения предлагаемого регулирования на ранее возникшие отношения:</w:t>
            </w:r>
          </w:p>
        </w:tc>
        <w:tc>
          <w:tcPr>
            <w:tcW w:w="2401" w:type="dxa"/>
            <w:vAlign w:val="center"/>
          </w:tcPr>
          <w:p w:rsidR="007509C4" w:rsidRPr="00B84F6F" w:rsidRDefault="007509C4" w:rsidP="007509C4">
            <w:pPr>
              <w:pStyle w:val="ConsPlusNormal"/>
              <w:jc w:val="center"/>
              <w:rPr>
                <w:rFonts w:ascii="Times New Roman" w:hAnsi="Times New Roman" w:cs="Times New Roman"/>
              </w:rPr>
            </w:pPr>
            <w:r>
              <w:rPr>
                <w:rFonts w:ascii="Times New Roman" w:hAnsi="Times New Roman" w:cs="Times New Roman"/>
              </w:rPr>
              <w:t>отсутствует</w:t>
            </w:r>
          </w:p>
        </w:tc>
      </w:tr>
      <w:tr w:rsidR="007509C4" w:rsidRPr="00B84F6F" w:rsidTr="007509C4">
        <w:tc>
          <w:tcPr>
            <w:tcW w:w="680" w:type="dxa"/>
          </w:tcPr>
          <w:p w:rsidR="007509C4" w:rsidRPr="00B84F6F" w:rsidRDefault="007509C4" w:rsidP="007509C4">
            <w:pPr>
              <w:pStyle w:val="ConsPlusNormal"/>
              <w:jc w:val="right"/>
              <w:rPr>
                <w:rFonts w:ascii="Times New Roman" w:hAnsi="Times New Roman" w:cs="Times New Roman"/>
              </w:rPr>
            </w:pPr>
            <w:r>
              <w:rPr>
                <w:rFonts w:ascii="Times New Roman" w:hAnsi="Times New Roman" w:cs="Times New Roman"/>
              </w:rPr>
              <w:t>6</w:t>
            </w:r>
            <w:r w:rsidRPr="00B84F6F">
              <w:rPr>
                <w:rFonts w:ascii="Times New Roman" w:hAnsi="Times New Roman" w:cs="Times New Roman"/>
              </w:rPr>
              <w:t>.3.1.</w:t>
            </w:r>
          </w:p>
        </w:tc>
        <w:tc>
          <w:tcPr>
            <w:tcW w:w="6804" w:type="dxa"/>
            <w:gridSpan w:val="6"/>
          </w:tcPr>
          <w:p w:rsidR="007509C4" w:rsidRPr="00B84F6F" w:rsidRDefault="007509C4" w:rsidP="007509C4">
            <w:pPr>
              <w:pStyle w:val="ConsPlusNormal"/>
              <w:rPr>
                <w:rFonts w:ascii="Times New Roman" w:hAnsi="Times New Roman" w:cs="Times New Roman"/>
              </w:rPr>
            </w:pPr>
            <w:r w:rsidRPr="00B84F6F">
              <w:rPr>
                <w:rFonts w:ascii="Times New Roman" w:hAnsi="Times New Roman" w:cs="Times New Roman"/>
              </w:rPr>
              <w:t>период распространения на ранее возникшие отношения</w:t>
            </w:r>
          </w:p>
        </w:tc>
        <w:tc>
          <w:tcPr>
            <w:tcW w:w="2401" w:type="dxa"/>
          </w:tcPr>
          <w:p w:rsidR="007509C4" w:rsidRPr="00B84F6F" w:rsidRDefault="007509C4" w:rsidP="007509C4">
            <w:pPr>
              <w:pStyle w:val="ConsPlusNormal"/>
              <w:jc w:val="center"/>
              <w:rPr>
                <w:rFonts w:ascii="Times New Roman" w:hAnsi="Times New Roman" w:cs="Times New Roman"/>
              </w:rPr>
            </w:pPr>
            <w:r>
              <w:rPr>
                <w:rFonts w:ascii="Times New Roman" w:hAnsi="Times New Roman" w:cs="Times New Roman"/>
              </w:rPr>
              <w:t>не распространяется</w:t>
            </w:r>
          </w:p>
        </w:tc>
      </w:tr>
      <w:tr w:rsidR="007509C4" w:rsidRPr="00B84F6F" w:rsidTr="007509C4">
        <w:tc>
          <w:tcPr>
            <w:tcW w:w="680" w:type="dxa"/>
          </w:tcPr>
          <w:p w:rsidR="007509C4" w:rsidRPr="00B84F6F" w:rsidRDefault="007509C4" w:rsidP="007509C4">
            <w:pPr>
              <w:pStyle w:val="ConsPlusNormal"/>
              <w:rPr>
                <w:rFonts w:ascii="Times New Roman" w:hAnsi="Times New Roman" w:cs="Times New Roman"/>
              </w:rPr>
            </w:pPr>
            <w:r>
              <w:rPr>
                <w:rFonts w:ascii="Times New Roman" w:hAnsi="Times New Roman" w:cs="Times New Roman"/>
              </w:rPr>
              <w:t>6</w:t>
            </w:r>
            <w:r w:rsidRPr="00B84F6F">
              <w:rPr>
                <w:rFonts w:ascii="Times New Roman" w:hAnsi="Times New Roman" w:cs="Times New Roman"/>
              </w:rPr>
              <w:t>.4.</w:t>
            </w:r>
          </w:p>
        </w:tc>
        <w:tc>
          <w:tcPr>
            <w:tcW w:w="9205" w:type="dxa"/>
            <w:gridSpan w:val="7"/>
          </w:tcPr>
          <w:p w:rsidR="007509C4" w:rsidRPr="00B84F6F" w:rsidRDefault="007509C4" w:rsidP="007509C4">
            <w:pPr>
              <w:pStyle w:val="ConsPlusNormal"/>
              <w:rPr>
                <w:rFonts w:ascii="Times New Roman" w:hAnsi="Times New Roman" w:cs="Times New Roman"/>
              </w:rPr>
            </w:pPr>
            <w:r w:rsidRPr="00B84F6F">
              <w:rPr>
                <w:rFonts w:ascii="Times New Roman" w:hAnsi="Times New Roman" w:cs="Times New Roman"/>
              </w:rPr>
              <w:t xml:space="preserve">Обоснование необходимости установления переходного периода и (или) отсрочки вступления в силу проекта </w:t>
            </w:r>
            <w:r>
              <w:rPr>
                <w:rFonts w:ascii="Times New Roman" w:hAnsi="Times New Roman" w:cs="Times New Roman"/>
              </w:rPr>
              <w:t xml:space="preserve">муниципального нормативного правового </w:t>
            </w:r>
            <w:r w:rsidRPr="00B84F6F">
              <w:rPr>
                <w:rFonts w:ascii="Times New Roman" w:hAnsi="Times New Roman" w:cs="Times New Roman"/>
              </w:rPr>
              <w:t xml:space="preserve">акта либо необходимости распространения предлагаемого регулирования на ранее возникшие отношения: </w:t>
            </w:r>
            <w:r>
              <w:rPr>
                <w:rFonts w:ascii="Times New Roman" w:hAnsi="Times New Roman" w:cs="Times New Roman"/>
              </w:rPr>
              <w:t>отсутствует</w:t>
            </w:r>
          </w:p>
          <w:p w:rsidR="007509C4" w:rsidRPr="00B84F6F" w:rsidRDefault="007509C4" w:rsidP="007509C4">
            <w:pPr>
              <w:pStyle w:val="ConsPlusNormal"/>
              <w:jc w:val="center"/>
              <w:rPr>
                <w:rFonts w:ascii="Times New Roman" w:hAnsi="Times New Roman" w:cs="Times New Roman"/>
              </w:rPr>
            </w:pPr>
            <w:r w:rsidRPr="00B84F6F">
              <w:rPr>
                <w:rFonts w:ascii="Times New Roman" w:hAnsi="Times New Roman" w:cs="Times New Roman"/>
              </w:rPr>
              <w:t>(</w:t>
            </w:r>
            <w:proofErr w:type="gramStart"/>
            <w:r w:rsidRPr="00B84F6F">
              <w:rPr>
                <w:rFonts w:ascii="Times New Roman" w:hAnsi="Times New Roman" w:cs="Times New Roman"/>
              </w:rPr>
              <w:t>указать</w:t>
            </w:r>
            <w:proofErr w:type="gramEnd"/>
            <w:r w:rsidRPr="00B84F6F">
              <w:rPr>
                <w:rFonts w:ascii="Times New Roman" w:hAnsi="Times New Roman" w:cs="Times New Roman"/>
              </w:rPr>
              <w:t>, в результате каких ограничений обусловлена необходимость переходного периода (технологические, экономические, организационные, единовременные затраты участников отношений или бюджетной системы, необходимые для реализации предлагаемого регулирования, не позволяющие группам участников отношений, включая органы местного самоуправления, немедленно приступить к исполнению новых обязанностей)</w:t>
            </w:r>
          </w:p>
        </w:tc>
      </w:tr>
      <w:tr w:rsidR="007509C4" w:rsidRPr="00B84F6F" w:rsidTr="007509C4">
        <w:tc>
          <w:tcPr>
            <w:tcW w:w="9885" w:type="dxa"/>
            <w:gridSpan w:val="8"/>
          </w:tcPr>
          <w:p w:rsidR="007509C4" w:rsidRPr="00B84F6F" w:rsidRDefault="007509C4" w:rsidP="007509C4">
            <w:pPr>
              <w:pStyle w:val="ConsPlusNormal"/>
              <w:jc w:val="center"/>
              <w:rPr>
                <w:rFonts w:ascii="Times New Roman" w:hAnsi="Times New Roman" w:cs="Times New Roman"/>
                <w:b/>
              </w:rPr>
            </w:pPr>
            <w:r>
              <w:rPr>
                <w:rFonts w:ascii="Times New Roman" w:hAnsi="Times New Roman" w:cs="Times New Roman"/>
                <w:b/>
              </w:rPr>
              <w:t>7</w:t>
            </w:r>
            <w:r w:rsidRPr="00B84F6F">
              <w:rPr>
                <w:rFonts w:ascii="Times New Roman" w:hAnsi="Times New Roman" w:cs="Times New Roman"/>
                <w:b/>
              </w:rPr>
              <w:t>. Необходимые для достижения заявленных целей регулирования организационно-технические, методологические, информационные и иные мероприятия</w:t>
            </w:r>
          </w:p>
        </w:tc>
      </w:tr>
      <w:tr w:rsidR="007509C4" w:rsidRPr="00B84F6F" w:rsidTr="007509C4">
        <w:tc>
          <w:tcPr>
            <w:tcW w:w="680" w:type="dxa"/>
          </w:tcPr>
          <w:p w:rsidR="007509C4" w:rsidRPr="00B84F6F" w:rsidRDefault="007509C4" w:rsidP="007509C4">
            <w:pPr>
              <w:pStyle w:val="ConsPlusNormal"/>
              <w:rPr>
                <w:rFonts w:ascii="Times New Roman" w:hAnsi="Times New Roman" w:cs="Times New Roman"/>
              </w:rPr>
            </w:pPr>
            <w:r>
              <w:rPr>
                <w:rFonts w:ascii="Times New Roman" w:hAnsi="Times New Roman" w:cs="Times New Roman"/>
              </w:rPr>
              <w:t>7</w:t>
            </w:r>
            <w:r w:rsidRPr="00B84F6F">
              <w:rPr>
                <w:rFonts w:ascii="Times New Roman" w:hAnsi="Times New Roman" w:cs="Times New Roman"/>
              </w:rPr>
              <w:t>.1.</w:t>
            </w:r>
          </w:p>
        </w:tc>
        <w:tc>
          <w:tcPr>
            <w:tcW w:w="9205" w:type="dxa"/>
            <w:gridSpan w:val="7"/>
          </w:tcPr>
          <w:p w:rsidR="007509C4" w:rsidRPr="00B84F6F" w:rsidRDefault="007509C4" w:rsidP="007509C4">
            <w:pPr>
              <w:pStyle w:val="ConsPlusNormal"/>
              <w:rPr>
                <w:rFonts w:ascii="Times New Roman" w:hAnsi="Times New Roman" w:cs="Times New Roman"/>
              </w:rPr>
            </w:pPr>
            <w:r w:rsidRPr="00B84F6F">
              <w:rPr>
                <w:rFonts w:ascii="Times New Roman" w:hAnsi="Times New Roman" w:cs="Times New Roman"/>
              </w:rPr>
              <w:t>Мероприятия, необходимые для достижения целей регулирования, с указанием сроков</w:t>
            </w:r>
            <w:r>
              <w:rPr>
                <w:rFonts w:ascii="Times New Roman" w:hAnsi="Times New Roman" w:cs="Times New Roman"/>
              </w:rPr>
              <w:t>:</w:t>
            </w:r>
          </w:p>
          <w:p w:rsidR="007509C4" w:rsidRPr="00B84F6F" w:rsidRDefault="007509C4" w:rsidP="007509C4">
            <w:pPr>
              <w:pStyle w:val="ConsPlusNormal"/>
              <w:rPr>
                <w:rFonts w:ascii="Times New Roman" w:hAnsi="Times New Roman" w:cs="Times New Roman"/>
              </w:rPr>
            </w:pPr>
            <w:r>
              <w:rPr>
                <w:rFonts w:ascii="Times New Roman" w:hAnsi="Times New Roman" w:cs="Times New Roman"/>
              </w:rPr>
              <w:t>не требуются</w:t>
            </w:r>
          </w:p>
        </w:tc>
      </w:tr>
      <w:tr w:rsidR="007509C4" w:rsidRPr="00B84F6F" w:rsidTr="007509C4">
        <w:tc>
          <w:tcPr>
            <w:tcW w:w="680" w:type="dxa"/>
          </w:tcPr>
          <w:p w:rsidR="007509C4" w:rsidRPr="00B84F6F" w:rsidRDefault="007509C4" w:rsidP="007509C4">
            <w:pPr>
              <w:pStyle w:val="ConsPlusNormal"/>
              <w:rPr>
                <w:rFonts w:ascii="Times New Roman" w:hAnsi="Times New Roman" w:cs="Times New Roman"/>
              </w:rPr>
            </w:pPr>
            <w:r>
              <w:rPr>
                <w:rFonts w:ascii="Times New Roman" w:hAnsi="Times New Roman" w:cs="Times New Roman"/>
              </w:rPr>
              <w:t>7</w:t>
            </w:r>
            <w:r w:rsidRPr="00B84F6F">
              <w:rPr>
                <w:rFonts w:ascii="Times New Roman" w:hAnsi="Times New Roman" w:cs="Times New Roman"/>
              </w:rPr>
              <w:t>.2.</w:t>
            </w:r>
          </w:p>
        </w:tc>
        <w:tc>
          <w:tcPr>
            <w:tcW w:w="9205" w:type="dxa"/>
            <w:gridSpan w:val="7"/>
          </w:tcPr>
          <w:p w:rsidR="007509C4" w:rsidRPr="00B84F6F" w:rsidRDefault="007509C4" w:rsidP="007509C4">
            <w:pPr>
              <w:pStyle w:val="ConsPlusNormal"/>
              <w:rPr>
                <w:rFonts w:ascii="Times New Roman" w:hAnsi="Times New Roman" w:cs="Times New Roman"/>
              </w:rPr>
            </w:pPr>
            <w:r w:rsidRPr="00B84F6F">
              <w:rPr>
                <w:rFonts w:ascii="Times New Roman" w:hAnsi="Times New Roman" w:cs="Times New Roman"/>
              </w:rPr>
              <w:t>Описание ожидаемого результата:</w:t>
            </w:r>
            <w:r>
              <w:rPr>
                <w:rFonts w:ascii="Times New Roman" w:hAnsi="Times New Roman" w:cs="Times New Roman"/>
              </w:rPr>
              <w:t xml:space="preserve"> -</w:t>
            </w:r>
          </w:p>
        </w:tc>
      </w:tr>
      <w:tr w:rsidR="007509C4" w:rsidRPr="00B84F6F" w:rsidTr="007509C4">
        <w:tc>
          <w:tcPr>
            <w:tcW w:w="680" w:type="dxa"/>
          </w:tcPr>
          <w:p w:rsidR="007509C4" w:rsidRPr="00B84F6F" w:rsidRDefault="007509C4" w:rsidP="007509C4">
            <w:pPr>
              <w:pStyle w:val="ConsPlusNormal"/>
              <w:rPr>
                <w:rFonts w:ascii="Times New Roman" w:hAnsi="Times New Roman" w:cs="Times New Roman"/>
              </w:rPr>
            </w:pPr>
            <w:r>
              <w:rPr>
                <w:rFonts w:ascii="Times New Roman" w:hAnsi="Times New Roman" w:cs="Times New Roman"/>
              </w:rPr>
              <w:t>7</w:t>
            </w:r>
            <w:r w:rsidRPr="00B84F6F">
              <w:rPr>
                <w:rFonts w:ascii="Times New Roman" w:hAnsi="Times New Roman" w:cs="Times New Roman"/>
              </w:rPr>
              <w:t>.3.</w:t>
            </w:r>
          </w:p>
        </w:tc>
        <w:tc>
          <w:tcPr>
            <w:tcW w:w="9205" w:type="dxa"/>
            <w:gridSpan w:val="7"/>
          </w:tcPr>
          <w:p w:rsidR="007509C4" w:rsidRPr="00B84F6F" w:rsidRDefault="007509C4" w:rsidP="007509C4">
            <w:pPr>
              <w:pStyle w:val="ConsPlusNormal"/>
              <w:jc w:val="both"/>
              <w:rPr>
                <w:rFonts w:ascii="Times New Roman" w:hAnsi="Times New Roman" w:cs="Times New Roman"/>
              </w:rPr>
            </w:pPr>
            <w:r w:rsidRPr="00B84F6F">
              <w:rPr>
                <w:rFonts w:ascii="Times New Roman" w:hAnsi="Times New Roman" w:cs="Times New Roman"/>
              </w:rPr>
              <w:t>Объем финансирования (тыс. руб.)</w:t>
            </w:r>
            <w:r>
              <w:rPr>
                <w:rFonts w:ascii="Times New Roman" w:hAnsi="Times New Roman" w:cs="Times New Roman"/>
              </w:rPr>
              <w:t>: -</w:t>
            </w:r>
          </w:p>
        </w:tc>
      </w:tr>
      <w:tr w:rsidR="007509C4" w:rsidRPr="00B84F6F" w:rsidTr="007509C4">
        <w:tc>
          <w:tcPr>
            <w:tcW w:w="680" w:type="dxa"/>
          </w:tcPr>
          <w:p w:rsidR="007509C4" w:rsidRPr="00B84F6F" w:rsidRDefault="007509C4" w:rsidP="007509C4">
            <w:pPr>
              <w:pStyle w:val="ConsPlusNormal"/>
              <w:rPr>
                <w:rFonts w:ascii="Times New Roman" w:hAnsi="Times New Roman" w:cs="Times New Roman"/>
              </w:rPr>
            </w:pPr>
            <w:r>
              <w:rPr>
                <w:rFonts w:ascii="Times New Roman" w:hAnsi="Times New Roman" w:cs="Times New Roman"/>
              </w:rPr>
              <w:t>7</w:t>
            </w:r>
            <w:r w:rsidRPr="00B84F6F">
              <w:rPr>
                <w:rFonts w:ascii="Times New Roman" w:hAnsi="Times New Roman" w:cs="Times New Roman"/>
              </w:rPr>
              <w:t>.4.</w:t>
            </w:r>
          </w:p>
        </w:tc>
        <w:tc>
          <w:tcPr>
            <w:tcW w:w="9205" w:type="dxa"/>
            <w:gridSpan w:val="7"/>
          </w:tcPr>
          <w:p w:rsidR="007509C4" w:rsidRPr="00B84F6F" w:rsidRDefault="007509C4" w:rsidP="007509C4">
            <w:pPr>
              <w:pStyle w:val="ConsPlusNormal"/>
              <w:rPr>
                <w:rFonts w:ascii="Times New Roman" w:hAnsi="Times New Roman" w:cs="Times New Roman"/>
              </w:rPr>
            </w:pPr>
            <w:r w:rsidRPr="00B84F6F">
              <w:rPr>
                <w:rFonts w:ascii="Times New Roman" w:hAnsi="Times New Roman" w:cs="Times New Roman"/>
              </w:rPr>
              <w:t>Источники финансирования:</w:t>
            </w:r>
            <w:r>
              <w:rPr>
                <w:rFonts w:ascii="Times New Roman" w:hAnsi="Times New Roman" w:cs="Times New Roman"/>
              </w:rPr>
              <w:t xml:space="preserve"> -</w:t>
            </w:r>
          </w:p>
        </w:tc>
      </w:tr>
      <w:tr w:rsidR="007509C4" w:rsidRPr="00B84F6F" w:rsidTr="007509C4">
        <w:trPr>
          <w:trHeight w:val="596"/>
        </w:trPr>
        <w:tc>
          <w:tcPr>
            <w:tcW w:w="680" w:type="dxa"/>
          </w:tcPr>
          <w:p w:rsidR="007509C4" w:rsidRPr="00B84F6F" w:rsidRDefault="007509C4" w:rsidP="007509C4">
            <w:pPr>
              <w:pStyle w:val="ConsPlusNormal"/>
              <w:rPr>
                <w:rFonts w:ascii="Times New Roman" w:hAnsi="Times New Roman" w:cs="Times New Roman"/>
              </w:rPr>
            </w:pPr>
            <w:r>
              <w:rPr>
                <w:rFonts w:ascii="Times New Roman" w:hAnsi="Times New Roman" w:cs="Times New Roman"/>
              </w:rPr>
              <w:t>7</w:t>
            </w:r>
            <w:r w:rsidRPr="00B84F6F">
              <w:rPr>
                <w:rFonts w:ascii="Times New Roman" w:hAnsi="Times New Roman" w:cs="Times New Roman"/>
              </w:rPr>
              <w:t>.5.</w:t>
            </w:r>
          </w:p>
        </w:tc>
        <w:tc>
          <w:tcPr>
            <w:tcW w:w="9205" w:type="dxa"/>
            <w:gridSpan w:val="7"/>
          </w:tcPr>
          <w:p w:rsidR="007509C4" w:rsidRPr="00B84F6F" w:rsidRDefault="007509C4" w:rsidP="007509C4">
            <w:pPr>
              <w:pStyle w:val="ConsPlusNormal"/>
              <w:rPr>
                <w:rFonts w:ascii="Times New Roman" w:hAnsi="Times New Roman" w:cs="Times New Roman"/>
              </w:rPr>
            </w:pPr>
            <w:r w:rsidRPr="00B84F6F">
              <w:rPr>
                <w:rFonts w:ascii="Times New Roman" w:hAnsi="Times New Roman" w:cs="Times New Roman"/>
              </w:rPr>
              <w:t>Общий объем затрат на необходимые для достижения целей регулирования организационно-технические, методологические, информацио</w:t>
            </w:r>
            <w:r>
              <w:rPr>
                <w:rFonts w:ascii="Times New Roman" w:hAnsi="Times New Roman" w:cs="Times New Roman"/>
              </w:rPr>
              <w:t xml:space="preserve">нные и иные </w:t>
            </w:r>
            <w:proofErr w:type="gramStart"/>
            <w:r>
              <w:rPr>
                <w:rFonts w:ascii="Times New Roman" w:hAnsi="Times New Roman" w:cs="Times New Roman"/>
              </w:rPr>
              <w:t>мероприятия :</w:t>
            </w:r>
            <w:proofErr w:type="gramEnd"/>
            <w:r>
              <w:rPr>
                <w:rFonts w:ascii="Times New Roman" w:hAnsi="Times New Roman" w:cs="Times New Roman"/>
              </w:rPr>
              <w:t xml:space="preserve"> -</w:t>
            </w:r>
          </w:p>
        </w:tc>
      </w:tr>
      <w:tr w:rsidR="007509C4" w:rsidRPr="00B84F6F" w:rsidTr="007509C4">
        <w:tc>
          <w:tcPr>
            <w:tcW w:w="9885" w:type="dxa"/>
            <w:gridSpan w:val="8"/>
          </w:tcPr>
          <w:p w:rsidR="007509C4" w:rsidRPr="00B84F6F" w:rsidRDefault="007509C4" w:rsidP="007509C4">
            <w:pPr>
              <w:pStyle w:val="ConsPlusNormal"/>
              <w:jc w:val="center"/>
              <w:rPr>
                <w:rFonts w:ascii="Times New Roman" w:hAnsi="Times New Roman" w:cs="Times New Roman"/>
                <w:b/>
              </w:rPr>
            </w:pPr>
            <w:r>
              <w:rPr>
                <w:rFonts w:ascii="Times New Roman" w:hAnsi="Times New Roman" w:cs="Times New Roman"/>
                <w:b/>
              </w:rPr>
              <w:lastRenderedPageBreak/>
              <w:t>8</w:t>
            </w:r>
            <w:r w:rsidRPr="00B84F6F">
              <w:rPr>
                <w:rFonts w:ascii="Times New Roman" w:hAnsi="Times New Roman" w:cs="Times New Roman"/>
                <w:b/>
              </w:rPr>
              <w:t>. Сведения о размещении уведомления, сроках предоставления предложений в связи с таким размещением уведомления, свод предложений в связи с размещением уведомления</w:t>
            </w:r>
          </w:p>
        </w:tc>
      </w:tr>
      <w:tr w:rsidR="007509C4" w:rsidRPr="00B84F6F" w:rsidTr="007509C4">
        <w:tc>
          <w:tcPr>
            <w:tcW w:w="680" w:type="dxa"/>
          </w:tcPr>
          <w:p w:rsidR="007509C4" w:rsidRPr="00B84F6F" w:rsidRDefault="007509C4" w:rsidP="007509C4">
            <w:pPr>
              <w:pStyle w:val="ConsPlusNormal"/>
              <w:rPr>
                <w:rFonts w:ascii="Times New Roman" w:hAnsi="Times New Roman" w:cs="Times New Roman"/>
              </w:rPr>
            </w:pPr>
            <w:r>
              <w:rPr>
                <w:rFonts w:ascii="Times New Roman" w:hAnsi="Times New Roman" w:cs="Times New Roman"/>
              </w:rPr>
              <w:t>8</w:t>
            </w:r>
            <w:r w:rsidRPr="00B84F6F">
              <w:rPr>
                <w:rFonts w:ascii="Times New Roman" w:hAnsi="Times New Roman" w:cs="Times New Roman"/>
              </w:rPr>
              <w:t>.1.</w:t>
            </w:r>
          </w:p>
        </w:tc>
        <w:tc>
          <w:tcPr>
            <w:tcW w:w="9205" w:type="dxa"/>
            <w:gridSpan w:val="7"/>
          </w:tcPr>
          <w:p w:rsidR="007509C4" w:rsidRPr="00EE05C1" w:rsidRDefault="007509C4" w:rsidP="007509C4">
            <w:pPr>
              <w:pStyle w:val="ConsPlusNormal"/>
              <w:rPr>
                <w:rFonts w:ascii="Times New Roman" w:hAnsi="Times New Roman" w:cs="Times New Roman"/>
              </w:rPr>
            </w:pPr>
            <w:r w:rsidRPr="00B84F6F">
              <w:rPr>
                <w:rFonts w:ascii="Times New Roman" w:hAnsi="Times New Roman" w:cs="Times New Roman"/>
              </w:rPr>
              <w:t xml:space="preserve">электронный адрес размещения уведомления в информационно-телекоммуникационной сети </w:t>
            </w:r>
            <w:r>
              <w:rPr>
                <w:rFonts w:ascii="Times New Roman" w:hAnsi="Times New Roman" w:cs="Times New Roman"/>
              </w:rPr>
              <w:t>«</w:t>
            </w:r>
            <w:r w:rsidRPr="00B84F6F">
              <w:rPr>
                <w:rFonts w:ascii="Times New Roman" w:hAnsi="Times New Roman" w:cs="Times New Roman"/>
              </w:rPr>
              <w:t>Интернет</w:t>
            </w:r>
            <w:r>
              <w:rPr>
                <w:rFonts w:ascii="Times New Roman" w:hAnsi="Times New Roman" w:cs="Times New Roman"/>
              </w:rPr>
              <w:t>»</w:t>
            </w:r>
            <w:r w:rsidRPr="00B84F6F">
              <w:rPr>
                <w:rFonts w:ascii="Times New Roman" w:hAnsi="Times New Roman" w:cs="Times New Roman"/>
              </w:rPr>
              <w:t>:</w:t>
            </w:r>
            <w:r w:rsidRPr="00B850FA">
              <w:rPr>
                <w:rFonts w:ascii="Times New Roman" w:hAnsi="Times New Roman" w:cs="Times New Roman"/>
                <w:sz w:val="26"/>
                <w:szCs w:val="26"/>
              </w:rPr>
              <w:t xml:space="preserve"> </w:t>
            </w:r>
            <w:r w:rsidRPr="007509C4">
              <w:rPr>
                <w:rFonts w:ascii="Times New Roman" w:hAnsi="Times New Roman" w:cs="Times New Roman"/>
                <w:szCs w:val="22"/>
              </w:rPr>
              <w:t>http://pristen.rkursk.ru/</w:t>
            </w:r>
          </w:p>
        </w:tc>
      </w:tr>
      <w:tr w:rsidR="007509C4" w:rsidRPr="00B84F6F" w:rsidTr="007509C4">
        <w:tc>
          <w:tcPr>
            <w:tcW w:w="680" w:type="dxa"/>
          </w:tcPr>
          <w:p w:rsidR="007509C4" w:rsidRPr="00B84F6F" w:rsidRDefault="007509C4" w:rsidP="007509C4">
            <w:pPr>
              <w:pStyle w:val="ConsPlusNormal"/>
              <w:rPr>
                <w:rFonts w:ascii="Times New Roman" w:hAnsi="Times New Roman" w:cs="Times New Roman"/>
              </w:rPr>
            </w:pPr>
            <w:r>
              <w:rPr>
                <w:rFonts w:ascii="Times New Roman" w:hAnsi="Times New Roman" w:cs="Times New Roman"/>
              </w:rPr>
              <w:t>8</w:t>
            </w:r>
            <w:r w:rsidRPr="00B84F6F">
              <w:rPr>
                <w:rFonts w:ascii="Times New Roman" w:hAnsi="Times New Roman" w:cs="Times New Roman"/>
              </w:rPr>
              <w:t>.2.</w:t>
            </w:r>
          </w:p>
        </w:tc>
        <w:tc>
          <w:tcPr>
            <w:tcW w:w="9205" w:type="dxa"/>
            <w:gridSpan w:val="7"/>
          </w:tcPr>
          <w:p w:rsidR="007509C4" w:rsidRPr="00B84F6F" w:rsidRDefault="007509C4" w:rsidP="007509C4">
            <w:pPr>
              <w:pStyle w:val="ConsPlusNormal"/>
              <w:rPr>
                <w:rFonts w:ascii="Times New Roman" w:hAnsi="Times New Roman" w:cs="Times New Roman"/>
              </w:rPr>
            </w:pPr>
            <w:r w:rsidRPr="00B84F6F">
              <w:rPr>
                <w:rFonts w:ascii="Times New Roman" w:hAnsi="Times New Roman" w:cs="Times New Roman"/>
              </w:rPr>
              <w:t xml:space="preserve">Срок, в течение которого разработчиком принимались предложения в связи с размещением уведомления о подготовке проекта </w:t>
            </w:r>
            <w:r>
              <w:rPr>
                <w:rFonts w:ascii="Times New Roman" w:hAnsi="Times New Roman" w:cs="Times New Roman"/>
              </w:rPr>
              <w:t>муниципального нормативного правового а</w:t>
            </w:r>
            <w:r w:rsidRPr="00B84F6F">
              <w:rPr>
                <w:rFonts w:ascii="Times New Roman" w:hAnsi="Times New Roman" w:cs="Times New Roman"/>
              </w:rPr>
              <w:t>кта:</w:t>
            </w:r>
          </w:p>
          <w:p w:rsidR="007509C4" w:rsidRPr="00B84F6F" w:rsidRDefault="007509C4" w:rsidP="00965E43">
            <w:pPr>
              <w:pStyle w:val="ConsPlusNormal"/>
              <w:rPr>
                <w:rFonts w:ascii="Times New Roman" w:hAnsi="Times New Roman" w:cs="Times New Roman"/>
              </w:rPr>
            </w:pPr>
            <w:r>
              <w:rPr>
                <w:rFonts w:ascii="Times New Roman" w:hAnsi="Times New Roman" w:cs="Times New Roman"/>
              </w:rPr>
              <w:t>начало: «20» июля 2023 г.; окончание «0</w:t>
            </w:r>
            <w:r w:rsidR="00965E43">
              <w:rPr>
                <w:rFonts w:ascii="Times New Roman" w:hAnsi="Times New Roman" w:cs="Times New Roman"/>
              </w:rPr>
              <w:t>3</w:t>
            </w:r>
            <w:r>
              <w:rPr>
                <w:rFonts w:ascii="Times New Roman" w:hAnsi="Times New Roman" w:cs="Times New Roman"/>
              </w:rPr>
              <w:t xml:space="preserve">» </w:t>
            </w:r>
            <w:r w:rsidR="00965E43">
              <w:rPr>
                <w:rFonts w:ascii="Times New Roman" w:hAnsi="Times New Roman" w:cs="Times New Roman"/>
              </w:rPr>
              <w:t>августа</w:t>
            </w:r>
            <w:r w:rsidRPr="00B84F6F">
              <w:rPr>
                <w:rFonts w:ascii="Times New Roman" w:hAnsi="Times New Roman" w:cs="Times New Roman"/>
              </w:rPr>
              <w:t xml:space="preserve"> 20</w:t>
            </w:r>
            <w:r>
              <w:rPr>
                <w:rFonts w:ascii="Times New Roman" w:hAnsi="Times New Roman" w:cs="Times New Roman"/>
              </w:rPr>
              <w:t>2</w:t>
            </w:r>
            <w:r w:rsidR="00965E43">
              <w:rPr>
                <w:rFonts w:ascii="Times New Roman" w:hAnsi="Times New Roman" w:cs="Times New Roman"/>
              </w:rPr>
              <w:t>3</w:t>
            </w:r>
            <w:r w:rsidRPr="00B84F6F">
              <w:rPr>
                <w:rFonts w:ascii="Times New Roman" w:hAnsi="Times New Roman" w:cs="Times New Roman"/>
              </w:rPr>
              <w:t xml:space="preserve"> г.</w:t>
            </w:r>
          </w:p>
        </w:tc>
      </w:tr>
      <w:tr w:rsidR="007509C4" w:rsidRPr="00B84F6F" w:rsidTr="007509C4">
        <w:tc>
          <w:tcPr>
            <w:tcW w:w="680" w:type="dxa"/>
          </w:tcPr>
          <w:p w:rsidR="007509C4" w:rsidRPr="00B84F6F" w:rsidRDefault="007509C4" w:rsidP="007509C4">
            <w:pPr>
              <w:pStyle w:val="ConsPlusNormal"/>
              <w:rPr>
                <w:rFonts w:ascii="Times New Roman" w:hAnsi="Times New Roman" w:cs="Times New Roman"/>
              </w:rPr>
            </w:pPr>
            <w:r>
              <w:rPr>
                <w:rFonts w:ascii="Times New Roman" w:hAnsi="Times New Roman" w:cs="Times New Roman"/>
              </w:rPr>
              <w:t>8</w:t>
            </w:r>
            <w:r w:rsidRPr="00B84F6F">
              <w:rPr>
                <w:rFonts w:ascii="Times New Roman" w:hAnsi="Times New Roman" w:cs="Times New Roman"/>
              </w:rPr>
              <w:t>.3.</w:t>
            </w:r>
          </w:p>
        </w:tc>
        <w:tc>
          <w:tcPr>
            <w:tcW w:w="9205" w:type="dxa"/>
            <w:gridSpan w:val="7"/>
          </w:tcPr>
          <w:p w:rsidR="007509C4" w:rsidRPr="00B84F6F" w:rsidRDefault="007509C4" w:rsidP="007509C4">
            <w:pPr>
              <w:pStyle w:val="ConsPlusNormal"/>
              <w:rPr>
                <w:rFonts w:ascii="Times New Roman" w:hAnsi="Times New Roman" w:cs="Times New Roman"/>
              </w:rPr>
            </w:pPr>
            <w:r w:rsidRPr="00B84F6F">
              <w:rPr>
                <w:rFonts w:ascii="Times New Roman" w:hAnsi="Times New Roman" w:cs="Times New Roman"/>
              </w:rPr>
              <w:t>Сведения о поступивших предложениях:</w:t>
            </w:r>
            <w:r>
              <w:rPr>
                <w:rFonts w:ascii="Times New Roman" w:hAnsi="Times New Roman" w:cs="Times New Roman"/>
              </w:rPr>
              <w:t xml:space="preserve"> -</w:t>
            </w:r>
          </w:p>
        </w:tc>
      </w:tr>
      <w:tr w:rsidR="007509C4" w:rsidRPr="00B84F6F" w:rsidTr="007509C4">
        <w:tc>
          <w:tcPr>
            <w:tcW w:w="680" w:type="dxa"/>
          </w:tcPr>
          <w:p w:rsidR="007509C4" w:rsidRPr="00B84F6F" w:rsidRDefault="007509C4" w:rsidP="007509C4">
            <w:pPr>
              <w:pStyle w:val="ConsPlusNormal"/>
              <w:rPr>
                <w:rFonts w:ascii="Times New Roman" w:hAnsi="Times New Roman" w:cs="Times New Roman"/>
              </w:rPr>
            </w:pPr>
          </w:p>
        </w:tc>
        <w:tc>
          <w:tcPr>
            <w:tcW w:w="3402" w:type="dxa"/>
            <w:gridSpan w:val="3"/>
          </w:tcPr>
          <w:p w:rsidR="007509C4" w:rsidRPr="00B84F6F" w:rsidRDefault="007509C4" w:rsidP="007509C4">
            <w:pPr>
              <w:pStyle w:val="ConsPlusNormal"/>
              <w:rPr>
                <w:rFonts w:ascii="Times New Roman" w:hAnsi="Times New Roman" w:cs="Times New Roman"/>
              </w:rPr>
            </w:pPr>
            <w:r w:rsidRPr="00B84F6F">
              <w:rPr>
                <w:rFonts w:ascii="Times New Roman" w:hAnsi="Times New Roman" w:cs="Times New Roman"/>
              </w:rPr>
              <w:t>Наименование организаций, предоставивших предложения</w:t>
            </w:r>
          </w:p>
        </w:tc>
        <w:tc>
          <w:tcPr>
            <w:tcW w:w="2646" w:type="dxa"/>
            <w:gridSpan w:val="2"/>
          </w:tcPr>
          <w:p w:rsidR="007509C4" w:rsidRPr="00B84F6F" w:rsidRDefault="007509C4" w:rsidP="007509C4">
            <w:pPr>
              <w:pStyle w:val="ConsPlusNormal"/>
              <w:jc w:val="both"/>
              <w:rPr>
                <w:rFonts w:ascii="Times New Roman" w:hAnsi="Times New Roman" w:cs="Times New Roman"/>
              </w:rPr>
            </w:pPr>
            <w:r w:rsidRPr="00B84F6F">
              <w:rPr>
                <w:rFonts w:ascii="Times New Roman" w:hAnsi="Times New Roman" w:cs="Times New Roman"/>
              </w:rPr>
              <w:t>Содержание предложений</w:t>
            </w:r>
          </w:p>
        </w:tc>
        <w:tc>
          <w:tcPr>
            <w:tcW w:w="3157" w:type="dxa"/>
            <w:gridSpan w:val="2"/>
          </w:tcPr>
          <w:p w:rsidR="007509C4" w:rsidRPr="00B84F6F" w:rsidRDefault="007509C4" w:rsidP="007509C4">
            <w:pPr>
              <w:pStyle w:val="ConsPlusNormal"/>
              <w:rPr>
                <w:rFonts w:ascii="Times New Roman" w:hAnsi="Times New Roman" w:cs="Times New Roman"/>
              </w:rPr>
            </w:pPr>
            <w:r w:rsidRPr="00B84F6F">
              <w:rPr>
                <w:rFonts w:ascii="Times New Roman" w:hAnsi="Times New Roman" w:cs="Times New Roman"/>
              </w:rPr>
              <w:t>Отметка о рассмотрении (учтено полностью, не учтено, учтено частично)</w:t>
            </w:r>
          </w:p>
        </w:tc>
      </w:tr>
      <w:tr w:rsidR="007509C4" w:rsidRPr="00B84F6F" w:rsidTr="007509C4">
        <w:trPr>
          <w:trHeight w:val="28"/>
        </w:trPr>
        <w:tc>
          <w:tcPr>
            <w:tcW w:w="680" w:type="dxa"/>
          </w:tcPr>
          <w:p w:rsidR="007509C4" w:rsidRPr="00B84F6F" w:rsidRDefault="007509C4" w:rsidP="007509C4">
            <w:pPr>
              <w:pStyle w:val="ConsPlusNormal"/>
              <w:rPr>
                <w:rFonts w:ascii="Times New Roman" w:hAnsi="Times New Roman" w:cs="Times New Roman"/>
              </w:rPr>
            </w:pPr>
          </w:p>
        </w:tc>
        <w:tc>
          <w:tcPr>
            <w:tcW w:w="3402" w:type="dxa"/>
            <w:gridSpan w:val="3"/>
          </w:tcPr>
          <w:p w:rsidR="007509C4" w:rsidRPr="00B84F6F" w:rsidRDefault="007509C4" w:rsidP="007509C4">
            <w:pPr>
              <w:pStyle w:val="ConsPlusNormal"/>
              <w:jc w:val="center"/>
              <w:rPr>
                <w:rFonts w:ascii="Times New Roman" w:hAnsi="Times New Roman" w:cs="Times New Roman"/>
              </w:rPr>
            </w:pPr>
            <w:r>
              <w:rPr>
                <w:rFonts w:ascii="Times New Roman" w:hAnsi="Times New Roman" w:cs="Times New Roman"/>
              </w:rPr>
              <w:t>-</w:t>
            </w:r>
          </w:p>
        </w:tc>
        <w:tc>
          <w:tcPr>
            <w:tcW w:w="2646" w:type="dxa"/>
            <w:gridSpan w:val="2"/>
          </w:tcPr>
          <w:p w:rsidR="007509C4" w:rsidRPr="00B84F6F" w:rsidRDefault="007509C4" w:rsidP="007509C4">
            <w:pPr>
              <w:pStyle w:val="ConsPlusNormal"/>
              <w:jc w:val="center"/>
              <w:rPr>
                <w:rFonts w:ascii="Times New Roman" w:hAnsi="Times New Roman" w:cs="Times New Roman"/>
              </w:rPr>
            </w:pPr>
            <w:r>
              <w:rPr>
                <w:rFonts w:ascii="Times New Roman" w:hAnsi="Times New Roman" w:cs="Times New Roman"/>
              </w:rPr>
              <w:t>-</w:t>
            </w:r>
          </w:p>
        </w:tc>
        <w:tc>
          <w:tcPr>
            <w:tcW w:w="3157" w:type="dxa"/>
            <w:gridSpan w:val="2"/>
          </w:tcPr>
          <w:p w:rsidR="007509C4" w:rsidRPr="00B84F6F" w:rsidRDefault="007509C4" w:rsidP="007509C4">
            <w:pPr>
              <w:pStyle w:val="ConsPlusNormal"/>
              <w:jc w:val="center"/>
              <w:rPr>
                <w:rFonts w:ascii="Times New Roman" w:hAnsi="Times New Roman" w:cs="Times New Roman"/>
              </w:rPr>
            </w:pPr>
            <w:r>
              <w:rPr>
                <w:rFonts w:ascii="Times New Roman" w:hAnsi="Times New Roman" w:cs="Times New Roman"/>
              </w:rPr>
              <w:t>-</w:t>
            </w:r>
          </w:p>
        </w:tc>
      </w:tr>
      <w:tr w:rsidR="007509C4" w:rsidRPr="00B84F6F" w:rsidTr="007509C4">
        <w:tc>
          <w:tcPr>
            <w:tcW w:w="680" w:type="dxa"/>
          </w:tcPr>
          <w:p w:rsidR="007509C4" w:rsidRPr="00B84F6F" w:rsidRDefault="007509C4" w:rsidP="007509C4">
            <w:pPr>
              <w:pStyle w:val="ConsPlusNormal"/>
              <w:rPr>
                <w:rFonts w:ascii="Times New Roman" w:hAnsi="Times New Roman" w:cs="Times New Roman"/>
              </w:rPr>
            </w:pPr>
            <w:r>
              <w:rPr>
                <w:rFonts w:ascii="Times New Roman" w:hAnsi="Times New Roman" w:cs="Times New Roman"/>
              </w:rPr>
              <w:t>8</w:t>
            </w:r>
            <w:r w:rsidRPr="00B84F6F">
              <w:rPr>
                <w:rFonts w:ascii="Times New Roman" w:hAnsi="Times New Roman" w:cs="Times New Roman"/>
              </w:rPr>
              <w:t>.4.</w:t>
            </w:r>
          </w:p>
        </w:tc>
        <w:tc>
          <w:tcPr>
            <w:tcW w:w="9205" w:type="dxa"/>
            <w:gridSpan w:val="7"/>
          </w:tcPr>
          <w:p w:rsidR="007509C4" w:rsidRPr="00B84F6F" w:rsidRDefault="007509C4" w:rsidP="007509C4">
            <w:pPr>
              <w:pStyle w:val="ConsPlusNormal"/>
              <w:rPr>
                <w:rFonts w:ascii="Times New Roman" w:hAnsi="Times New Roman" w:cs="Times New Roman"/>
              </w:rPr>
            </w:pPr>
            <w:r w:rsidRPr="00B84F6F">
              <w:rPr>
                <w:rFonts w:ascii="Times New Roman" w:hAnsi="Times New Roman" w:cs="Times New Roman"/>
              </w:rPr>
              <w:t xml:space="preserve">Адрес сайта, на котором размещен свод предложений, поступивших в связи с размещением уведомления о подготовке проекта </w:t>
            </w:r>
            <w:r>
              <w:rPr>
                <w:rFonts w:ascii="Times New Roman" w:hAnsi="Times New Roman" w:cs="Times New Roman"/>
              </w:rPr>
              <w:t>муниципального нормативного правового а</w:t>
            </w:r>
            <w:r w:rsidRPr="00B84F6F">
              <w:rPr>
                <w:rFonts w:ascii="Times New Roman" w:hAnsi="Times New Roman" w:cs="Times New Roman"/>
              </w:rPr>
              <w:t>кта:</w:t>
            </w:r>
          </w:p>
          <w:p w:rsidR="007509C4" w:rsidRPr="00EE05C1" w:rsidRDefault="00965E43" w:rsidP="007509C4">
            <w:pPr>
              <w:pStyle w:val="ConsPlusNormal"/>
              <w:rPr>
                <w:rFonts w:ascii="Times New Roman" w:hAnsi="Times New Roman" w:cs="Times New Roman"/>
              </w:rPr>
            </w:pPr>
            <w:r w:rsidRPr="00965E43">
              <w:rPr>
                <w:rFonts w:ascii="Times New Roman" w:hAnsi="Times New Roman" w:cs="Times New Roman"/>
              </w:rPr>
              <w:t>http://pristen.rkursk.ru/</w:t>
            </w:r>
          </w:p>
        </w:tc>
      </w:tr>
      <w:tr w:rsidR="007509C4" w:rsidRPr="00B84F6F" w:rsidTr="007509C4">
        <w:tc>
          <w:tcPr>
            <w:tcW w:w="9885" w:type="dxa"/>
            <w:gridSpan w:val="8"/>
          </w:tcPr>
          <w:p w:rsidR="007509C4" w:rsidRPr="00B84F6F" w:rsidRDefault="007509C4" w:rsidP="00965E43">
            <w:pPr>
              <w:pStyle w:val="ConsPlusNormal"/>
              <w:jc w:val="center"/>
              <w:rPr>
                <w:rFonts w:ascii="Times New Roman" w:hAnsi="Times New Roman" w:cs="Times New Roman"/>
                <w:b/>
              </w:rPr>
            </w:pPr>
            <w:r>
              <w:rPr>
                <w:rFonts w:ascii="Times New Roman" w:hAnsi="Times New Roman" w:cs="Times New Roman"/>
                <w:b/>
              </w:rPr>
              <w:t>9</w:t>
            </w:r>
            <w:r w:rsidRPr="00B84F6F">
              <w:rPr>
                <w:rFonts w:ascii="Times New Roman" w:hAnsi="Times New Roman" w:cs="Times New Roman"/>
                <w:b/>
              </w:rPr>
              <w:t xml:space="preserve">. Сведения о проведении публичного </w:t>
            </w:r>
            <w:r w:rsidRPr="0010112B">
              <w:rPr>
                <w:rFonts w:ascii="Times New Roman" w:hAnsi="Times New Roman" w:cs="Times New Roman"/>
                <w:b/>
              </w:rPr>
              <w:t xml:space="preserve">обсуждения проекта муниципального нормативного правового акта и сводного отчета, сроках его проведения, органах местного самоуправления </w:t>
            </w:r>
            <w:r w:rsidR="00965E43">
              <w:rPr>
                <w:rFonts w:ascii="Times New Roman" w:hAnsi="Times New Roman" w:cs="Times New Roman"/>
                <w:b/>
              </w:rPr>
              <w:t>Пристенского</w:t>
            </w:r>
            <w:r w:rsidRPr="0010112B">
              <w:rPr>
                <w:rFonts w:ascii="Times New Roman" w:hAnsi="Times New Roman" w:cs="Times New Roman"/>
                <w:b/>
              </w:rPr>
              <w:t xml:space="preserve"> района Курской области и представителях</w:t>
            </w:r>
            <w:r w:rsidRPr="00B84F6F">
              <w:rPr>
                <w:rFonts w:ascii="Times New Roman" w:hAnsi="Times New Roman" w:cs="Times New Roman"/>
                <w:b/>
              </w:rPr>
              <w:t xml:space="preserve"> субъектов предпринимательской и</w:t>
            </w:r>
            <w:r>
              <w:rPr>
                <w:rFonts w:ascii="Times New Roman" w:hAnsi="Times New Roman" w:cs="Times New Roman"/>
                <w:b/>
              </w:rPr>
              <w:t xml:space="preserve"> иной экономической </w:t>
            </w:r>
            <w:r w:rsidRPr="00B84F6F">
              <w:rPr>
                <w:rFonts w:ascii="Times New Roman" w:hAnsi="Times New Roman" w:cs="Times New Roman"/>
                <w:b/>
              </w:rPr>
              <w:t xml:space="preserve">деятельности, извещенных о проведении публичных консультаций, а также об организациях, представивших предложения к проекту </w:t>
            </w:r>
            <w:r>
              <w:rPr>
                <w:rFonts w:ascii="Times New Roman" w:hAnsi="Times New Roman" w:cs="Times New Roman"/>
                <w:b/>
              </w:rPr>
              <w:t xml:space="preserve">муниципального </w:t>
            </w:r>
            <w:r w:rsidRPr="00B84F6F">
              <w:rPr>
                <w:rFonts w:ascii="Times New Roman" w:hAnsi="Times New Roman" w:cs="Times New Roman"/>
                <w:b/>
              </w:rPr>
              <w:t>нормативного правового акта</w:t>
            </w:r>
          </w:p>
        </w:tc>
      </w:tr>
      <w:tr w:rsidR="007509C4" w:rsidRPr="00B84F6F" w:rsidTr="007509C4">
        <w:tc>
          <w:tcPr>
            <w:tcW w:w="680" w:type="dxa"/>
          </w:tcPr>
          <w:p w:rsidR="007509C4" w:rsidRPr="00B84F6F" w:rsidRDefault="007509C4" w:rsidP="007509C4">
            <w:pPr>
              <w:pStyle w:val="ConsPlusNormal"/>
              <w:jc w:val="center"/>
              <w:rPr>
                <w:rFonts w:ascii="Times New Roman" w:hAnsi="Times New Roman" w:cs="Times New Roman"/>
              </w:rPr>
            </w:pPr>
            <w:r>
              <w:rPr>
                <w:rFonts w:ascii="Times New Roman" w:hAnsi="Times New Roman" w:cs="Times New Roman"/>
              </w:rPr>
              <w:t>9</w:t>
            </w:r>
            <w:r w:rsidRPr="00B84F6F">
              <w:rPr>
                <w:rFonts w:ascii="Times New Roman" w:hAnsi="Times New Roman" w:cs="Times New Roman"/>
              </w:rPr>
              <w:t>.1.</w:t>
            </w:r>
          </w:p>
        </w:tc>
        <w:tc>
          <w:tcPr>
            <w:tcW w:w="9205" w:type="dxa"/>
            <w:gridSpan w:val="7"/>
          </w:tcPr>
          <w:p w:rsidR="007509C4" w:rsidRPr="00B84F6F" w:rsidRDefault="007509C4" w:rsidP="007509C4">
            <w:pPr>
              <w:pStyle w:val="ConsPlusNormal"/>
              <w:rPr>
                <w:rFonts w:ascii="Times New Roman" w:hAnsi="Times New Roman" w:cs="Times New Roman"/>
              </w:rPr>
            </w:pPr>
            <w:r w:rsidRPr="00B84F6F">
              <w:rPr>
                <w:rFonts w:ascii="Times New Roman" w:hAnsi="Times New Roman" w:cs="Times New Roman"/>
              </w:rPr>
              <w:t xml:space="preserve">Полный электронный адрес размещения проекта </w:t>
            </w:r>
            <w:r>
              <w:rPr>
                <w:rFonts w:ascii="Times New Roman" w:hAnsi="Times New Roman" w:cs="Times New Roman"/>
              </w:rPr>
              <w:t>муниципального нормативного правового а</w:t>
            </w:r>
            <w:r w:rsidRPr="00B84F6F">
              <w:rPr>
                <w:rFonts w:ascii="Times New Roman" w:hAnsi="Times New Roman" w:cs="Times New Roman"/>
              </w:rPr>
              <w:t>кта и сводного отчета в информационно-телекоммуникационной сети "Интернет":</w:t>
            </w:r>
          </w:p>
          <w:p w:rsidR="007509C4" w:rsidRPr="00B84F6F" w:rsidRDefault="007509C4" w:rsidP="007509C4">
            <w:pPr>
              <w:pStyle w:val="ConsPlusNormal"/>
              <w:rPr>
                <w:rFonts w:ascii="Times New Roman" w:hAnsi="Times New Roman" w:cs="Times New Roman"/>
              </w:rPr>
            </w:pPr>
            <w:r w:rsidRPr="00B84F6F">
              <w:rPr>
                <w:rFonts w:ascii="Times New Roman" w:hAnsi="Times New Roman" w:cs="Times New Roman"/>
              </w:rPr>
              <w:t>_______________________________________________________</w:t>
            </w:r>
            <w:r>
              <w:rPr>
                <w:rFonts w:ascii="Times New Roman" w:hAnsi="Times New Roman" w:cs="Times New Roman"/>
              </w:rPr>
              <w:t>______________</w:t>
            </w:r>
            <w:r w:rsidRPr="00B84F6F">
              <w:rPr>
                <w:rFonts w:ascii="Times New Roman" w:hAnsi="Times New Roman" w:cs="Times New Roman"/>
              </w:rPr>
              <w:t>____________</w:t>
            </w:r>
          </w:p>
          <w:p w:rsidR="007509C4" w:rsidRPr="0069492D" w:rsidRDefault="007509C4" w:rsidP="007509C4">
            <w:pPr>
              <w:pStyle w:val="ConsPlusNormal"/>
              <w:jc w:val="center"/>
              <w:rPr>
                <w:rFonts w:ascii="Times New Roman" w:hAnsi="Times New Roman" w:cs="Times New Roman"/>
                <w:sz w:val="16"/>
                <w:szCs w:val="16"/>
              </w:rPr>
            </w:pPr>
            <w:r w:rsidRPr="0069492D">
              <w:rPr>
                <w:rFonts w:ascii="Times New Roman" w:hAnsi="Times New Roman" w:cs="Times New Roman"/>
                <w:sz w:val="16"/>
                <w:szCs w:val="16"/>
              </w:rPr>
              <w:t>(место для текстового описания)</w:t>
            </w:r>
          </w:p>
        </w:tc>
      </w:tr>
      <w:tr w:rsidR="007509C4" w:rsidRPr="00B84F6F" w:rsidTr="007509C4">
        <w:tc>
          <w:tcPr>
            <w:tcW w:w="680" w:type="dxa"/>
          </w:tcPr>
          <w:p w:rsidR="007509C4" w:rsidRPr="00B84F6F" w:rsidRDefault="007509C4" w:rsidP="007509C4">
            <w:pPr>
              <w:pStyle w:val="ConsPlusNormal"/>
              <w:jc w:val="center"/>
              <w:rPr>
                <w:rFonts w:ascii="Times New Roman" w:hAnsi="Times New Roman" w:cs="Times New Roman"/>
              </w:rPr>
            </w:pPr>
            <w:r>
              <w:rPr>
                <w:rFonts w:ascii="Times New Roman" w:hAnsi="Times New Roman" w:cs="Times New Roman"/>
              </w:rPr>
              <w:t>9</w:t>
            </w:r>
            <w:r w:rsidRPr="00B84F6F">
              <w:rPr>
                <w:rFonts w:ascii="Times New Roman" w:hAnsi="Times New Roman" w:cs="Times New Roman"/>
              </w:rPr>
              <w:t>.2.</w:t>
            </w:r>
          </w:p>
        </w:tc>
        <w:tc>
          <w:tcPr>
            <w:tcW w:w="9205" w:type="dxa"/>
            <w:gridSpan w:val="7"/>
          </w:tcPr>
          <w:p w:rsidR="007509C4" w:rsidRPr="00B84F6F" w:rsidRDefault="007509C4" w:rsidP="007509C4">
            <w:pPr>
              <w:pStyle w:val="ConsPlusNormal"/>
              <w:rPr>
                <w:rFonts w:ascii="Times New Roman" w:hAnsi="Times New Roman" w:cs="Times New Roman"/>
              </w:rPr>
            </w:pPr>
            <w:r w:rsidRPr="00B84F6F">
              <w:rPr>
                <w:rFonts w:ascii="Times New Roman" w:hAnsi="Times New Roman" w:cs="Times New Roman"/>
              </w:rPr>
              <w:t xml:space="preserve">Срок, в течение которого разработчиком принимались предложения в связи с проведение публичного обсуждения проекта </w:t>
            </w:r>
            <w:r>
              <w:rPr>
                <w:rFonts w:ascii="Times New Roman" w:hAnsi="Times New Roman" w:cs="Times New Roman"/>
              </w:rPr>
              <w:t>муниципального нормативного правового а</w:t>
            </w:r>
            <w:r w:rsidRPr="00B84F6F">
              <w:rPr>
                <w:rFonts w:ascii="Times New Roman" w:hAnsi="Times New Roman" w:cs="Times New Roman"/>
              </w:rPr>
              <w:t>кта:</w:t>
            </w:r>
          </w:p>
          <w:p w:rsidR="007509C4" w:rsidRPr="00B84F6F" w:rsidRDefault="007509C4" w:rsidP="007509C4">
            <w:pPr>
              <w:pStyle w:val="ConsPlusNormal"/>
              <w:rPr>
                <w:rFonts w:ascii="Times New Roman" w:hAnsi="Times New Roman" w:cs="Times New Roman"/>
              </w:rPr>
            </w:pPr>
            <w:r>
              <w:rPr>
                <w:rFonts w:ascii="Times New Roman" w:hAnsi="Times New Roman" w:cs="Times New Roman"/>
              </w:rPr>
              <w:t>начало: «__»</w:t>
            </w:r>
            <w:r w:rsidRPr="00B84F6F">
              <w:rPr>
                <w:rFonts w:ascii="Times New Roman" w:hAnsi="Times New Roman" w:cs="Times New Roman"/>
              </w:rPr>
              <w:t xml:space="preserve"> _________ 20 г.; окончание </w:t>
            </w:r>
            <w:r>
              <w:rPr>
                <w:rFonts w:ascii="Times New Roman" w:hAnsi="Times New Roman" w:cs="Times New Roman"/>
              </w:rPr>
              <w:t>«__»</w:t>
            </w:r>
            <w:r w:rsidRPr="00B84F6F">
              <w:rPr>
                <w:rFonts w:ascii="Times New Roman" w:hAnsi="Times New Roman" w:cs="Times New Roman"/>
              </w:rPr>
              <w:t xml:space="preserve"> ________ 20 г.</w:t>
            </w:r>
          </w:p>
        </w:tc>
      </w:tr>
      <w:tr w:rsidR="007509C4" w:rsidRPr="00B84F6F" w:rsidTr="007509C4">
        <w:tc>
          <w:tcPr>
            <w:tcW w:w="680" w:type="dxa"/>
          </w:tcPr>
          <w:p w:rsidR="007509C4" w:rsidRPr="00B84F6F" w:rsidRDefault="007509C4" w:rsidP="007509C4">
            <w:pPr>
              <w:pStyle w:val="ConsPlusNormal"/>
              <w:jc w:val="center"/>
              <w:rPr>
                <w:rFonts w:ascii="Times New Roman" w:hAnsi="Times New Roman" w:cs="Times New Roman"/>
              </w:rPr>
            </w:pPr>
            <w:r>
              <w:rPr>
                <w:rFonts w:ascii="Times New Roman" w:hAnsi="Times New Roman" w:cs="Times New Roman"/>
              </w:rPr>
              <w:t>9</w:t>
            </w:r>
            <w:r w:rsidRPr="00B84F6F">
              <w:rPr>
                <w:rFonts w:ascii="Times New Roman" w:hAnsi="Times New Roman" w:cs="Times New Roman"/>
              </w:rPr>
              <w:t>.3.</w:t>
            </w:r>
          </w:p>
        </w:tc>
        <w:tc>
          <w:tcPr>
            <w:tcW w:w="9205" w:type="dxa"/>
            <w:gridSpan w:val="7"/>
          </w:tcPr>
          <w:p w:rsidR="007509C4" w:rsidRPr="00B84F6F" w:rsidRDefault="007509C4" w:rsidP="00965E43">
            <w:pPr>
              <w:pStyle w:val="ConsPlusNormal"/>
              <w:rPr>
                <w:rFonts w:ascii="Times New Roman" w:hAnsi="Times New Roman" w:cs="Times New Roman"/>
              </w:rPr>
            </w:pPr>
            <w:r w:rsidRPr="00B84F6F">
              <w:rPr>
                <w:rFonts w:ascii="Times New Roman" w:hAnsi="Times New Roman" w:cs="Times New Roman"/>
              </w:rPr>
              <w:t xml:space="preserve">Перечень органов местного самоуправления </w:t>
            </w:r>
            <w:r w:rsidR="00965E43">
              <w:rPr>
                <w:rFonts w:ascii="Times New Roman" w:hAnsi="Times New Roman" w:cs="Times New Roman"/>
              </w:rPr>
              <w:t>Пристенского</w:t>
            </w:r>
            <w:r w:rsidRPr="00B84F6F">
              <w:rPr>
                <w:rFonts w:ascii="Times New Roman" w:hAnsi="Times New Roman" w:cs="Times New Roman"/>
              </w:rPr>
              <w:t xml:space="preserve"> района Курской области  и представителей субъектов предпринимательской и </w:t>
            </w:r>
            <w:r>
              <w:rPr>
                <w:rFonts w:ascii="Times New Roman" w:hAnsi="Times New Roman" w:cs="Times New Roman"/>
              </w:rPr>
              <w:t xml:space="preserve">иной экономической </w:t>
            </w:r>
            <w:r w:rsidRPr="00B84F6F">
              <w:rPr>
                <w:rFonts w:ascii="Times New Roman" w:hAnsi="Times New Roman" w:cs="Times New Roman"/>
              </w:rPr>
              <w:t>деятельности, извещенных о проведении публичного обсуж</w:t>
            </w:r>
            <w:r>
              <w:rPr>
                <w:rFonts w:ascii="Times New Roman" w:hAnsi="Times New Roman" w:cs="Times New Roman"/>
              </w:rPr>
              <w:t>дения:</w:t>
            </w:r>
            <w:r w:rsidRPr="00B84F6F">
              <w:rPr>
                <w:rFonts w:ascii="Times New Roman" w:hAnsi="Times New Roman" w:cs="Times New Roman"/>
              </w:rPr>
              <w:t>_____________________________________</w:t>
            </w:r>
          </w:p>
        </w:tc>
      </w:tr>
      <w:tr w:rsidR="007509C4" w:rsidRPr="00B84F6F" w:rsidTr="007509C4">
        <w:tc>
          <w:tcPr>
            <w:tcW w:w="680" w:type="dxa"/>
          </w:tcPr>
          <w:p w:rsidR="007509C4" w:rsidRPr="00B84F6F" w:rsidRDefault="007509C4" w:rsidP="007509C4">
            <w:pPr>
              <w:pStyle w:val="ConsPlusNormal"/>
              <w:jc w:val="center"/>
              <w:rPr>
                <w:rFonts w:ascii="Times New Roman" w:hAnsi="Times New Roman" w:cs="Times New Roman"/>
              </w:rPr>
            </w:pPr>
            <w:r>
              <w:rPr>
                <w:rFonts w:ascii="Times New Roman" w:hAnsi="Times New Roman" w:cs="Times New Roman"/>
              </w:rPr>
              <w:t>9</w:t>
            </w:r>
            <w:r w:rsidRPr="00B84F6F">
              <w:rPr>
                <w:rFonts w:ascii="Times New Roman" w:hAnsi="Times New Roman" w:cs="Times New Roman"/>
              </w:rPr>
              <w:t>.4.</w:t>
            </w:r>
          </w:p>
        </w:tc>
        <w:tc>
          <w:tcPr>
            <w:tcW w:w="9205" w:type="dxa"/>
            <w:gridSpan w:val="7"/>
          </w:tcPr>
          <w:p w:rsidR="007509C4" w:rsidRPr="00B84F6F" w:rsidRDefault="007509C4" w:rsidP="007509C4">
            <w:pPr>
              <w:pStyle w:val="ConsPlusNormal"/>
              <w:rPr>
                <w:rFonts w:ascii="Times New Roman" w:hAnsi="Times New Roman" w:cs="Times New Roman"/>
              </w:rPr>
            </w:pPr>
            <w:r w:rsidRPr="00B84F6F">
              <w:rPr>
                <w:rFonts w:ascii="Times New Roman" w:hAnsi="Times New Roman" w:cs="Times New Roman"/>
              </w:rPr>
              <w:t xml:space="preserve">Свод предложений, поступивших во время публичного обсуждения проекта </w:t>
            </w:r>
            <w:r>
              <w:rPr>
                <w:rFonts w:ascii="Times New Roman" w:hAnsi="Times New Roman" w:cs="Times New Roman"/>
              </w:rPr>
              <w:t xml:space="preserve">муниципального </w:t>
            </w:r>
            <w:r w:rsidRPr="00B84F6F">
              <w:rPr>
                <w:rFonts w:ascii="Times New Roman" w:hAnsi="Times New Roman" w:cs="Times New Roman"/>
              </w:rPr>
              <w:t>нормативного правового акта</w:t>
            </w:r>
          </w:p>
        </w:tc>
      </w:tr>
      <w:tr w:rsidR="007509C4" w:rsidRPr="00B84F6F" w:rsidTr="007509C4">
        <w:tc>
          <w:tcPr>
            <w:tcW w:w="680" w:type="dxa"/>
          </w:tcPr>
          <w:p w:rsidR="007509C4" w:rsidRPr="00B84F6F" w:rsidRDefault="007509C4" w:rsidP="007509C4">
            <w:pPr>
              <w:pStyle w:val="ConsPlusNormal"/>
              <w:rPr>
                <w:rFonts w:ascii="Times New Roman" w:hAnsi="Times New Roman" w:cs="Times New Roman"/>
              </w:rPr>
            </w:pPr>
          </w:p>
        </w:tc>
        <w:tc>
          <w:tcPr>
            <w:tcW w:w="3402" w:type="dxa"/>
            <w:gridSpan w:val="3"/>
          </w:tcPr>
          <w:p w:rsidR="007509C4" w:rsidRPr="00B84F6F" w:rsidRDefault="007509C4" w:rsidP="007509C4">
            <w:pPr>
              <w:pStyle w:val="ConsPlusNormal"/>
              <w:rPr>
                <w:rFonts w:ascii="Times New Roman" w:hAnsi="Times New Roman" w:cs="Times New Roman"/>
              </w:rPr>
            </w:pPr>
            <w:r w:rsidRPr="00B84F6F">
              <w:rPr>
                <w:rFonts w:ascii="Times New Roman" w:hAnsi="Times New Roman" w:cs="Times New Roman"/>
              </w:rPr>
              <w:t>Наименование организаций, предоставивших предложения</w:t>
            </w:r>
          </w:p>
        </w:tc>
        <w:tc>
          <w:tcPr>
            <w:tcW w:w="2646" w:type="dxa"/>
            <w:gridSpan w:val="2"/>
          </w:tcPr>
          <w:p w:rsidR="007509C4" w:rsidRPr="00B84F6F" w:rsidRDefault="007509C4" w:rsidP="007509C4">
            <w:pPr>
              <w:pStyle w:val="ConsPlusNormal"/>
              <w:rPr>
                <w:rFonts w:ascii="Times New Roman" w:hAnsi="Times New Roman" w:cs="Times New Roman"/>
              </w:rPr>
            </w:pPr>
            <w:r w:rsidRPr="00B84F6F">
              <w:rPr>
                <w:rFonts w:ascii="Times New Roman" w:hAnsi="Times New Roman" w:cs="Times New Roman"/>
              </w:rPr>
              <w:t>Содержание предложений</w:t>
            </w:r>
          </w:p>
        </w:tc>
        <w:tc>
          <w:tcPr>
            <w:tcW w:w="3157" w:type="dxa"/>
            <w:gridSpan w:val="2"/>
          </w:tcPr>
          <w:p w:rsidR="007509C4" w:rsidRPr="00B84F6F" w:rsidRDefault="007509C4" w:rsidP="007509C4">
            <w:pPr>
              <w:pStyle w:val="ConsPlusNormal"/>
              <w:rPr>
                <w:rFonts w:ascii="Times New Roman" w:hAnsi="Times New Roman" w:cs="Times New Roman"/>
              </w:rPr>
            </w:pPr>
            <w:r w:rsidRPr="00B84F6F">
              <w:rPr>
                <w:rFonts w:ascii="Times New Roman" w:hAnsi="Times New Roman" w:cs="Times New Roman"/>
              </w:rPr>
              <w:t xml:space="preserve">Отметка о рассмотрении при доработке проекта </w:t>
            </w:r>
            <w:r>
              <w:rPr>
                <w:rFonts w:ascii="Times New Roman" w:hAnsi="Times New Roman" w:cs="Times New Roman"/>
              </w:rPr>
              <w:t xml:space="preserve">муниципального </w:t>
            </w:r>
            <w:r w:rsidRPr="00B84F6F">
              <w:rPr>
                <w:rFonts w:ascii="Times New Roman" w:hAnsi="Times New Roman" w:cs="Times New Roman"/>
              </w:rPr>
              <w:t>нормативного правового акта и сводного отчета (учтено полностью, не учтено, учтено частично)</w:t>
            </w:r>
          </w:p>
        </w:tc>
      </w:tr>
      <w:tr w:rsidR="007509C4" w:rsidRPr="00B84F6F" w:rsidTr="007509C4">
        <w:tc>
          <w:tcPr>
            <w:tcW w:w="680" w:type="dxa"/>
          </w:tcPr>
          <w:p w:rsidR="007509C4" w:rsidRPr="00B84F6F" w:rsidRDefault="007509C4" w:rsidP="007509C4">
            <w:pPr>
              <w:pStyle w:val="ConsPlusNormal"/>
              <w:rPr>
                <w:rFonts w:ascii="Times New Roman" w:hAnsi="Times New Roman" w:cs="Times New Roman"/>
              </w:rPr>
            </w:pPr>
          </w:p>
        </w:tc>
        <w:tc>
          <w:tcPr>
            <w:tcW w:w="3402" w:type="dxa"/>
            <w:gridSpan w:val="3"/>
          </w:tcPr>
          <w:p w:rsidR="007509C4" w:rsidRPr="00B84F6F" w:rsidRDefault="007509C4" w:rsidP="007509C4">
            <w:pPr>
              <w:pStyle w:val="ConsPlusNormal"/>
              <w:rPr>
                <w:rFonts w:ascii="Times New Roman" w:hAnsi="Times New Roman" w:cs="Times New Roman"/>
              </w:rPr>
            </w:pPr>
          </w:p>
        </w:tc>
        <w:tc>
          <w:tcPr>
            <w:tcW w:w="2646" w:type="dxa"/>
            <w:gridSpan w:val="2"/>
          </w:tcPr>
          <w:p w:rsidR="007509C4" w:rsidRPr="00B84F6F" w:rsidRDefault="007509C4" w:rsidP="007509C4">
            <w:pPr>
              <w:pStyle w:val="ConsPlusNormal"/>
              <w:rPr>
                <w:rFonts w:ascii="Times New Roman" w:hAnsi="Times New Roman" w:cs="Times New Roman"/>
              </w:rPr>
            </w:pPr>
          </w:p>
        </w:tc>
        <w:tc>
          <w:tcPr>
            <w:tcW w:w="3157" w:type="dxa"/>
            <w:gridSpan w:val="2"/>
          </w:tcPr>
          <w:p w:rsidR="007509C4" w:rsidRPr="00B84F6F" w:rsidRDefault="007509C4" w:rsidP="007509C4">
            <w:pPr>
              <w:pStyle w:val="ConsPlusNormal"/>
              <w:rPr>
                <w:rFonts w:ascii="Times New Roman" w:hAnsi="Times New Roman" w:cs="Times New Roman"/>
              </w:rPr>
            </w:pPr>
          </w:p>
        </w:tc>
      </w:tr>
    </w:tbl>
    <w:p w:rsidR="007509C4" w:rsidRDefault="007509C4" w:rsidP="007509C4">
      <w:pPr>
        <w:pStyle w:val="ConsPlusNormal"/>
        <w:jc w:val="center"/>
      </w:pPr>
    </w:p>
    <w:p w:rsidR="007509C4" w:rsidRPr="001953FF" w:rsidRDefault="00965E43" w:rsidP="007509C4">
      <w:pPr>
        <w:pStyle w:val="ConsPlusNonformat"/>
        <w:jc w:val="both"/>
        <w:rPr>
          <w:rFonts w:ascii="Times New Roman" w:hAnsi="Times New Roman" w:cs="Times New Roman"/>
          <w:sz w:val="22"/>
          <w:szCs w:val="22"/>
        </w:rPr>
      </w:pPr>
      <w:r>
        <w:rPr>
          <w:rFonts w:ascii="Times New Roman" w:hAnsi="Times New Roman" w:cs="Times New Roman"/>
          <w:sz w:val="22"/>
          <w:szCs w:val="22"/>
        </w:rPr>
        <w:t>Глава Пристенского</w:t>
      </w:r>
      <w:r w:rsidR="007509C4" w:rsidRPr="001953FF">
        <w:rPr>
          <w:rFonts w:ascii="Times New Roman" w:hAnsi="Times New Roman" w:cs="Times New Roman"/>
          <w:sz w:val="22"/>
          <w:szCs w:val="22"/>
        </w:rPr>
        <w:t xml:space="preserve"> района</w:t>
      </w:r>
      <w:r w:rsidR="00234B3B">
        <w:rPr>
          <w:rFonts w:ascii="Times New Roman" w:hAnsi="Times New Roman" w:cs="Times New Roman"/>
          <w:sz w:val="22"/>
          <w:szCs w:val="22"/>
        </w:rPr>
        <w:t xml:space="preserve"> </w:t>
      </w:r>
      <w:bookmarkStart w:id="1" w:name="_GoBack"/>
      <w:bookmarkEnd w:id="1"/>
      <w:r w:rsidR="007509C4">
        <w:rPr>
          <w:rFonts w:ascii="Times New Roman" w:hAnsi="Times New Roman" w:cs="Times New Roman"/>
          <w:sz w:val="22"/>
          <w:szCs w:val="22"/>
        </w:rPr>
        <w:t xml:space="preserve">Курской области    </w:t>
      </w:r>
      <w:r w:rsidR="007509C4" w:rsidRPr="001953FF">
        <w:rPr>
          <w:rFonts w:ascii="Times New Roman" w:hAnsi="Times New Roman" w:cs="Times New Roman"/>
          <w:sz w:val="22"/>
          <w:szCs w:val="22"/>
        </w:rPr>
        <w:t>___________________ ___________________</w:t>
      </w:r>
    </w:p>
    <w:p w:rsidR="007509C4" w:rsidRPr="00EF286F" w:rsidRDefault="007509C4" w:rsidP="007509C4">
      <w:pPr>
        <w:pStyle w:val="ConsPlusNonformat"/>
        <w:jc w:val="right"/>
        <w:rPr>
          <w:rFonts w:ascii="Times New Roman" w:hAnsi="Times New Roman" w:cs="Times New Roman"/>
          <w:sz w:val="22"/>
          <w:szCs w:val="22"/>
        </w:rPr>
      </w:pPr>
      <w:r w:rsidRPr="001953FF">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1953FF">
        <w:rPr>
          <w:rFonts w:ascii="Times New Roman" w:hAnsi="Times New Roman" w:cs="Times New Roman"/>
          <w:sz w:val="22"/>
          <w:szCs w:val="22"/>
        </w:rPr>
        <w:t xml:space="preserve">              Дата</w:t>
      </w:r>
    </w:p>
    <w:p w:rsidR="00B438E5" w:rsidRDefault="00B438E5"/>
    <w:sectPr w:rsidR="00B438E5" w:rsidSect="007509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42B"/>
    <w:rsid w:val="00234B3B"/>
    <w:rsid w:val="007509C4"/>
    <w:rsid w:val="00965E43"/>
    <w:rsid w:val="00B438E5"/>
    <w:rsid w:val="00E77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492831-A53B-49E3-969B-B5AB2DCF9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9C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09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09C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3">
    <w:name w:val="Strong"/>
    <w:basedOn w:val="a0"/>
    <w:uiPriority w:val="22"/>
    <w:qFormat/>
    <w:rsid w:val="007509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2153</Words>
  <Characters>12274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Учетная запись Майкрософт</cp:lastModifiedBy>
  <cp:revision>3</cp:revision>
  <dcterms:created xsi:type="dcterms:W3CDTF">2023-10-06T07:35:00Z</dcterms:created>
  <dcterms:modified xsi:type="dcterms:W3CDTF">2023-10-06T07:56:00Z</dcterms:modified>
</cp:coreProperties>
</file>