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  <w:szCs w:val="13"/>
        </w:rPr>
        <w:br/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КОНТРОЛЬНО-СЧЕТНЫЙ ОРГАН-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РЕВИЗИОННАЯ КОМИССИЯ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ПРИСТЕНСКОГО РАЙОНА   КУРСКОЙ ОБЛАСТИ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Курская область, 306200, пос.Пристень, ул.Ленина, д.5, т.2-11-62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от «  22  »  марта       2021  г. № 1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на № ___________ от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ЗАКЛЮЧЕНИЕ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по результатам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внешней  проверки отчета  муниципального  района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«Пристенский район»   Курской области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об исполнении бюджета   за 2020 год.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п.Пристень                                                                       « 22 » марта  2021г.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Основание проверки: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Статьи 136, 264.4 Бюджетного кодекса Российской Федерации, план деятельности  Ревизионной  комиссии Пристенского  района Курской области на 2021 год.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Цель проверки: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Проверить достоверность представленного отчета, как носителя полной информации о финансовой деятельности главного распорядителя бюджетных средств.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Объект проверки: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Отчет об исполнении  бюджета  муниципального района «Пристенкий район» Курской  области за 2020 год.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 Согласно  ст. 154  БК РФ  в  соответствии со  своими бюджетными полномочиями  муниципальный  район « Пристенский  район » Курской  области  является  одновременно финансовым  органом, главным  распорядителем бюджетных средств  и получателем бюджетных  средств.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 В  соответствии ст.187  БК  РФ бюджет   муниципального  района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«Пристенский район » Курской области на 2020 год принят  решением   Представительного Собрания   муниципального  района  «Пристенский район » Курской области № 12/78  от 20.12.2019 г. 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  доходам в сумме  - 413381 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 расходам в  сумме  - 413381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Бюджет  на  2020  год  в  течение  года  уточнялся  решениями  Представительного   Собрания   Пристенского района Курской области     № 4/16  от   20.03. 2020 г. ;    № 9/35 от 16.06.2020 г.,  № 14/59  от 30.10.2020 г.« О  внесении изменений и дополнений  в  решение  Представительного  Собрания Пристенского района Курской области  « О  бюджете муниципального района « Пристенский район» Курской области на 2020 год и на  плановый  период 2021  и 2022 годов » от 20.12.2019 года  № 12/78.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 В  соответствии  со  ст. 28  Федерального Закона  № 131-ФЗ  от 06.10.2003г. « Об  общих  принципах организации местного  самоуправления в Российской  Федерации », решением  Представительного  Собрания  № 11/76   от 29.11.2019 года  проведены публичные слушания  по проекту решения  Собрания депутатов  муниципального  района  «Пристенский район » Курской области  « О  бюджете   муниципального  района  «Пристенский район » Курской области на 2020 год   и на  плановый  период 2021  и 2022  годов »  16 декабря 2019 года.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В  соответствии  ст.221  БК  РФ  с  принятым  бюджетом   составлены  и утверждены сметы  доходов и  расходов на 2020  год   по  всем получателям бюджетных средств в  соответствии  со  сводной  бюджетной  росписью.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Принятые  денежные  обязательства  соответствуют предельным  объемам финансирования, т.е. данные  уточненной  бюджетной  росписи  соответствуют утвержденным  бюджетным  назначениям по  годовому отчету.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 В  соответствии ст. 242  БК  РФ операции  по  исполнению  бюджета  в  муниципальном   районе   «Пристенский район » Курской области завершены  31 декабря 2020 года.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 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Доходы муниципального района « Пристенский район» Курской области  за 2020 год  составили  648289 тыс. руб. (утвержденные  бюджетные назначения - 631071тыс. руб. , исполнено на  102,7 %).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 В 2020 году к  плановым показателям получены  доходы сверх  утвержденных  назначений на  общую сумму 17219 тыс.руб., в  том  числе: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  налогу  на  совокупный доход — 55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от государственной пошлины - 43тыс.руб.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 налогу  на  доходы физических лиц - 6222 тыс.руб.,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 доходы от  использования имущества, находящегося в государственной и муниципальной собственности- 467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доходы от  оказания  платных услуг и компенсации  затрат государства- 46 тыс.руб.,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доходы  от  продажи материальных  и нематериальных активов  - 14365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Недополучены доходы  на общую сумму 3979 тыс.руб., в  том  числе: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по  налогу  на товары( работы, услуги) реализуемые на территории РФ ( акцизы)- 845 тыс.руб.;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платежи при  пользовании природными ресурсами — 5 тыс.руб.,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штрафы,санкции - 9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безвозмездные  поступления  - 3120 тыс.руб.;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</w:t>
      </w:r>
      <w:r w:rsidRPr="00082DE4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     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 Динамика основных параметров бюджета отражена в таблице: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792"/>
        <w:gridCol w:w="1008"/>
        <w:gridCol w:w="1740"/>
      </w:tblGrid>
      <w:tr w:rsidR="00082DE4" w:rsidRPr="00082DE4" w:rsidTr="00082DE4">
        <w:trPr>
          <w:tblHeader/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Показатель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2020 год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i/>
                <w:iCs/>
                <w:color w:val="FFFFFF"/>
                <w:sz w:val="13"/>
              </w:rPr>
              <w:t>факт. исполнение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2019год</w:t>
            </w:r>
          </w:p>
        </w:tc>
      </w:tr>
      <w:tr w:rsidR="00082DE4" w:rsidRPr="00082DE4" w:rsidTr="00082DE4">
        <w:trPr>
          <w:tblHeader/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Доходы итого (тыс. руб.),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в том числе: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648290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594677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+53613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+9%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Налоговые  и  неналоговые доходы (тыс. руб.)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188519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160702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+27817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+17%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Безвозмездные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перечисления (тыс. руб.)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459771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433975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+25796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+6%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Расходы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650094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537554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 прирост (уменьшение) к предыдущему году, %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+112540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+21%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3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Дефицит (-)/Профицит (+) (</w:t>
            </w: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 руб.)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-1804</w:t>
            </w:r>
          </w:p>
        </w:tc>
        <w:tc>
          <w:tcPr>
            <w:tcW w:w="17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+57123</w:t>
            </w:r>
          </w:p>
        </w:tc>
      </w:tr>
    </w:tbl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За 2020 год   доходов  поступило  на 53613тыс. руб. или  на 9 % больше, чем  в 2019 году;  налоговых и не налоговых доходов на 27817 тыс. руб. или на 17% больше 2019 года. Безвозмездные поступления увеличились  на 25796 тыс. руб. или на 6% и составили 459771 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Поступление налоговых и неналоговых доходов в  бюджет.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тыс. рублей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4"/>
        <w:gridCol w:w="1140"/>
        <w:gridCol w:w="1044"/>
        <w:gridCol w:w="2052"/>
      </w:tblGrid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доходов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2020 год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факт исполнение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2019 год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отклонения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тыс.руб.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188519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160702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+27817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+17%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прибыль, доходы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прибыль организаций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129782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118379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+11402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+8,7%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товары (работы, услуги), реализуемые на территории РФ (акцизы)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11525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12320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-795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-6,4%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3005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3054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-49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-1,6%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 на имущество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1891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1706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+185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+11%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3333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2099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+1234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+58,7%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Платежи при пользовании природными ресурсами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247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121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+126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+104%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5931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9394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-3463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-36,8%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Доходы от продажи материальных и нематериальных активов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32550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12116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+20434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+169%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Административные платежи и сборы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Штрафы, санкции, возмещение ущерба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256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1513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-1257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-83%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17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Прочие неналоговые доходы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 Налоговых  и неналоговых  доходов  поступило в бюджет муниципального района « Пристенский район» в  сумме 188519 тыс.руб. По  сравнению  с 2019  годом  налоговых  и неналоговых  доходов  получено  больше на  27817 тыс.руб. или на 17%,  в  том числе  по 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налогу на доходы  физических лиц  на 11402 тыс.руб., или на 8,7%;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государственная пошлина  - на 185 тыс.руб.или на 11 %;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доходы  от  имущества, находящегося в государственной  и муниципальной собственности  на 1234 тыс.руб.,  или  на  58,7%;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доходы  от  продажи  материальных  и нематериальных активов  на сумму 20434 тыс. руб. или  на 169%;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 платежей  при  пользовании  природными  ресурсами  на сумму 126 тыс. руб. или  на 104 %.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 В  2020 году в  сравнении  с 2019 годом  наблюдается уменьшение  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- по налогу  на товары, (работы, услуги), реализуемые на территории РФ ( Акцизы) —  на 795 тыс. руб., или  на 6,4 %.,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  налогам на совокупный доход  на 49 тыс.руб., или на 1,6%;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доходы  от  оказания платных  услуг  в  сумме 3463 тыс. руб. или на36,8 %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  штрафы, санкции, возмещение  ущерба  на 1257 тыс.руб., или  на 83%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 Объем безвозмездных  поступлений за  2020 год  составил 459771 тыс.руб.,  или  99%  уточненных  годовых  назначений. Относительно  прошлого года  безвозмездных  поступлений  получено  больше на 25796 тыс.руб. или  на 6 %.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 Кассовое исполнение расходов  бюджета муниципального района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« Пристенский район»- главным распорядителем бюджетных средств составило 650094 тыс. руб. (утвержденные бюджетные назначения предусмотрены в сумме  694451 тыс. руб. выполнены на 93,6% 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 Неисполненные назначения, предусмотренные ассигнованиями, составили 44357 тыс. руб., из них: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            по разделу «Общегосударственные вопросы» - 9743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«Национальная экономика» - 2873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«Культура, кинематография» - 355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по разделу « Образование»- 22433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по разделу «Социальная политика» - 3850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 Жилищно-коммунальное хозяйство» - 154тыс.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 Физическая культура и спорт» - 3150 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 Межбюджетные трансферты» - 1799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 видам расходов неисполненные назначения составили: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 заработной плате с начислениями - 898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 оплате работ, услуг - 8558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 социальному обеспечению  - 3229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  поступлению нефинансовых активов - 20584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  прочим  расходам - 11088тыс.руб.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412"/>
        <w:gridCol w:w="1128"/>
        <w:gridCol w:w="1056"/>
        <w:gridCol w:w="1560"/>
      </w:tblGrid>
      <w:tr w:rsidR="00082DE4" w:rsidRPr="00082DE4" w:rsidTr="00082DE4">
        <w:trPr>
          <w:tblHeader/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2020 год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2019  год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отклонения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тыс. руб.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%</w:t>
            </w:r>
          </w:p>
        </w:tc>
      </w:tr>
      <w:tr w:rsidR="00082DE4" w:rsidRPr="00082DE4" w:rsidTr="00082DE4">
        <w:trPr>
          <w:tblHeader/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650094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537554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+112540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b/>
                <w:bCs/>
                <w:color w:val="FFFFFF"/>
                <w:sz w:val="13"/>
              </w:rPr>
              <w:t>+20,9%</w:t>
            </w:r>
          </w:p>
        </w:tc>
      </w:tr>
      <w:tr w:rsidR="00082DE4" w:rsidRPr="00082DE4" w:rsidTr="00082DE4">
        <w:trPr>
          <w:tblHeader/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Общегосударственные вопросы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66854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58309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+8545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+14,7%</w:t>
            </w:r>
          </w:p>
        </w:tc>
      </w:tr>
      <w:tr w:rsidR="00082DE4" w:rsidRPr="00082DE4" w:rsidTr="00082DE4">
        <w:trPr>
          <w:tblHeader/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Национальная оборона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FFFFFF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Национальная экономика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57286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19728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+37558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+290,3%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Жилищно-коммунальное хозяйство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9549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7797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+1752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+22,5%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Охрана окружающей среды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Образование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326628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266862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+59766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+22,4%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Культура и кинематография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26845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25167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+1677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+6,6%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Здравоохранение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93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143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-50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-34,9%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Социальная политика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64077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36656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+27421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+74,8%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Физическая культура и спорт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87797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116461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-28644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-24,6%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Средства массовой информации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Обслуживание государственного и муниципального долга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082DE4" w:rsidRPr="00082DE4" w:rsidTr="00082DE4">
        <w:trPr>
          <w:tblCellSpacing w:w="0" w:type="dxa"/>
        </w:trPr>
        <w:tc>
          <w:tcPr>
            <w:tcW w:w="24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Межбюджетные трансферты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10965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6430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+4535</w:t>
            </w:r>
          </w:p>
          <w:p w:rsidR="00082DE4" w:rsidRPr="00082DE4" w:rsidRDefault="00082DE4" w:rsidP="00082DE4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082DE4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+70,5%</w:t>
            </w:r>
          </w:p>
        </w:tc>
      </w:tr>
    </w:tbl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Из приведенных в таблице данных видно, что расходы  в 2020 году    увеличились   на  112540 тыс. руб. ( на 20,9%)  по  сравнению с 2019 годом, в  том  числе  по  разделам: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общегосударственные  вопросы  на 8545 тыс. руб. или  на 14,7 %,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национальная экономика -на 37558 тыс. руб. или в 290,3%,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образование на сумму 59766  тыс.руб. или  на 22,4%,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жилищно- коммунальное хозяйство на  сумму 1752 тыс.руб. или 22,5 %;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-    культура и кинематография  на  сумму 1677 тыс.руб. или 6,6%,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 -социальная политика на  сумму 27421 тыс. руб. или на 74,8 %.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межбюджетные   трансферты   на 4535 тыс. руб. или на 70,5 % 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Сократились  расходы  в  2020 году по  разделам: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 физическая  культура  и спорт на  сумму  28664 тыс.руб. или 24,6%;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здравоохранение  на  сумму  50 тыс.руб. или на 34,9%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Расходы на оплату труда с начислениями составили 285684 тыс. руб. Доля оплаты труда с начислениями в расходах местного бюджета в 2020 году составила 43,9 %. ( в 2019году 266102 тыс.руб. или 49,5%)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В 2020 году в соответствии с постановлением Администрации Курской области № 1333 -па от 24.12.2019г. «Об утверждении на 2020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   муниципального    района   «Пристенский район » Курской области не должен превышать — 24180,5 тыс. рублей.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 По представленному годовому отчету об исполнении муниципального бюджета за 2020 год фактические кассовые расходы на содержание  органов местного самоуправления составили:23865 тыс. руб.: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1547тыс.руб. (оплата труда с начислениями главы администрации — код расходов 0102) + 1611 тыс. руб. (расходы по коду расходов 0103 ( 1810 - 199 ) +17360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( расходы по коду расходов 0104 — (23230 - 1405) фактические выплаты по оплате труда за счет субвенций . ) + 3625 тыс. руб. (расходы по коду расходов 0106) = 23865  тыс. рублей — норматив выдержан. </w:t>
      </w:r>
      <w:r w:rsidRPr="00082DE4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  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-по разделу 01 02 «Функционирование высшего должностного лица субъекта Российской Федерации » в сумме  1547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 по  разделу 01 03 « Функционирование Представительных  органов» в сумме 1611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-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по разделу 0104 «Функционирование Правительства Российской Федерации,  высших исполнительных органов государственной власти субъектов Российской Федерации, местных администраций» в сумме 17360 тыс. 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 по  разделу 01 06 « Обеспечение деятельности  финансовых, налоговых и таможенных органов и органов финансового( финансово-бюджетного)  надзора.»  в  сумме 3345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Дефицит   бюджета  муниципального района « Пристенский район» Курской  области  за  2020 год  составил  1804 тыс. руб. ( доходы 648290 — расходы 650094 тыс.руб.) (  за  счет  уменьшения  остатков средств бюджета  на  счетах на  сумму 1804 тыс. руб.)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 В  соответствии с решением о  бюджете муниципальному  району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« Пристенский  район» Курской  области  утверждены безвозмездные  поступления  в сумме   - 462891 тыс. рублей, исполнение составило - 459771тыс. рублей ( 99,3%). В том числе: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дотации - 29772тыс. рублей (исполнение -29772 тыс.руб. или 100 %);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субсидии - 148556 тыс. рублей (исполнение 147717тыс. руб. или 99,4 %);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-субвенции - 280121 тыс. рублей (исполнение составило 277914тыс. рублей или 100 %);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иные  межбюджетные трансферты - 333 тыс. руб.( исполнение составило 333 тыс.руб. или 100 %),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прочие безвозмездные  поступления - 3992 тыс.руб. ( исполнение составило 3919 тыс.руб. или 98,1%),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возврат остатков субсидий , субвенций  и  иных межбюджетных  трансфертов - 425тыс.руб.( исполнение составило 425 тыс.руб.)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 Муниципальный долг по бюджетным кредитам на покрытие временного кассового разрыва и процентам за пользование бюджетными кредитами составляет на 01.01.2021 года  0 тыс. рублей.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   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Для муниципального района , в отношении которого осуществляются меры, предусмотренные статьей 136 Бюджетного кодекса Российской Федерации в соответствии со статьей 107 Бюджетного кодекса Российской Федерации предельный объем муниципального долга не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должен превышать 50 % утвержденного общего годового объема местного бюджета без учета утвержденного объема безвозмездных поступлений и (или) поступления налоговых доходов по дополнительным нормативам отчислений (в данном случае, исходя из плановых показателей : 631071 тыс.руб (утверждено доходов) — 462891тыс. руб.(утверждено безвозмездных поступлений) - 101308 тыс.руб.(дополнительные отчисления по НДФЛ) = 66872тыс.рублей х 0,5 (50%)= 33436 тыс. рублей.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Требования статьи  107 Бюджетного кодекса Российской Федерации  соблюдены.</w:t>
      </w: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       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Баланс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 Данные баланса по разделу I «Нефинансовые активы» на начало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2020 года составили по бюджету - 567242 тыс. рублей («Основные средства»)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 На конец года по разделу «Нефинансовые активы» данные по балансу составили 586470 тыс. рублей. («Основные средства» -  586470 тыс. рублей).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 Данные баланса по разделу II</w:t>
      </w: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«Финансовые активы» на начало 2020 года составляли  63380 тыс. рублей («Средства учреждения на банковских счетах»).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 Данные баланса по разделу II</w:t>
      </w:r>
      <w:r w:rsidRPr="00082DE4">
        <w:rPr>
          <w:rFonts w:ascii="Tahoma" w:eastAsia="Times New Roman" w:hAnsi="Tahoma" w:cs="Tahoma"/>
          <w:i/>
          <w:iCs/>
          <w:color w:val="000000"/>
          <w:sz w:val="13"/>
        </w:rPr>
        <w:t>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«Финансовые активы» на конец 2020 года составляли 61575 тыс. рублей («Средства учреждения на банковских счетах»).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 По данным баланса по  состоянию на 01.01.2021 года числится : дебиторская   задолженность  в сумме 2487 тыс. руб;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кредиторская задолженность в сумме 833 тыс.руб.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   Резервный  фонд  муниципального района « Пристенский район» на  2020 год  запланирован  в  сумме  950000руб. Фактически  выделено 863560 руб.  Денежные  средства выделялись  на  основании  заявлений на оказание финансовой помощи на  лечение, на содержание  несовершеннолетних детей в малообеспеченных семьях.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Выводы: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1.Пакет документов соответствует требованиям статьи 264.1  Бюджетного кодекса Российской Федерации.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2. Доходы муниципального района « Пристенский район» Курской области  за  2020 год   составили  648290 тыс. руб. (утвержденные  бюджетные назначения -  631071 тыс. руб., исполнено на 102,7 %).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  В 2020 году к  плановым показателям получены  доходы сверх  утвержденных  назначений на  общую сумму 17219 тыс.руб., в  том  числе: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  налогу  на  совокупный доход — 55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от государственной пошлины - 43тыс.руб.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по налогу  на  доходы физических лиц - 6222 тыс.руб.,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 доходы от  использования имущества, находящегося в государственной и муниципальной собственности- 467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доходы от  оказания  платных услуг и компенсации  затрат государства- 46 тыс.руб.,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доходы  от  продажи материальных  и нематериальных активов  - 14365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Недополучены доходы  на общую сумму 3979 тыс.руб., в  том  числе: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по  налогу  на товары( работы, услуги) реализуемые на территории РФ ( акцизы)- 845 тыс.руб.;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платежи при  пользовании природными ресурсами — 5 тыс.руб.,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штрафы,санкции - 9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-          безвозмездные  поступления  - 3120 тыс.руб.;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</w:t>
      </w: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3.Кассовое исполнение расходов  бюджета муниципального района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« Пристенский район»- главным распорядителем бюджетных средств составило 650094 тыс. руб. (утвержденные бюджетные назначения предусмотрены в сумме  694451 тыс. руб. выполнены на 93,6% ).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 Неисполненные назначения, предусмотренные ассигнованиями, составили 44357 тыс. руб., из них: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     по разделу «Общегосударственные вопросы» - 9743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«Национальная экономика» - 2873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«Культура, кинематография» - 355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по разделу « Образование»- 22433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b/>
          <w:bCs/>
          <w:color w:val="000000"/>
          <w:sz w:val="13"/>
        </w:rPr>
        <w:t>              </w:t>
      </w:r>
      <w:r w:rsidRPr="00082DE4">
        <w:rPr>
          <w:rFonts w:ascii="Tahoma" w:eastAsia="Times New Roman" w:hAnsi="Tahoma" w:cs="Tahoma"/>
          <w:color w:val="000000"/>
          <w:sz w:val="13"/>
          <w:szCs w:val="13"/>
        </w:rPr>
        <w:t> по разделу «Социальная политика» - 3850 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 Жилищно-коммунальное хозяйство» - 154тыс.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 Физическая культура и спорт» - 3150  тыс. 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разделу « Межбюджетные  трансферты»- 1799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видам расходов неисполненные назначения составили: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 по заработной плате с начислениями - 898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              по оплате работ, услуг - 8558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 социальному обеспечению  - 3229 тыс. руб.;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  поступлению нефинансовых активов - 20584 тыс.руб.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               по  прочим  расходам - 11088тыс.руб.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4. Доля оплаты труда с начислениями в расходах местного бюджета в 2020 году составила 285684 тыс. руб. или 43,9 %.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5. Доведенные комитетом финансов нормативы формирования расходов на содержание органов местного самоуправления соблюдены.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6. Требования статьи 107 Бюджетного кодекса Российской Федерации о величине муниципального долга выдержаны.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Председатель Контрольно-счетного органа -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Ревизионной комиссии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Пристенского района</w:t>
      </w:r>
    </w:p>
    <w:p w:rsidR="00082DE4" w:rsidRPr="00082DE4" w:rsidRDefault="00082DE4" w:rsidP="00082DE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082DE4">
        <w:rPr>
          <w:rFonts w:ascii="Tahoma" w:eastAsia="Times New Roman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 Г.Н.Рыжкова.</w:t>
      </w:r>
    </w:p>
    <w:p w:rsidR="00560C54" w:rsidRPr="00082DE4" w:rsidRDefault="00560C54" w:rsidP="00082DE4"/>
    <w:sectPr w:rsidR="00560C54" w:rsidRPr="00082DE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35A29"/>
    <w:rsid w:val="00082DE4"/>
    <w:rsid w:val="00135A29"/>
    <w:rsid w:val="004D73A8"/>
    <w:rsid w:val="00560C54"/>
    <w:rsid w:val="009B2A07"/>
    <w:rsid w:val="00AE4688"/>
    <w:rsid w:val="00C71C62"/>
    <w:rsid w:val="00DF57C2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2859</Words>
  <Characters>16301</Characters>
  <Application>Microsoft Office Word</Application>
  <DocSecurity>0</DocSecurity>
  <Lines>135</Lines>
  <Paragraphs>38</Paragraphs>
  <ScaleCrop>false</ScaleCrop>
  <Company>SPecialiST RePack</Company>
  <LinksUpToDate>false</LinksUpToDate>
  <CharactersWithSpaces>19122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2023-10-30T05:37:00Z</dcterms:created>
  <dcterms:modified xsi:type="dcterms:W3CDTF">2023-10-30T05:40:00Z</dcterms:modified>
</cp:coreProperties>
</file>