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E8" w:rsidRPr="00DF21E8" w:rsidRDefault="00DF21E8" w:rsidP="00DF21E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Вид документа, нормативно-правового акта:</w:t>
      </w:r>
    </w:p>
    <w:p w:rsidR="00DF21E8" w:rsidRPr="00DF21E8" w:rsidRDefault="00DF21E8" w:rsidP="00DF21E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Распоряжение Администрации Пристенского района</w:t>
      </w:r>
    </w:p>
    <w:p w:rsidR="00DF21E8" w:rsidRPr="00DF21E8" w:rsidRDefault="00DF21E8" w:rsidP="00DF21E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Структурное подразделение-автор:</w:t>
      </w:r>
    </w:p>
    <w:p w:rsidR="00DF21E8" w:rsidRPr="00DF21E8" w:rsidRDefault="00DF21E8" w:rsidP="00DF21E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Управление финансов и экономического развития</w:t>
      </w:r>
    </w:p>
    <w:p w:rsidR="00DF21E8" w:rsidRPr="00DF21E8" w:rsidRDefault="00DF21E8" w:rsidP="00DF21E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Администрации Пристенского района</w:t>
      </w:r>
    </w:p>
    <w:p w:rsidR="00DF21E8" w:rsidRPr="00DF21E8" w:rsidRDefault="00DF21E8" w:rsidP="00DF21E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Дата начала обсуждения:</w:t>
      </w:r>
    </w:p>
    <w:p w:rsidR="00DF21E8" w:rsidRPr="00DF21E8" w:rsidRDefault="00DF21E8" w:rsidP="00DF21E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26.10.2022</w:t>
      </w:r>
    </w:p>
    <w:p w:rsidR="00DF21E8" w:rsidRPr="00DF21E8" w:rsidRDefault="00DF21E8" w:rsidP="00DF21E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Дата окончания обсуждения:</w:t>
      </w:r>
    </w:p>
    <w:p w:rsidR="00DF21E8" w:rsidRPr="00DF21E8" w:rsidRDefault="00DF21E8" w:rsidP="00DF21E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09.11.2022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44"/>
        <w:gridCol w:w="4428"/>
        <w:gridCol w:w="5160"/>
      </w:tblGrid>
      <w:tr w:rsidR="00DF21E8" w:rsidRPr="00DF21E8" w:rsidTr="00DF21E8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1.        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Вид    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Распоряжение Администрации Пристенского района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2.        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         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 одобрении прогноза основных показателей социально-экономического развития Пристенского района Курской области на 2023 год и на плановый период 2024 - 2025 годов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3.        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Планируемый срок вступления в силу           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Вступает в силу с 01.01.2023 г.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4.        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Разработчик 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5.        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 приёма предложений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 календарных дней, со дня размещения на официальном сайте муниципального образования "Пристенский район"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6.        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 предоставления предложений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письменной форме по адресу: 306200, Курская область, Пристенский район, п. Пристень, ул. Ленина, д. 5, каб.304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посредством электронной почты: pristen_eko@mail.ru</w:t>
            </w:r>
          </w:p>
        </w:tc>
      </w:tr>
    </w:tbl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АДМИНИСТРАЦИЯ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 ПРИСТЕНСКОГО РАЙОНА КУРСКОЙ ОБЛАСТИ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РАСПОРЯЖЕНИЕ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одобрении  прогноза основных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показателей социально-экономического развития Пристенского района Курской области на 2023 год и на плановый период 2024-2025 годов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со ст. 173 Бюджетного кодекса Российской Федерации:</w:t>
      </w:r>
    </w:p>
    <w:p w:rsidR="00DF21E8" w:rsidRPr="00DF21E8" w:rsidRDefault="00DF21E8" w:rsidP="00DF21E8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Одобрить прилагаемый прогноз основных показателей социально-экономического развития Пристенского района Курской области на 2023 год и на плановый период 2024-2025 годов, согласованный с отраслевыми органами исполнительной власти Курской области согласно Приложению.</w:t>
      </w:r>
    </w:p>
    <w:p w:rsidR="00DF21E8" w:rsidRPr="00DF21E8" w:rsidRDefault="00DF21E8" w:rsidP="00DF21E8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Распоряжение вступает в силу со дня его подписания и распространяет свое действие на правоотношения, возникшие с 1  января 2023 года.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DF21E8" w:rsidRPr="00DF21E8" w:rsidRDefault="00DF21E8" w:rsidP="00DF21E8">
      <w:pPr>
        <w:shd w:val="clear" w:color="auto" w:fill="EEEEEE"/>
        <w:spacing w:after="0" w:line="240" w:lineRule="auto"/>
        <w:outlineLvl w:val="5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Курской области                                                                                 В.В.Петров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распоряжению Администрации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________________ № ______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Основные показатели социально-экономического развития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 на 2023 год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 на плановый период 2024-2025 годов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65"/>
        <w:gridCol w:w="993"/>
        <w:gridCol w:w="1277"/>
        <w:gridCol w:w="1277"/>
        <w:gridCol w:w="1277"/>
        <w:gridCol w:w="1135"/>
        <w:gridCol w:w="1277"/>
        <w:gridCol w:w="1135"/>
        <w:gridCol w:w="1136"/>
        <w:gridCol w:w="1278"/>
        <w:gridCol w:w="149"/>
      </w:tblGrid>
      <w:tr w:rsidR="00DF21E8" w:rsidRPr="00DF21E8" w:rsidTr="00DF21E8">
        <w:trPr>
          <w:trHeight w:val="288"/>
          <w:tblHeader/>
          <w:tblCellSpacing w:w="0" w:type="dxa"/>
        </w:trPr>
        <w:tc>
          <w:tcPr>
            <w:tcW w:w="1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Наименование показателя</w:t>
            </w:r>
          </w:p>
        </w:tc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Ед. изм.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2021 г. отчет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2022 г. оценка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 </w:t>
            </w:r>
          </w:p>
        </w:tc>
        <w:tc>
          <w:tcPr>
            <w:tcW w:w="255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</w:tr>
      <w:tr w:rsidR="00DF21E8" w:rsidRPr="00DF21E8" w:rsidTr="00DF21E8">
        <w:trPr>
          <w:trHeight w:val="192"/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255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Прогноз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</w:tr>
      <w:tr w:rsidR="00DF21E8" w:rsidRPr="00DF21E8" w:rsidTr="00DF21E8">
        <w:trPr>
          <w:trHeight w:val="192"/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Консервативный вариант</w:t>
            </w:r>
          </w:p>
        </w:tc>
        <w:tc>
          <w:tcPr>
            <w:tcW w:w="12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Базовый вариант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</w:tr>
      <w:tr w:rsidR="00DF21E8" w:rsidRPr="00DF21E8" w:rsidTr="00DF21E8">
        <w:trPr>
          <w:trHeight w:val="384"/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2023 г.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2024 г.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2025 г.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2023 г.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2024 г.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2025 г.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Объем отгруженных товаров собственного производства, выполненных работ и услуг в ценах соответствующих лет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тыс. 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1089434 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1207852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1263811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1333044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1410271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1267535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1338973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1421510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промышленного производства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96,2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Обрабатывающие производства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тыс. 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1066725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1184234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1239249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1307500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1383705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1242973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1313429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1394944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промышленного производства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96,2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101,4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тыс. 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10813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11245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11695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12163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12650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11695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12163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12650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промышленного производства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тыс. 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11896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12372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12867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13381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13917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12867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13381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13917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промышленного производства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Выручка от реализации сельскохозяйственной продукции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млн. 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19951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23188,2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25006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26066,9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27108,5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25300,4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26505,2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27607,3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Производство сельскохозяйственной продукции в сельхозпредприятиях: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в том числе: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Зерно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т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184,5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204,6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214,7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223,6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230,4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214,8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224,6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231,4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Сахарная свекла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т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43,1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8,5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13,9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13,9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Подсолнечник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т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15,3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18,4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20,7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21,4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22,4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20,7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21,6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22,6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rHeight w:val="528"/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Картофель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т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7,1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7,1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7,1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7,1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7,1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7,1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7,1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7,1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Соя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т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29,7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32,9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34,6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35,6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36,5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34,7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35,7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36,6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КРС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232,7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173,0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182,0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191,0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199,0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182,0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191,0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199,0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Свиньи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т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119,8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120,5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121,4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122,3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122,9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121,4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122,3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122,9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Овцы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90,3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94,5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95,5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96,8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95,5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96,8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98,0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Птица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118,8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118,8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118,8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118,8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118,8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118,8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118,8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118,8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Молоко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4402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4419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4507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4586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4638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4507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4586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4638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Инвестиции в основной капитал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Объем инвестиций в основной капитал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1145833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297467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148812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167331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366037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185812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148758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670396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физического объема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283,8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23,3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46,71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106,38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208,53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58,49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76,03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430,02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в том числе: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892136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170570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29450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29620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29790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31450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31620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31790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физического объема инвестиций в основной капитал (за исключением бюджетных средств)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462,5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17,16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16,12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95,15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95,88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17,26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95,48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95,93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Финансовый результат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Прибыль (+), убыток (-), всего по району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млн. 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7206,0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7314,7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7417,7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7529,5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7649,9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7432,3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7559,2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7671,3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т.ч.: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Прибыль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млн. 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7206,0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7314,7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7417,7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7529,5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7649,9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7432,3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7559,2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7671,3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Убыток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млн. 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Оборот розничной торговли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491602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589367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647048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684955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723039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657926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701184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743055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физического объема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109,4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101,0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101,3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101,5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101,7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Оборот общественного питания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10480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12392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13559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14368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15227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13777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14742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15716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физического объема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137,3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101,5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102,0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102,0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102,3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Объем платных услуг населению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115101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126623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134750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140976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148214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135527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142486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150099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физического объема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114,5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100,8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101,0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Фонд заработной платы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млн. 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1437,1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1595,2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1714,8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1846,9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1991,0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1724,4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1865,2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2019,2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rHeight w:val="456"/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темп роста (снижения) к предыдущему периоду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110,1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111,0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107,5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107,7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107,8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108,1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108,2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108,3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Численность работников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чел.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3312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3295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3271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3264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3260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3276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3276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3276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F21E8" w:rsidRPr="00DF21E8" w:rsidTr="00DF21E8">
        <w:trPr>
          <w:tblCellSpacing w:w="0" w:type="dxa"/>
        </w:trPr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руб.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36159,7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40344,3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43688,3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47153,2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50893,5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43864,3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47445,5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51362,9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21E8" w:rsidRPr="00DF21E8" w:rsidRDefault="00DF21E8" w:rsidP="00DF21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F21E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ПОЯСНИТЕЛЬНАЯ ЗАПИСКА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 ПРОГНОЗУ СОЦИАЛЬНО-ЭКОНОМИЧЕСКОГО РАЗВИТИЯ ПРИСТЕНСКОГО РАЙОНА КУРСКОЙ ОБЛАСТИ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НА  2023 ГОД И ПЛАНОВЫЙ ПЕРИОД 2024 – 2025 ГОДОВ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Прогноз социально-экономического развития Пристенского района Курской области на 2023 год и плановый период 2024 и 2025 годов (далее – прогноз) разработан в соответствии с Федеральным законом Российской Федерации от 28 июня 2014 года № 172</w:t>
      </w: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noBreakHyphen/>
        <w:t>ФЗ «О стратегическом планировании в Российской Федерации», на основе предложений участников разработки прогноза социально-экономического развития Пристенского района Курской области, с учетом основных показателей прогноза социально-экономического развития муниципальных образований Пристенского района Курской области на 2023 год и на плановый период 2024 и 2025 годов (в базовом и консервативном вариантах), отражающих динамику развития Пристенского района Курской области за предыдущие годы, ожидаемые итоги социально-экономического развития  Пристенского района Курской области за 2022 год,  с согласованием показателей Прогноза комитетом по экономике и развитию Курской области.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При подготовке основных параметров прогноза были использованы данные государственной статистики, органов исполнительной власти Курской области, органов местного самоуправления, предприятий и организаций.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 уточнении показателей Прогноза использованы индексы-дефляторы, разработанные Министерством экономического развития Российской Федерации и доведенные комитетом по экономике и развитию Курской области.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Обзор основных разделов Прогноза приведен ниже.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Промышленность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Объем отгруженных товаров собственного производства, выполненных работ и услуг в 2021 году в целом по району составил 1089,4 млн. руб.  Индекс промышленного производства составил 96,2%. Снижение связано со снижением объемов производства хлеба и хлебобулочных изделий недлительного хранения, кондитерских изделий и корма готового для непродуктивных животных.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       По оценке 2022 года объем отгруженных товаров собственного производства, выполненных работ и услуг  составит 1207,9 млн. руб. Рост объема связан с планируемым  ростом производства пищевой и перерабатывающей продукции.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  базисном варианте в 2023 – 2025 годах  прогнозируется рост объема отгруженных товаров собственного производства, выполненных работ и услуг.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консервативном варианте рассматривается развитие экономики в условиях более низкой динамики цен на нефть и природный газ, поэтому прогнозируется снижение объема отгруженных товаров собственного производства, выполненных работ и услуг.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 Предприятия, осуществляющие промышленные виды деятельности в 2021 году,   расположены на территории  двух муниципальных образований: п. Пристень (производство пищевых продуктов; деятельность полиграфическая и копирование носителей информации; обеспечение электрической энергией,            газом и паром, кондиционирование воздуха; водоснабжение, водоотведение, организация сбора и утилизации отходов, деятельность по ликвидации загрязнений), п. Кировский (производство пищевых продуктов; обеспечение электрической энергией, газом и паром, кондиционирование                    воздуха).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Сельское хозяйство.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На территории Пристенского  района находятся 10 сельских и городских поселений и одно муниципальное образование Пристенский район. За истекший 2021 год сельхозпроизводителями района было реализовано сельскохозяйственной  продукции  на сумму  19951022 тыс.рублей,  что составляет 113 % от уровня 2020 года. В 2021г снизились объемы производства сельскохозяйственной растениеводческой продукции. Этому способствовали неблагоприятные погодные условия. Большая часть посевных площадей озимых культур погибли. Сельхозпредприятиям пришлось пересеивать погибшие площади яровыми культурами в сжатые сроки. В летний период погодные условия складывались не благоприятно, что сказалось на урожайности и качестве свех сельскохозяйственных культур. Цены на продукцию увеличились. Но по итогам 2021 г выручки от растениеводства получено 6 млрд рублей, что на 12% ниже уровня 2020г. Продукции животноводства реализовано на сумму 13862808 тыс. рублей, это  на 28 % выше  уровня 2020 года. В 2021 году увеличился объем реализации мяса свинины на 7% к 2020г. Цена реализации увеличилась на 19% и составила 11001 рублей за 1 ц. Рентабельность производства в отрасли животноводства составила 50 %.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За 2021 год сельхозпредприятиями района получено прибыли на сумму 7205276 тыс. рублей, на 8% больше чем в 2020 году.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В 2022 году  планируется увеличение  производства и реализации зерновых культур, подсолнечника и сои. Планируется получить около 205 тыс.тонн зерновых культур. Снижены  посевы сахарной свеклы,  данная культура будет выращиваться только в крестьянских-фермерских хозяйствах.  В 2022-2023 гг. планируем увеличить производство и получить рост соответственно по годам 99,8:100,1:100,2:100,2 %.  К 2025 году выручка от реализации сельскохозяйственной продукции составит 27607325 тыс.рублей.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Инвестиционная и строительная деятельность.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Инвестиционная и строительная деятельность.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  2021 году объем инвестиций в основной капитал за счет всех источников финансирования (без субъектов малого предпринимательства) составил  1145833 тыс.руб.,  по сравнению с 2020 годом индекс физического объема инвестиций составил 283,8  %. Объем инвестиций в основной капитал (за исключением бюджетных средств) составил 892136тыс.руб.,  по сравнению с 2020 годом индекс физического объема инвестиций составил 462,5 %.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территории Пристенского района введено в эксплуатацию  в 2021 году жилых домов общей  площадью 1070 кв. м., в 2020 году – 3512 кв.м., что на 2442 кв.м. меньше, чем в 2020 году. В том числе  построено два 4-х квартирных дома п. Кировский, Пристенского района Курской области  стоимостью 5120,064 тыс. рублей каждый, построенный для детей сирот и детей, находящихся на попечении. Жилищное строительство, осуществленное населением в 2021 году составило 732 кв. м.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2022 году по плану, утвержденному комитетом строительства Курской области, ввод жилья по Пристенскому району составит  6059 кв.м., в том числе ИЖС 5890 кв.м.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2022, 2023, 2024, 2025 году планируется   строить по одному  4-х квартирному  дому для детей сирот   площадью по 169 кв.м. каждый.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2023 году планируется ввести в эксплуатацию 6630 кв.м;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В 2024 году планируется ввести в эксплуатацию 6967 кв.м.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2025 году планируется ввести в эксплуатацию 6967 кв.м.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территории Пристенского района осуществляет свою деятельность предприятия АПХ «Мираторг». В АПХ «Мираторг», входят сельскохозяйственных предприятия, функционирующие на территории Пристенского района: ООО «Свинокомплекс «Пристенский», ООО «Пристенская зерновая компания», ООО «Обоянская зерновая компания», ООО «Возрождение», ОП ЗАО «СК Короча» в Курской области.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Объем инвестиций в 2021 году, который приходился на сельское хозяйство- 75943  тыс.руб.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Кроме этого в 2021 году освоено: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- 781208 тыс.руб.  на обрабатывающие производства (производство пищевых продуктов);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 31007 тыс.руб.  на обеспечение электрической энергией,  газом и  паром, кондиционирование воздуха;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- 7745 тыс.руб.- строительство водопроводов;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- 19578 тыс.руб. – инвестиции в торговлю-  покупка оборудования в магазинах Пятерочка, Магнит;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- 38469 тыс.руб.- транспортировка и хранение;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- 181694 тыс.руб.- деятельность в социальной сфере.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      В целях реализации  регионального проекта "Содействие занятости  женщин - создание условий дошкольного образования для детей  в возрасте до 3-х лет" национального проекта "Демография" в 2021 году законченно строительство объекта: "Пристройка зданий ясельных групп  к МКДОУ "Детский сад "Сказка" Пристенского района Курской области", сметной  стоимостью  68018,561 тыс. руб. на 50 мест., в т.ч. 2020 году- 18409,465 тыс. руб , 2021 году – 49609,096 тыс. руб.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  2022 году объем инвестиций в основной капитал за счет всех источников финансирования (без субъектов малого предпринимательства) прогнозируется  в сумме 297467 тыс.руб.,  по сравнению с 2021 годом индекс физического объема инвестиций составит 23,3 %. Объем инвестиций в основной капитал (за исключением бюджетных средств) составит  170570 тыс.руб. по сравнению с 2021 годом индекс физического объема инвестиций составит 17,2 %.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Предполагается освоить в 2022году: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на сельское хозяйство- 155000 тыс.руб. В ООО «Возрождение», ООО «Пристенской зерновой компанией», ООО «Свинокомплекс «Пристенский» будет осуществлятся приобретение техники, оборудования.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 14100 тыс.руб.  на строительство и реконструкцию линий электропередач Пристенским подразделением ОАО "МРСК Центр" и ОАО «Курские электрические сети»;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- 50 тыс.руб.- строительство водопроводов;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- 20 тыс.руб. – инвестиции в торговлю- покупка торгового оборудования;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- 108642 тыс.руб.- деятельность в соц. сфере.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В целях реализации национального проекта "Современная школа" национального проекта  "Образование" в 2022 году продолжается строительство объекта: "МКОУ Черновецкая средняя общеобразовательная школа Пристенского района Курской области" на 100 мест, сметной стоимостью  238 608,46110 тыс.руб., в т.ч. 2020  г– 32323,53012 тыс.руб; 2021 г: 114300,44703 тыс.руб.(фед. бюд.—54741,32574 тыс.руб.; обл. бюдж.- 58636,76605  тыс.руб.местн. бюджет- 922, 36524тыс.руб.), в 2022 году – 91984,48395 тыс.руб.(фед. бюд.—47895,100 тыс.руб.; обл. бюдж.- 43045,97427 тыс.руб., местн. бюджет- 1043,40968 тыс.руб.).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2022 году в рамках федеральной программы "Комплексное развитие сельских территорий" начато строительство объекта: "Автомобильная  дорога  к складам  сельхозпродукции в п. Комсомольский  Ярыгинского сельсовета Пристенского района Курской области",  протяженностью 0,405 км, приблизительной стоимостью -6569,19тыс. рублей. в том числе федеральн. бюджета- 5994,40 тыс.руб. областного бюджета- 451,19тыс.руб., средства местного бюджета- 65,10 тыс.руб., внебюджетные источники  58,50 тыс.руб.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В 2022 году планируется завершение строительства объекта: "Автомобильная  дорога  местного значения до социально-значимого объекта  " Детский оздоровительный лагерь"  расположенный в п. Кировский Пристенского района Курской области",  протяженностью 1 км, стоимостью -21887,301 тыс. рублей.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В  2023 году объем инвестиций в основной капитал за счет всех источников финансирования (без субъектов малого предпринимательства) прогнозируется  в сумме 185812 тыс.руб.,  по сравнению с 2022 годом индекс физического объема инвестиций составит 58,49 %. Объем инвестиций в основной капитал (за исключением бюджетных средств) составит  31450 тыс.руб. по сравнению с 2022 годом индекс физического объема инвестиций составит 17,26 %.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  В 2023 году планируется реконструкция объекта: "Водоснабжение п.Пристень, Пристенского района Курской области" протяженностью 2123,5 км сметной стоимостью 12116,27 тыс.руб.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В 2023 году планируется построить объект: "Газоснабжение п.Пристень, Пристенского района Курской области» протяженностью 3057км, сметной стоимостью 5024 тыс.руб.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В 2023 году по программе "Комплексное развитие сельских территорий" планируется построить следующие объекты: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"Автодорога  к объекту хранения сельхозпродукции  в с. Верхняя Ольшанка Пристенского района Курской области"",  протяженностью 0,663 км стоимостью -             15018,862 тыс. рублей. в том числе федеральн. бюджета- 13702,910тыс.руб. областного бюджета- 279,651 тыс.руб., средства местного бюджета- 285,358 тыс.руб., внебюджетные источники 750,943 тыс.руб;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Автомобильная  дорога  к социально-значимому объекту (магазин) в п.Вихровский  Ярыгинского сельсовета Пристенского района Курской области",  протяженностью 0,722 км, стоимостью – 11932,679 тыс. рублей, в том числе федеральн. бюджета- 10887,138 областного бюджета- 222,186 тыс.руб., средства местного бюджета- 226,721 тыс.руб., внебюджетные источники 596,634 тыс.руб.;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Автомобильная  дорога  к социально-значимому объекту , расположенного в с. Нагольное Нагольненского сельсовета  Пристенского района Курской области",  протяженностью 2,5 км, приблизительной стоимостью - 40501,361тыс. рублей,  в том числе федеральн. бюджета- 38897,507 областного бюджета- 793,827тыс.руб.  , средства местного бюджета- 810,027тыс.руб.;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Автомобильная  дорога  к социально-значимому объекту,  ООО "Ржавское ХПП "  Пристенского района Курской области протяженностью 0,322 км, стоимостью 6795,103 тыс.руб. в том числе федеральн. бюджета- 6199,716 тыс.руб областного бюджета- 126,525 тыс.руб.  , средства местного бюджета- 129,107тыс.руб. внебюджетные источники 339,755 тыс.руб.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2023 году планируется построить объект в рамках государственной программы Курской области "Развитие культуры в Курской области" Дом культуры поселка Кировский Пристенского района Курской области на 200 мест приблизительной стоимостью – 70000 тыс.руб.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  2024 году объем инвестиций в основной капитал за счет всех источников финансирования (без субъектов малого предпринимательства) прогнозируется  в сумме 148758 тыс.руб.,  по сравнению с 2023 годом индекс физического объема инвестиций составит 121,9 %. Объем инвестиций в основной капитал (за исключением бюджетных средств) составит  31620 тыс.руб. по сравнению с 2023 годом индекс физического объема инвестиций составит 95,5 %.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2024 году в рамках государственной программы Курской области «Воспроизводство и использование природных ресурсов, охрана окружающей среды в Курской области" планируется реконструкция объекта: ««Водоснабжение ул.Садовая и ул.Центральная с.Ярыгино Пристенского района Курской области. Реконструкция», протяженность 1057,0 м, стоимость инвестиционного проекта – 10372.77 тыс. рублей.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В 2024 году по программе "Комплексное развитие сельских территорий" планируется построить следующие объекты: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Автомобильная  дорога  к социально-значимому объекту ДК с. Средняя Ольшанка   Пристенского района Курской области",  протяженностью 1,0 км, ориентировочной стоимостью - 14 427,0 тыс. рублей.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В 2024 году в рамках региональной программы "Модернизация первичного звена здравоохранения Курской области" будет вести строительства новых объектов здравоохранения (ФАП/ФП) взамен существующих: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-Кировское ОВОП  Пристенского района Курской области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Колбасовский ФАП Пристенского района Курской области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Пселецкий ФАП Пристенского района Курской области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Нагольненский ФАП Пристенского района Курской области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Верхнеольшанский ФАП Пристенского района Курской области   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Ярыгинский ФАП Пристенского района Курской области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Пристенский ФАП  Пристенского района Курской области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Владимировский ФАП Пристенского района Курской области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-Троицкий ФАП   Пристенского района Курской области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Котовский ФАП        Пристенского района Курской области 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        Изменения по консервативному варианту предусмотрено за счет предприятий сельского хозяйства,  предполагается начало строительства 1 этапа в 2025 году "МКОУ Кировская средняя общеобразовательная школа Пристенского района Курской области",  перенос строительства с автомобильной  дороги  к социально-значимому объекту ДК с. Средняя Ольшанка   Пристенского района Курской области" с 2024 года на 2025 год, разбивка строительства дома культуры поселка Кировский Пристенского района Курской области на 200 мест на два года -2023 и 2024 годы.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                    </w:t>
      </w: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Потребительский  рынок товаров и услуг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Оборот розничной торговли (по крупным и средним организациям) в 2021 году составил 491602,0 тыс. рублей. Индекс физического объема оборота розничной торговли составил  109,4%.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Рост оборота розничной торговли обеспечен за счет стабильного развития потребительского рынка и совершенствования форм торговли. В 2021 году в п.Пристень  открылся магазин ТОСП ООО "Агроторг" – Пятерочка, магазин ТОСП ООО «БЭСТ ПРАЙС». Проведены текущие ремонты в сельских магазинах.  Потребительский рынок района  в настоящее время характеризуется  наличием полного ассортимента товаров первой необходимости в торговой сети района.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2022 году оборот розничной торговли ожидается в сумме 589366,9 тыс. рублей. Индекс физического объема оборота розничной торговли составит 101,0%.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2023-2025 годах прогнозируется рост оборота розничной торговли, что будет обеспечиваться  за счет роста доходов населения и  совершенствования форм торговли.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Оборот общественного питания в 2021 году составил 10479,6 тыс.рублей.  Индекс физического объема составил 137,3%.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Услуги общественного питания (по крупным и средним организациям) в районе предоставляют   ИП Семенова Г.Г., кафе «Армения», бар ООО «Софья», кафе «Village», 15 объектов общественного питания закрытой сети (школьные столовые).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оценке 2022 года оборот общественного питания составит 12391,9 тыс. рублей. Индекс физического объема оборота общественного питания  составит 101,5%.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Прогнозом на 2023-2025 годы предусматривается ежегодный рост оборота общественного питания 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Объем платных услуг населению (по крупным и средним организациям) в 2021 году составил 115101,2 тыс. рублей. Индекс физического объема  платных услуг составил 114,5%. Платные услуги оказывались ОБУЗ «Пристенская ЦРБ»,  ОБУ «Станция по борьбе с болезнями животных»,  ФОК «Русич»,      МКУК «Пристенский РДК» и дошкольными учреждениями района. В 2021 году в п.Пристень открылся ясли сад, что также привело к росту объема платных услуг.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В 2022 году объем платных услуг ожидается в сумме 126622,7 тыс.руб. Индекс физического объема  платных услуг составит 100,1%.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2023 – 2025 годах по объему платных услуг прогнозируется ежегодный рост.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целях сохранения положительных тенденций развития потребительского рынка в Пристенском районе планируется повышение технического уровня предприятий торговли, общественного питания, бытовых услуг путем реконструкции и модернизации действующих предприятий, а также  внедрение новых видов и форм обслуживания, повышение качества и культуры обслуживания.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Финансовые результаты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итогам работы за 2021 год в целом по Пристенскому району по полному кругу организаций с учетом организаций, находящихся на специальных налоговых режимах, получен положительный финансовый результат 7208388 тыс. рублей. Сумма прибыли по прибыльным организациям составила 7212063 тыс. рублей, сумма убытков по убыточным –   3675 тыс. рублей.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Прибыльными были  18 организаций или 90,0%, убыточными –  2 или 10 %.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Из 29 организаций, включенных в отчет, 10 - сельскохозяйственных, строительство- 2,  1 – транспорта и хранения, 4 - торговля оптовая и розничная, 12 – других видов деятельности (в т.ч. общественные организации).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Без учета организаций, находившихся на специальных налоговых режимах, в целом по району получен положительный финансовый результат в сумме 7205890 тыс. рублей.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2022 году по организациям, применяющим общую систему налогообложения, ожидается положительный финансовый результат - по базовому варианту в сумме 7314702  тыс.руб. При этом сумма прибыли по прибыльным организациям составит 7314702  тыс. рублей, сумма убытков по убыточным организациям – 0 тыс.руб.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Наибольшая сумма прибыли ожидается в сельском хозяйстве –7313352 тыс. руб. 79,5 % всей прибыли по предприятиям  сельского хозяйства ожидается по двум организациям: ООО «Свинокомплекс «Пристенский» (2802640 тыс.руб.), и ООО «Пристенская зерновая компания» (3013718 тыс.руб.).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2022 году в районе планируется увеличение производства сельскохозяйственной продукции.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Предыдущим прогнозом в целом по району на 2021 год прогнозировалась прибыль прибыльных организаций 5912286 тыс.руб. Изменения произошли за счет работы сельскохозяйственных предприятий- прогнозировалось прибыль  по сельскому хозяйству – 5909201 руб., получена прибыль – 7205276 тыс.руб. Объемы производства в 2021 году сельскохозяйственной продукции увеличились как в растениеводстве так и животноводстве. Увеличение выручки произошло из-за роста цен  на продукцию растениеводства 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По предприятию ОАО «Ржавское ХПП»  в 2021 году была получена  прибыль в сумме - 704тыс.руб.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Убыточных организаций в 2023-2025 годах не ожидается.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По данным организаций района в           2023-2025 годах основным фактором, влияющим на рост прибыли, будет рост объемов реализации продукции.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 При разработке прогноза по сельскому хозяйству на 2022 год, по сравнению с 2021 года, ожидается незначительное увеличение  прибыли по следующим сельскохозяйственным организациям, занимающие производством мяса свинины – ООО"Свинокомплекс "Пристенский" с  прибыли 2761222тыс.руб. в 2021 году до 2802640 тыс.руб. ожидаемой в  2021 году, ООО "Возрождение" с  прибыли 1284862 тыс.руб. в 2021 году до 1304134 тыс.руб. ожидаемой в 2022 году, это связано с увеличением  цены реализации продукции.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Разница в базовом, консервативном варианте на 2022-2024 год прогнозируется за счет предприятий сельского хозяйства.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Труд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i/>
          <w:iCs/>
          <w:color w:val="000000"/>
          <w:sz w:val="13"/>
          <w:u w:val="single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i/>
          <w:iCs/>
          <w:color w:val="000000"/>
          <w:sz w:val="13"/>
          <w:u w:val="single"/>
          <w:lang w:eastAsia="ru-RU"/>
        </w:rPr>
        <w:t>Базовый вариант.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Расчетный фонд заработной платы за 2021 год, исходя из уплаченного налога на доходы физических лиц составил  1503310,6 тыс. рублей, по итогам согласования в июне 2022 года 1437131,3 тыс. рублей. Разница в фонде заработной платы составила  ( -66179,3 тыс. руб.).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Разница в фонде заработной платы объясняется уплатой НДФЛ за единовременное вознаграждение по итогам 2020 года, выплаченное в 2021 году ООО «Возрождение», ООО «Свинокомплекс «Пристенский»» и уплатой НДФЛ фермерами и индивидуальными предпринимателями, которые в расчетный фонд заработной платы не включаются.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Фонд заработной платы в 2021 году в целом по району  составил        1437131,3 тыс.руб. и возрос по сравнению с 2020 годом на 10,1 %. Прирост обеспечен в  области «Сельское, лесное хозяйство, охота, рыболовство и рыбоводство» за счет роста объемов производства животноводческой и сельскохозяйственной продукции; в области «Культуры» и в области «Образования» за счет выполнения плана  «дорожной карты» в соответствии с Указом Президента РФ от 07 мая 2012 г. № 597.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2021 году в п.Пристень  открыт магазин ТОСП ООО "Агроторг" - Пятерочка, что также привело к росту фонда заработной платы, среднесписочной численности работников и среднемесячной заработной платы.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По оценке 2022 года фонд заработной платы составит 1595215,0 тыс.руб., что на 11,0% больше 2021 года.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2023-2025 годах фонд заработной платы прогнозируется с ростом на 8,1% в 2023 году до 8,3% в 2025 году.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 2021 году численность занятых в экономике района составила 3312 человек  и составила 101,0% к уровню прошлого года. Прирост обеспечен в  области «Сельское, лесное хозяйство, охота, рыболовство и рыбоводство» за счет роста объемов производства животноводческой и сельскохозяйственной продукции; в области «Торговля оптовая и розничная; ремонт автотранспортных средств, мотоциклов» за счет открытия нового магазина  ТОСП ООО "Агроторг" – Пятерочка.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 По оценке 2022 года численность занятых составит 3295 человек и составит 99,5%  к уровню 2021 года.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Среднемесячная заработная плата одного работающего в 2021 году составила 36159,7 рублей и возросла по сравнению с предыдущим годом на 109,0%.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Среднемесячная заработная плата одного работающего в 2022 году ожидается на уровне 40344,3 рубля  с ростом к 2021 году на 11,6%.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Рост среднемесячной заработной платы по годам составит: 2023 год – 108,7%, 2024 год – 108,2%, 2025 год – 108,3%.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b/>
          <w:bCs/>
          <w:i/>
          <w:iCs/>
          <w:color w:val="000000"/>
          <w:sz w:val="13"/>
          <w:u w:val="single"/>
          <w:lang w:eastAsia="ru-RU"/>
        </w:rPr>
        <w:t>Консервативный вариант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F21E8" w:rsidRPr="00DF21E8" w:rsidRDefault="00DF21E8" w:rsidP="00DF2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F21E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условиях снижения численности рабочей силы (экономически активного населения)  фонд заработной платы в 2023 году прогнозируется в сумме 1714855,0 тыс.руб, в 2024  году в сумме 1846896,0 тыс.руб, в 2025 году в сумме 1990952,0 тыс.руб, что меньше прогнозируемого фонда заработной платы в базовом варианте.</w:t>
      </w:r>
    </w:p>
    <w:p w:rsidR="00560C54" w:rsidRPr="00DF21E8" w:rsidRDefault="00560C54" w:rsidP="00DF21E8"/>
    <w:sectPr w:rsidR="00560C54" w:rsidRPr="00DF21E8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2670FE"/>
    <w:rsid w:val="003E3606"/>
    <w:rsid w:val="00422965"/>
    <w:rsid w:val="0043338B"/>
    <w:rsid w:val="004571CD"/>
    <w:rsid w:val="004F20B9"/>
    <w:rsid w:val="00560C54"/>
    <w:rsid w:val="006660A4"/>
    <w:rsid w:val="006804A3"/>
    <w:rsid w:val="008F0A8E"/>
    <w:rsid w:val="009016F6"/>
    <w:rsid w:val="00BA539E"/>
    <w:rsid w:val="00BC3822"/>
    <w:rsid w:val="00CF3797"/>
    <w:rsid w:val="00D83DEE"/>
    <w:rsid w:val="00DF21E8"/>
    <w:rsid w:val="00E5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4408</Words>
  <Characters>25131</Characters>
  <Application>Microsoft Office Word</Application>
  <DocSecurity>0</DocSecurity>
  <Lines>209</Lines>
  <Paragraphs>58</Paragraphs>
  <ScaleCrop>false</ScaleCrop>
  <Company>SPecialiST RePack</Company>
  <LinksUpToDate>false</LinksUpToDate>
  <CharactersWithSpaces>29481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2023-10-27T08:58:00Z</dcterms:created>
  <dcterms:modified xsi:type="dcterms:W3CDTF">2023-10-27T09:16:00Z</dcterms:modified>
</cp:coreProperties>
</file>