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37" w:rsidRPr="00EB6837" w:rsidRDefault="00EB6837" w:rsidP="00EB6837">
      <w:pPr>
        <w:shd w:val="clear" w:color="auto" w:fill="EEEEEE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6837">
        <w:rPr>
          <w:rFonts w:ascii="Tahoma" w:eastAsia="Times New Roman" w:hAnsi="Tahoma" w:cs="Tahoma"/>
          <w:b/>
          <w:bCs/>
          <w:color w:val="000000"/>
          <w:lang w:eastAsia="ru-RU"/>
        </w:rPr>
        <w:t>Результаты рассмотрения проекта постановления Администрации Пристенского района Курской области «Об утверждении муниципальной программы Пристенского района Курской области «Развитие транспортной системы, обеспечение перевозки пассажиров в Пристенском районе Курской области и безопасности дорожного движения на период 2021-2026 годы»</w:t>
      </w:r>
    </w:p>
    <w:p w:rsidR="00EB6837" w:rsidRPr="00EB6837" w:rsidRDefault="00EB6837" w:rsidP="00EB6837">
      <w:pPr>
        <w:shd w:val="clear" w:color="auto" w:fill="EEEEEE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B6837">
        <w:rPr>
          <w:rFonts w:ascii="Calibri" w:eastAsia="Times New Roman" w:hAnsi="Calibri" w:cs="Calibri"/>
          <w:color w:val="000000"/>
          <w:lang w:eastAsia="ru-RU"/>
        </w:rPr>
        <w:t> </w:t>
      </w:r>
    </w:p>
    <w:p w:rsidR="00EB6837" w:rsidRPr="00EB6837" w:rsidRDefault="00EB6837" w:rsidP="00EB6837">
      <w:pPr>
        <w:shd w:val="clear" w:color="auto" w:fill="EEEEEE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B68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По результатам рассмотрения проекта принято постановление Администрации Пристенского района Курской области от 21.12.2020г. № 639-па «Об утверждении муниципальной программы Пристенского района Курской области «Развитие транспортной системы, обеспечение перевозки пассажиров в Пристенском районе Курской области и безопасности дорожного движения на период 2021-2026 годы», которое размещено в информационно-телекоммуникационной сети «Интернет» на официальном сайте муниципального образования "Пристенский район" в разделе «Муниципальные правовые акты» в подразделе Муниципальные программы</w:t>
      </w:r>
    </w:p>
    <w:p w:rsidR="00560C54" w:rsidRPr="00EB6837" w:rsidRDefault="00560C54" w:rsidP="00EB6837"/>
    <w:sectPr w:rsidR="00560C54" w:rsidRPr="00EB6837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C1F83"/>
    <w:rsid w:val="001303FB"/>
    <w:rsid w:val="001E5A53"/>
    <w:rsid w:val="00251996"/>
    <w:rsid w:val="002670FE"/>
    <w:rsid w:val="0028734E"/>
    <w:rsid w:val="002F292A"/>
    <w:rsid w:val="00322BD3"/>
    <w:rsid w:val="00342B27"/>
    <w:rsid w:val="00346B5F"/>
    <w:rsid w:val="003B2D2C"/>
    <w:rsid w:val="003E3606"/>
    <w:rsid w:val="00422965"/>
    <w:rsid w:val="0043338B"/>
    <w:rsid w:val="004571CD"/>
    <w:rsid w:val="00465FE5"/>
    <w:rsid w:val="004E408B"/>
    <w:rsid w:val="004F20B9"/>
    <w:rsid w:val="00537B9E"/>
    <w:rsid w:val="005522B0"/>
    <w:rsid w:val="00560C54"/>
    <w:rsid w:val="00564B05"/>
    <w:rsid w:val="005B1BA1"/>
    <w:rsid w:val="00603F45"/>
    <w:rsid w:val="006150E0"/>
    <w:rsid w:val="006660A4"/>
    <w:rsid w:val="006804A3"/>
    <w:rsid w:val="006A4ABA"/>
    <w:rsid w:val="007B6BD3"/>
    <w:rsid w:val="007E1C33"/>
    <w:rsid w:val="007F4256"/>
    <w:rsid w:val="008A7804"/>
    <w:rsid w:val="008B7BB0"/>
    <w:rsid w:val="008F0A8E"/>
    <w:rsid w:val="009005A1"/>
    <w:rsid w:val="009016F6"/>
    <w:rsid w:val="009257BA"/>
    <w:rsid w:val="00957AEC"/>
    <w:rsid w:val="00974783"/>
    <w:rsid w:val="009A0B0E"/>
    <w:rsid w:val="00A24E12"/>
    <w:rsid w:val="00AC7005"/>
    <w:rsid w:val="00BA539E"/>
    <w:rsid w:val="00BC3822"/>
    <w:rsid w:val="00CF3797"/>
    <w:rsid w:val="00D83DEE"/>
    <w:rsid w:val="00DB02A6"/>
    <w:rsid w:val="00DF21E8"/>
    <w:rsid w:val="00E567BA"/>
    <w:rsid w:val="00EA2473"/>
    <w:rsid w:val="00EB6837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>SPecialiST RePack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2023-10-27T08:58:00Z</dcterms:created>
  <dcterms:modified xsi:type="dcterms:W3CDTF">2023-10-27T09:37:00Z</dcterms:modified>
</cp:coreProperties>
</file>