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95" w:rsidRDefault="00216EB9">
      <w:pPr>
        <w:widowControl w:val="0"/>
        <w:tabs>
          <w:tab w:val="left" w:pos="1134"/>
        </w:tabs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370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986D95" w:rsidRPr="009179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D95">
        <w:rPr>
          <w:rFonts w:ascii="Times New Roman" w:hAnsi="Times New Roman" w:cs="Times New Roman"/>
          <w:sz w:val="24"/>
          <w:szCs w:val="24"/>
        </w:rPr>
        <w:t>УТВЕРЖДЕНА</w:t>
      </w:r>
    </w:p>
    <w:p w:rsidR="00986D95" w:rsidRDefault="00986D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86D95" w:rsidRDefault="00986D9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9E5248" w:rsidRPr="00270276" w:rsidRDefault="009E5248" w:rsidP="00BF5D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5D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C3707">
        <w:rPr>
          <w:rFonts w:ascii="Times New Roman" w:hAnsi="Times New Roman" w:cs="Times New Roman"/>
          <w:sz w:val="24"/>
          <w:szCs w:val="24"/>
        </w:rPr>
        <w:t xml:space="preserve">             от ________________</w:t>
      </w:r>
      <w:r w:rsidR="00BF5D5B">
        <w:rPr>
          <w:rFonts w:ascii="Times New Roman" w:hAnsi="Times New Roman" w:cs="Times New Roman"/>
          <w:sz w:val="24"/>
          <w:szCs w:val="24"/>
        </w:rPr>
        <w:t xml:space="preserve"> №___________</w:t>
      </w:r>
      <w:r w:rsidR="000C3707">
        <w:rPr>
          <w:rFonts w:ascii="Times New Roman" w:hAnsi="Times New Roman" w:cs="Times New Roman"/>
          <w:sz w:val="24"/>
          <w:szCs w:val="24"/>
        </w:rPr>
        <w:t>_</w:t>
      </w:r>
      <w:r w:rsidR="00BF5D5B">
        <w:rPr>
          <w:rFonts w:ascii="Times New Roman" w:hAnsi="Times New Roman" w:cs="Times New Roman"/>
          <w:sz w:val="24"/>
          <w:szCs w:val="24"/>
        </w:rPr>
        <w:t xml:space="preserve"> </w:t>
      </w:r>
      <w:r w:rsidR="00270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D95" w:rsidRPr="00EA53A4" w:rsidRDefault="00986D9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986D95" w:rsidRPr="00EA53A4" w:rsidRDefault="00986D95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986D95" w:rsidRPr="00EA53A4" w:rsidRDefault="00986D9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86D95" w:rsidRPr="000A7664" w:rsidRDefault="00986D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6D95" w:rsidRPr="00EA53A4" w:rsidRDefault="00986D9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86D95" w:rsidRDefault="00986D95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17967" w:rsidRDefault="0091796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17967" w:rsidRDefault="0091796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917967" w:rsidRDefault="0091796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7F454F" w:rsidRPr="00B8504C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="001F3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F37F8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="001F37F8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504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Энергосбережение и повышение энергетической эффективности в муниципальном районе </w:t>
      </w:r>
      <w:r w:rsidRPr="00B8504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B8504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Курской области на </w:t>
      </w:r>
      <w:r w:rsidR="0026031F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6031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6031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Pr="00B8504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54F" w:rsidRPr="00B8504C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Calibri" w:hAnsi="Calibri" w:cs="Calibri"/>
        </w:rPr>
      </w:pP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исполнитель:</w:t>
      </w: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Отдел ЖКХ, промышленности, транспорта, связи Администрации</w:t>
      </w: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7F454F" w:rsidRPr="00B8504C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Calibri" w:hAnsi="Calibri" w:cs="Calibri"/>
        </w:rPr>
      </w:pPr>
    </w:p>
    <w:p w:rsidR="007F454F" w:rsidRPr="00B8504C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Calibri" w:hAnsi="Calibri" w:cs="Calibri"/>
        </w:rPr>
      </w:pP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Непосредственный исполнитель:</w:t>
      </w:r>
    </w:p>
    <w:p w:rsidR="007F454F" w:rsidRDefault="007F454F" w:rsidP="00B546C2">
      <w:pPr>
        <w:widowControl w:val="0"/>
        <w:autoSpaceDE w:val="0"/>
        <w:autoSpaceDN w:val="0"/>
        <w:adjustRightInd w:val="0"/>
        <w:spacing w:before="240" w:after="12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консультант отдела ЖКХ, промышленности, транспорта, связи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Е.Н.Солдатенко</w:t>
      </w:r>
      <w:proofErr w:type="spellEnd"/>
    </w:p>
    <w:p w:rsidR="007F454F" w:rsidRPr="00F26F5B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Calibri" w:hAnsi="Calibri" w:cs="Calibri"/>
        </w:rPr>
      </w:pP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8(471-34) 2-26-54</w:t>
      </w:r>
    </w:p>
    <w:p w:rsidR="007F454F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: gkh-pristen@yandex.ru</w:t>
      </w:r>
    </w:p>
    <w:p w:rsidR="007F454F" w:rsidRPr="00B8504C" w:rsidRDefault="007F454F" w:rsidP="00B546C2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Calibri" w:hAnsi="Calibri" w:cs="Calibri"/>
        </w:rPr>
      </w:pP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Calibri" w:hAnsi="Calibri" w:cs="Calibri"/>
        </w:rPr>
      </w:pP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Calibri" w:hAnsi="Calibri" w:cs="Calibri"/>
        </w:rPr>
      </w:pP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Calibri" w:hAnsi="Calibri" w:cs="Calibri"/>
        </w:rPr>
      </w:pP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Calibri" w:hAnsi="Calibri" w:cs="Calibri"/>
        </w:rPr>
      </w:pP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Calibri" w:hAnsi="Calibri" w:cs="Calibri"/>
        </w:rPr>
      </w:pPr>
    </w:p>
    <w:p w:rsidR="00917967" w:rsidRDefault="00917967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7967" w:rsidRDefault="00917967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7967" w:rsidRDefault="00917967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17967" w:rsidRDefault="00917967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256DE" w:rsidRDefault="008256DE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86D95" w:rsidRPr="00C40364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403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proofErr w:type="gramEnd"/>
      <w:r w:rsidRPr="00C40364">
        <w:rPr>
          <w:rFonts w:ascii="Times New Roman" w:hAnsi="Times New Roman" w:cs="Times New Roman"/>
          <w:b/>
          <w:bCs/>
          <w:sz w:val="28"/>
          <w:szCs w:val="28"/>
        </w:rPr>
        <w:t xml:space="preserve"> А С П О Р Т</w:t>
      </w:r>
    </w:p>
    <w:p w:rsidR="00986D95" w:rsidRPr="00C40364" w:rsidRDefault="00986D95" w:rsidP="00B546C2">
      <w:pPr>
        <w:widowControl w:val="0"/>
        <w:autoSpaceDE w:val="0"/>
        <w:autoSpaceDN w:val="0"/>
        <w:adjustRightInd w:val="0"/>
        <w:spacing w:before="28" w:after="0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36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 w:rsidR="00E93B59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="00E93B5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  <w:r w:rsidRPr="00C40364">
        <w:rPr>
          <w:rFonts w:ascii="Times New Roman" w:hAnsi="Times New Roman" w:cs="Times New Roman"/>
          <w:b/>
          <w:bCs/>
          <w:sz w:val="28"/>
          <w:szCs w:val="28"/>
        </w:rPr>
        <w:t>«Энергосбережение и повышение энергетической эффективности в муниципальном районе «</w:t>
      </w:r>
      <w:proofErr w:type="spellStart"/>
      <w:r w:rsidRPr="00C40364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 w:rsidRPr="00C40364">
        <w:rPr>
          <w:rFonts w:ascii="Times New Roman" w:hAnsi="Times New Roman" w:cs="Times New Roman"/>
          <w:b/>
          <w:bCs/>
          <w:sz w:val="28"/>
          <w:szCs w:val="28"/>
        </w:rPr>
        <w:t xml:space="preserve"> район» Курской области на</w:t>
      </w:r>
      <w:r w:rsidR="00E24F4E">
        <w:rPr>
          <w:rFonts w:ascii="Times New Roman" w:hAnsi="Times New Roman" w:cs="Times New Roman"/>
          <w:b/>
          <w:bCs/>
          <w:sz w:val="28"/>
          <w:szCs w:val="28"/>
        </w:rPr>
        <w:t xml:space="preserve"> период </w:t>
      </w:r>
      <w:r w:rsidRPr="00C4036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24F4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4036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24F4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40364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0" w:type="auto"/>
        <w:jc w:val="center"/>
        <w:tblInd w:w="-6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897"/>
        <w:gridCol w:w="520"/>
        <w:gridCol w:w="6583"/>
      </w:tblGrid>
      <w:tr w:rsidR="00986D95" w:rsidRPr="00917967" w:rsidTr="008340E2">
        <w:trPr>
          <w:trHeight w:val="963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024B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(отдел ЖКХ, промышленности, транспорта, связи)</w:t>
            </w:r>
          </w:p>
        </w:tc>
      </w:tr>
      <w:tr w:rsidR="00986D95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119"/>
              <w:ind w:left="9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 </w:t>
            </w:r>
          </w:p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опеки и попечительства</w:t>
            </w:r>
            <w:r w:rsidR="00733A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33A36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733A3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986D95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«СОДА»;</w:t>
            </w:r>
          </w:p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Отдел «Отдел культуры и молодежной политики</w:t>
            </w:r>
            <w:r w:rsidR="00733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области»;</w:t>
            </w:r>
          </w:p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МК У</w:t>
            </w:r>
            <w:r w:rsidR="0082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«ЦБ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района»;</w:t>
            </w:r>
          </w:p>
          <w:p w:rsidR="00E24F4E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и экономического развития Администрации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8340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D95" w:rsidRPr="00077951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и архитектуры Администрации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9C123E" w:rsidRPr="00077951" w:rsidRDefault="00986D95" w:rsidP="00733A36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Представительное собрание </w:t>
            </w:r>
            <w:proofErr w:type="spellStart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 -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D3E1F" w:rsidRPr="00733A36" w:rsidRDefault="00986D95" w:rsidP="00733A3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A3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FD3E1F" w:rsidRPr="00733A36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эффективности использования энергетических ресурсов в образовательных учреждениях</w:t>
            </w:r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FD3E1F" w:rsidRPr="00733A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3E1F" w:rsidRDefault="005E5F8E" w:rsidP="00BE3C68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3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1F" w:rsidRPr="00FD3E1F">
              <w:rPr>
                <w:rFonts w:ascii="Times New Roman" w:hAnsi="Times New Roman" w:cs="Times New Roman"/>
                <w:bCs/>
                <w:sz w:val="28"/>
                <w:szCs w:val="28"/>
              </w:rPr>
              <w:t>«Энергосбережение и повышение эффективности использования энергетических ресурсов в учреждениях</w:t>
            </w:r>
            <w:r w:rsidR="00FD3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</w:t>
            </w:r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FD3E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5E5F8E" w:rsidRPr="00077951" w:rsidRDefault="005E5F8E" w:rsidP="00BC3D24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3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1F" w:rsidRPr="00FD3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«Энергосбережение и повышение </w:t>
            </w:r>
            <w:r w:rsidR="00FD3E1F" w:rsidRPr="00FD3E1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эффективности использования энергетических ресурсов в </w:t>
            </w:r>
            <w:r w:rsidR="00BC3D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учреждениях </w:t>
            </w:r>
            <w:r w:rsidR="00FD3E1F">
              <w:rPr>
                <w:rFonts w:ascii="Times New Roman" w:hAnsi="Times New Roman" w:cs="Times New Roman"/>
                <w:bCs/>
                <w:sz w:val="28"/>
                <w:szCs w:val="28"/>
              </w:rPr>
              <w:t>орган</w:t>
            </w:r>
            <w:r w:rsidR="00BC3D24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FD3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</w:t>
            </w:r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Пристенский</w:t>
            </w:r>
            <w:proofErr w:type="spellEnd"/>
            <w:r w:rsidR="00E52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Курской области</w:t>
            </w:r>
            <w:r w:rsidR="00FD3E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 -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 w:firstLine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F4B6A" w:rsidRDefault="00BE3C68" w:rsidP="003C0A56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7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5508" w:rsidRPr="00AD678A">
              <w:rPr>
                <w:rFonts w:ascii="Times New Roman" w:hAnsi="Times New Roman" w:cs="Times New Roman"/>
                <w:sz w:val="28"/>
                <w:szCs w:val="28"/>
              </w:rPr>
              <w:t>. Достижение в границах основных функционально-типологических групп зданий, сооружений и помещений значений удельных годовых расходов ресурсов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учреждениях </w:t>
            </w:r>
            <w:proofErr w:type="spellStart"/>
            <w:r w:rsidR="00E7742C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465508" w:rsidRPr="00AD678A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742C" w:rsidRDefault="00820EDB" w:rsidP="00E7742C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742C" w:rsidRPr="00AD678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Достижение в границах основных функционально-типологических групп зданий, сооружений и помещений значений удельных годовых расходов ресурсов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культуры </w:t>
            </w:r>
            <w:proofErr w:type="spellStart"/>
            <w:r w:rsidR="00E7742C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E7742C" w:rsidRPr="00AD678A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742C" w:rsidRPr="00077951" w:rsidRDefault="00820EDB" w:rsidP="00C16823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742C" w:rsidRPr="00AD678A">
              <w:rPr>
                <w:rFonts w:ascii="Times New Roman" w:hAnsi="Times New Roman" w:cs="Times New Roman"/>
                <w:sz w:val="28"/>
                <w:szCs w:val="28"/>
              </w:rPr>
              <w:t>Достижение в границах основных функционально-типологических групп зданий, сооружений и помещений значений удельных годовых расходов ресурсов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1310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C1310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C168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 «</w:t>
            </w:r>
            <w:proofErr w:type="spellStart"/>
            <w:r w:rsidR="00E7742C"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 w:rsidR="00E7742C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</w:t>
            </w:r>
            <w:r w:rsidR="00E7742C" w:rsidRPr="00AD678A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  <w:r w:rsidR="00E77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EE6E93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Задачи программы -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EE6E93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1AEA" w:rsidRDefault="00192B73" w:rsidP="00C1007B">
            <w:pPr>
              <w:widowControl w:val="0"/>
              <w:autoSpaceDE w:val="0"/>
              <w:autoSpaceDN w:val="0"/>
              <w:adjustRightInd w:val="0"/>
              <w:spacing w:after="0"/>
              <w:ind w:left="93" w:right="19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503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эффективности использования энергетических ресурсов, </w:t>
            </w:r>
            <w:r w:rsidR="00C40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="005033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учета потребления энергетических ресурсов</w:t>
            </w:r>
            <w:r w:rsidR="00CB0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каждому зданию;</w:t>
            </w:r>
          </w:p>
          <w:p w:rsidR="00E4120F" w:rsidRDefault="00E4120F" w:rsidP="00E4120F">
            <w:pPr>
              <w:widowControl w:val="0"/>
              <w:autoSpaceDE w:val="0"/>
              <w:autoSpaceDN w:val="0"/>
              <w:adjustRightInd w:val="0"/>
              <w:spacing w:after="0"/>
              <w:ind w:left="93" w:right="-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="004E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Лимитирование</w:t>
            </w:r>
            <w:proofErr w:type="spellEnd"/>
            <w:r w:rsidR="004E6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ежеквартальный контроль объемов потребления энергоресурсов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1007B" w:rsidRPr="00077951" w:rsidRDefault="003442C9" w:rsidP="00456087">
            <w:pPr>
              <w:widowControl w:val="0"/>
              <w:autoSpaceDE w:val="0"/>
              <w:autoSpaceDN w:val="0"/>
              <w:adjustRightInd w:val="0"/>
              <w:spacing w:after="0"/>
              <w:ind w:left="93" w:right="1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1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Развитие информационного обеспечения </w:t>
            </w:r>
            <w:r w:rsidR="007D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 по энергосбережению и повышению </w:t>
            </w:r>
            <w:r w:rsidR="007D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энергетической эффективности</w:t>
            </w:r>
            <w:r w:rsidR="00456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условий для эффективного использования ресурсов.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- показатели программы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77951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17967" w:rsidRPr="00077951" w:rsidRDefault="00917967" w:rsidP="00226566">
            <w:pPr>
              <w:widowControl w:val="0"/>
              <w:tabs>
                <w:tab w:val="left" w:pos="123"/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138" w:after="0"/>
              <w:ind w:left="93" w:right="28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программы:</w:t>
            </w:r>
          </w:p>
          <w:p w:rsidR="00917967" w:rsidRPr="00077951" w:rsidRDefault="00917967" w:rsidP="00226566">
            <w:pPr>
              <w:tabs>
                <w:tab w:val="left" w:pos="123"/>
              </w:tabs>
              <w:autoSpaceDE w:val="0"/>
              <w:autoSpaceDN w:val="0"/>
              <w:adjustRightInd w:val="0"/>
              <w:ind w:left="93" w:right="28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951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1. О</w:t>
            </w:r>
            <w:r w:rsidRPr="000779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бязательные целевые показатели:</w:t>
            </w:r>
          </w:p>
          <w:p w:rsidR="00917967" w:rsidRPr="00965873" w:rsidRDefault="00917967" w:rsidP="00226566">
            <w:pPr>
              <w:pStyle w:val="a7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1.1. Целевые показатели, характеризующие оснащенность приборами учета используемых энергетических ресурсов в муниципальн</w:t>
            </w:r>
            <w:r w:rsidR="00820ED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ых учреждениях образования, культуры, органов управления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:</w:t>
            </w:r>
          </w:p>
          <w:p w:rsidR="00917967" w:rsidRPr="00965873" w:rsidRDefault="00917967" w:rsidP="00226566">
            <w:pPr>
              <w:pStyle w:val="a7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а) доля потребляемых, муниципальными </w:t>
            </w:r>
            <w:r w:rsidR="002A3DB9"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 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учреждениями </w:t>
            </w:r>
            <w:r w:rsidR="00820ED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образования, культуры, органов управления</w:t>
            </w:r>
            <w:r w:rsidR="00820EDB"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(процентов);</w:t>
            </w:r>
          </w:p>
          <w:p w:rsidR="00917967" w:rsidRPr="00965873" w:rsidRDefault="00917967" w:rsidP="00226566">
            <w:pPr>
              <w:pStyle w:val="a7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1.2. Целевые показатели, характеризующие потребление энергетических ресурсов в муниципальных учреждениях</w:t>
            </w:r>
            <w:r w:rsidR="00820ED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образования, культуры, органов управления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 находящихся в ведении муниципального района: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а) удельный расход тепловой энергии</w:t>
            </w:r>
            <w:r w:rsidR="004454C8">
              <w:rPr>
                <w:rFonts w:ascii="Times New Roman" w:hAnsi="Times New Roman" w:cs="Times New Roman"/>
                <w:sz w:val="28"/>
                <w:szCs w:val="28"/>
              </w:rPr>
              <w:t xml:space="preserve">, потребляемой </w:t>
            </w: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зданиями и помещениями учебно-воспитательного назначения (образов</w:t>
            </w:r>
            <w:r w:rsidR="00F32B27">
              <w:rPr>
                <w:rFonts w:ascii="Times New Roman" w:hAnsi="Times New Roman" w:cs="Times New Roman"/>
                <w:sz w:val="28"/>
                <w:szCs w:val="28"/>
              </w:rPr>
              <w:t>ательных учреждений) (Гкал/</w:t>
            </w:r>
            <w:proofErr w:type="gramStart"/>
            <w:r w:rsidR="00F32B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F32B27">
              <w:rPr>
                <w:rFonts w:ascii="Times New Roman" w:hAnsi="Times New Roman" w:cs="Times New Roman"/>
                <w:sz w:val="28"/>
                <w:szCs w:val="28"/>
              </w:rPr>
              <w:t xml:space="preserve">²); 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б) удельный расход электрической энергии</w:t>
            </w:r>
            <w:r w:rsidR="004454C8">
              <w:rPr>
                <w:rFonts w:ascii="Times New Roman" w:hAnsi="Times New Roman" w:cs="Times New Roman"/>
                <w:sz w:val="28"/>
                <w:szCs w:val="28"/>
              </w:rPr>
              <w:t xml:space="preserve">, потребляемой </w:t>
            </w: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зданиями и помещениями учебно-воспитательного назначения (образовательных учреждений) (кВт·</w:t>
            </w:r>
            <w:proofErr w:type="gramStart"/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/м²);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 xml:space="preserve">в) объем потребления муниципальными учреждениями </w:t>
            </w:r>
            <w:r w:rsidR="00820ED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образования, культуры, органов управления</w:t>
            </w:r>
            <w:r w:rsidR="00F3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следующих энергоресурсов:</w:t>
            </w:r>
          </w:p>
          <w:p w:rsidR="00917967" w:rsidRPr="00965873" w:rsidRDefault="004454C8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 w:rsidR="00917967" w:rsidRPr="00965873">
              <w:rPr>
                <w:rFonts w:ascii="Times New Roman" w:hAnsi="Times New Roman" w:cs="Times New Roman"/>
                <w:sz w:val="28"/>
                <w:szCs w:val="28"/>
              </w:rPr>
              <w:t xml:space="preserve"> (кВт·ч);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тепловой энергии (Гкал);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природного газа (</w:t>
            </w:r>
            <w:proofErr w:type="gramStart"/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³);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холодной воды (</w:t>
            </w:r>
            <w:proofErr w:type="gramStart"/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³);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2. Дополнительные целевые показатели: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2.1. Дополнительные </w:t>
            </w: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показатели в 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lastRenderedPageBreak/>
              <w:t>муниципальн</w:t>
            </w:r>
            <w:r w:rsidR="006B4D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ых учреждениях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6B4DF7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образования, культуры, органов управления</w:t>
            </w:r>
            <w:r w:rsidR="006B4DF7"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96587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муниципального района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 xml:space="preserve">а) удельный расход электрической энергии в расчете на 1 кв. метр общей площади; 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б) удельный расход тепловой энергии в расчете на 1 кв. метр общей площади;</w:t>
            </w:r>
          </w:p>
          <w:p w:rsidR="00917967" w:rsidRPr="00965873" w:rsidRDefault="00917967" w:rsidP="00BE3C68">
            <w:pPr>
              <w:pStyle w:val="a7"/>
              <w:ind w:left="93"/>
              <w:rPr>
                <w:rFonts w:ascii="Times New Roman" w:hAnsi="Times New Roman" w:cs="Times New Roman"/>
                <w:sz w:val="28"/>
                <w:szCs w:val="28"/>
              </w:rPr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в) удельный расход холодной воды расчете на 1 человека;</w:t>
            </w:r>
          </w:p>
          <w:p w:rsidR="00986D95" w:rsidRPr="00077951" w:rsidRDefault="00917967" w:rsidP="006B4DF7">
            <w:pPr>
              <w:pStyle w:val="a7"/>
              <w:ind w:left="93"/>
            </w:pP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г) удельный расход природного газа</w:t>
            </w:r>
            <w:r w:rsidR="006B4D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используемого н</w:t>
            </w:r>
            <w:r w:rsidR="006B4DF7">
              <w:rPr>
                <w:rFonts w:ascii="Times New Roman" w:hAnsi="Times New Roman" w:cs="Times New Roman"/>
                <w:sz w:val="28"/>
                <w:szCs w:val="28"/>
              </w:rPr>
              <w:t xml:space="preserve">а нужды отопления и вентиляцию </w:t>
            </w:r>
            <w:r w:rsidRPr="00965873">
              <w:rPr>
                <w:rFonts w:ascii="Times New Roman" w:hAnsi="Times New Roman" w:cs="Times New Roman"/>
                <w:sz w:val="28"/>
                <w:szCs w:val="28"/>
              </w:rPr>
              <w:t>в расчете на 1 кв.м. общей площа</w:t>
            </w:r>
            <w:r w:rsidR="006C23A0" w:rsidRPr="00965873">
              <w:rPr>
                <w:rFonts w:ascii="Times New Roman" w:hAnsi="Times New Roman" w:cs="Times New Roman"/>
                <w:sz w:val="28"/>
                <w:szCs w:val="28"/>
              </w:rPr>
              <w:t>ди.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917967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0"/>
              <w:ind w:left="114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Этапы и сроки реализации программы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917967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Calibri" w:hAnsi="Calibri" w:cs="Calibri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86D95" w:rsidRPr="002B599D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Реализуется в 202</w:t>
            </w:r>
            <w:r w:rsidR="00130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1300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в один этап</w:t>
            </w:r>
          </w:p>
        </w:tc>
      </w:tr>
      <w:tr w:rsidR="00986D95" w:rsidRPr="003173AA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before="28" w:after="119"/>
              <w:ind w:left="70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895775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0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муниципальной программы в 202</w:t>
            </w:r>
            <w:r w:rsidR="00094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094F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годах за счет средств местного бюджета муниципального района «</w:t>
            </w:r>
            <w:proofErr w:type="spellStart"/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Пристенский</w:t>
            </w:r>
            <w:proofErr w:type="spellEnd"/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Курской области» 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3946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986D95" w:rsidRPr="00895775" w:rsidRDefault="00986D95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00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946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6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6D95" w:rsidRPr="002B599D" w:rsidRDefault="00986D95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0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843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65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46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2B59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D95" w:rsidRPr="002B599D" w:rsidRDefault="0013005A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D95" w:rsidRPr="002B599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6D95" w:rsidRPr="002B599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  <w:r w:rsidR="0039465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86D95" w:rsidRPr="002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6D95" w:rsidRPr="00895775" w:rsidRDefault="00986D95" w:rsidP="00BE3C68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подпрограммы</w:t>
            </w:r>
            <w:r w:rsidR="00A56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r w:rsidR="00A56760" w:rsidRPr="00FD3E1F">
              <w:rPr>
                <w:rFonts w:ascii="Times New Roman" w:hAnsi="Times New Roman" w:cs="Times New Roman"/>
                <w:bCs/>
                <w:sz w:val="28"/>
                <w:szCs w:val="28"/>
              </w:rPr>
              <w:t>«Энергосбережение и повышение эффективности использования энергетических ресурсов в образовательных учреждениях</w:t>
            </w:r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A567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местного бюджета муниципального района «</w:t>
            </w:r>
            <w:proofErr w:type="spellStart"/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Пристенский</w:t>
            </w:r>
            <w:proofErr w:type="spellEnd"/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Курской области 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B1576"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  <w:r w:rsidR="001C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86D95" w:rsidRPr="00895775" w:rsidRDefault="00986D95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0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2298">
              <w:rPr>
                <w:rFonts w:ascii="Times New Roman" w:hAnsi="Times New Roman" w:cs="Times New Roman"/>
                <w:sz w:val="28"/>
                <w:szCs w:val="28"/>
              </w:rPr>
              <w:t>190,</w:t>
            </w:r>
            <w:r w:rsidR="00FD6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6D95" w:rsidRPr="00895775" w:rsidRDefault="00C600F5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986D95"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AA2298">
              <w:rPr>
                <w:rFonts w:ascii="Times New Roman" w:hAnsi="Times New Roman" w:cs="Times New Roman"/>
                <w:sz w:val="28"/>
                <w:szCs w:val="28"/>
              </w:rPr>
              <w:t>190,</w:t>
            </w:r>
            <w:r w:rsidR="00FD61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86D95"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6D95" w:rsidRPr="00895775" w:rsidRDefault="00986D95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0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D61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29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FD61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97582" w:rsidRPr="00895775" w:rsidRDefault="00355180" w:rsidP="00BE3C68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</w:t>
            </w: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00F5"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00F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600F5" w:rsidRPr="00FD3E1F">
              <w:rPr>
                <w:rFonts w:ascii="Times New Roman" w:hAnsi="Times New Roman" w:cs="Times New Roman"/>
                <w:bCs/>
                <w:sz w:val="28"/>
                <w:szCs w:val="28"/>
              </w:rPr>
              <w:t>«Энергосбережение и повышение эффективности использования энергетических ресурсов в учреждениях</w:t>
            </w:r>
            <w:r w:rsidR="00C600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культуры</w:t>
            </w:r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C600F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7582"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счет средств местного бюджета муниципального района «</w:t>
            </w:r>
            <w:proofErr w:type="spellStart"/>
            <w:r w:rsidR="00D97582"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Пристенский</w:t>
            </w:r>
            <w:proofErr w:type="spellEnd"/>
            <w:r w:rsidR="00D97582"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Курской области </w:t>
            </w:r>
            <w:r w:rsidR="00D97582"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97582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  <w:r w:rsidR="001C3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582" w:rsidRPr="008957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73672" w:rsidRPr="00895775" w:rsidRDefault="00973672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00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9758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73672" w:rsidRPr="00895775" w:rsidRDefault="00973672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00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D97582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  <w:r w:rsidR="000C23A2"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73672" w:rsidRDefault="00973672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00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97582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="0042172D"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42172D"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  <w:p w:rsidR="001C3B71" w:rsidRPr="00895775" w:rsidRDefault="00355180" w:rsidP="00BE3C68">
            <w:pPr>
              <w:widowControl w:val="0"/>
              <w:autoSpaceDE w:val="0"/>
              <w:autoSpaceDN w:val="0"/>
              <w:adjustRightInd w:val="0"/>
              <w:spacing w:before="28" w:after="119" w:line="276" w:lineRule="auto"/>
              <w:ind w:left="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подпрограммы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9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FD3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«Энергосбережение и повышение эффективности использования энергетических ресурсов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органах управления</w:t>
            </w:r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Пристенский</w:t>
            </w:r>
            <w:proofErr w:type="spellEnd"/>
            <w:r w:rsidR="00D42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Курской области</w:t>
            </w:r>
            <w:r w:rsidR="001C3B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3B71"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счет средств местного бюджета муниципального района «</w:t>
            </w:r>
            <w:proofErr w:type="spellStart"/>
            <w:r w:rsidR="001C3B71"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Пристенский</w:t>
            </w:r>
            <w:proofErr w:type="spellEnd"/>
            <w:r w:rsidR="001C3B71" w:rsidRPr="002B59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Курской области </w:t>
            </w:r>
            <w:r w:rsidR="001C3B71"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1C3B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3B7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1C3B71" w:rsidRPr="0089577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55180" w:rsidRPr="00895775" w:rsidRDefault="00355180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B15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15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55180" w:rsidRPr="00895775" w:rsidRDefault="00355180" w:rsidP="00BE3C68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4B1576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5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55180" w:rsidRPr="003173AA" w:rsidRDefault="00355180" w:rsidP="00D42CAC">
            <w:pPr>
              <w:widowControl w:val="0"/>
              <w:autoSpaceDE w:val="0"/>
              <w:autoSpaceDN w:val="0"/>
              <w:adjustRightInd w:val="0"/>
              <w:spacing w:after="60"/>
              <w:ind w:left="93"/>
              <w:jc w:val="center"/>
              <w:rPr>
                <w:rFonts w:ascii="Calibri" w:hAnsi="Calibri" w:cs="Calibri"/>
              </w:rPr>
            </w:pP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42CA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B15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рублей.</w:t>
            </w:r>
          </w:p>
        </w:tc>
      </w:tr>
      <w:tr w:rsidR="00986D95" w:rsidRPr="00917967" w:rsidTr="008340E2">
        <w:trPr>
          <w:trHeight w:val="285"/>
          <w:jc w:val="center"/>
        </w:trPr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B599D" w:rsidRDefault="00986D95" w:rsidP="00EE6E93">
            <w:pPr>
              <w:widowControl w:val="0"/>
              <w:autoSpaceDE w:val="0"/>
              <w:autoSpaceDN w:val="0"/>
              <w:adjustRightInd w:val="0"/>
              <w:spacing w:before="28" w:after="119"/>
              <w:ind w:left="114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B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A5A57" w:rsidRDefault="00A66165" w:rsidP="009E272E">
            <w:pPr>
              <w:pStyle w:val="ConsPlusNormal"/>
              <w:ind w:left="9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Pr="00CC2102">
              <w:rPr>
                <w:rFonts w:ascii="Times New Roman" w:hAnsi="Times New Roman" w:cs="Times New Roman"/>
                <w:sz w:val="28"/>
                <w:szCs w:val="28"/>
              </w:rPr>
              <w:t xml:space="preserve"> объема потребляемых энергетических ресурсов</w:t>
            </w:r>
            <w:r w:rsidR="00777C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7CB9" w:rsidRDefault="00777CB9" w:rsidP="009E272E">
            <w:pPr>
              <w:pStyle w:val="ConsPlusNormal"/>
              <w:ind w:left="9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тепловой энергии – </w:t>
            </w:r>
            <w:r w:rsidR="00E571CB">
              <w:rPr>
                <w:rFonts w:ascii="Times New Roman" w:hAnsi="Times New Roman" w:cs="Times New Roman"/>
                <w:sz w:val="28"/>
                <w:szCs w:val="28"/>
              </w:rPr>
              <w:t>14,02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Гкал;</w:t>
            </w:r>
          </w:p>
          <w:p w:rsidR="00777CB9" w:rsidRDefault="00777CB9" w:rsidP="009E272E">
            <w:pPr>
              <w:pStyle w:val="ConsPlusNormal"/>
              <w:ind w:left="9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природного газа – 2,5 тыс. куб. м</w:t>
            </w:r>
            <w:r w:rsidR="008F2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7CB9" w:rsidRPr="00917967" w:rsidRDefault="00777CB9" w:rsidP="009E272E">
            <w:pPr>
              <w:pStyle w:val="ConsPlusNormal"/>
              <w:ind w:left="93" w:firstLine="0"/>
              <w:rPr>
                <w:rFonts w:ascii="Calibri" w:hAnsi="Calibri" w:cs="Calibri"/>
              </w:rPr>
            </w:pPr>
          </w:p>
        </w:tc>
      </w:tr>
    </w:tbl>
    <w:p w:rsidR="00C2190B" w:rsidRDefault="00C2190B" w:rsidP="00B546C2">
      <w:pPr>
        <w:widowControl w:val="0"/>
        <w:autoSpaceDE w:val="0"/>
        <w:autoSpaceDN w:val="0"/>
        <w:adjustRightInd w:val="0"/>
        <w:spacing w:after="0"/>
        <w:ind w:left="709" w:right="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D95" w:rsidRPr="00BB1FCA" w:rsidRDefault="002B599D" w:rsidP="00B546C2">
      <w:pPr>
        <w:widowControl w:val="0"/>
        <w:autoSpaceDE w:val="0"/>
        <w:autoSpaceDN w:val="0"/>
        <w:adjustRightInd w:val="0"/>
        <w:spacing w:after="0"/>
        <w:ind w:left="709" w:right="284"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FCA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86D95" w:rsidRPr="00BB1FCA">
        <w:rPr>
          <w:rFonts w:ascii="Times New Roman" w:hAnsi="Times New Roman" w:cs="Times New Roman"/>
          <w:b/>
          <w:bCs/>
          <w:sz w:val="28"/>
          <w:szCs w:val="28"/>
        </w:rPr>
        <w:t>Тенденции, проблемы в сфере энергосбережения и повышения энергетической эффективности</w:t>
      </w:r>
    </w:p>
    <w:p w:rsidR="002139A4" w:rsidRDefault="002139A4" w:rsidP="002139A4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9A">
        <w:rPr>
          <w:rFonts w:ascii="Times New Roman" w:hAnsi="Times New Roman" w:cs="Times New Roman"/>
          <w:sz w:val="28"/>
          <w:szCs w:val="28"/>
        </w:rPr>
        <w:t>Энергосбережение – один из резервных источников экономического роста экономики района, его можно определить как снижение уровня потребления энергоресурсов и воды за счет мероприятий по их экономии.</w:t>
      </w:r>
    </w:p>
    <w:p w:rsidR="005E6347" w:rsidRDefault="005E6347" w:rsidP="005E6347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и ресурсосбережение является одним из важнейших факторов обеспечивающих эффективность функционирования отраслей и экономики в целом.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Она достигается посредством реализации мероприятий по энергосбережению, своевременным переходом к новым техническим решениям, технологическим процессам и оптимизационным формам управления. </w:t>
      </w:r>
    </w:p>
    <w:p w:rsidR="00803B17" w:rsidRDefault="00342BF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Учитывая социальную и экономическую значимость энергосберегающих мероприятий </w:t>
      </w:r>
      <w:r w:rsidR="00D5794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62DC2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D5794B">
        <w:rPr>
          <w:rFonts w:ascii="Times New Roman" w:hAnsi="Times New Roman" w:cs="Times New Roman"/>
          <w:color w:val="000000"/>
          <w:sz w:val="28"/>
          <w:szCs w:val="28"/>
        </w:rPr>
        <w:t xml:space="preserve"> энерг</w:t>
      </w:r>
      <w:r w:rsidR="00362DC2">
        <w:rPr>
          <w:rFonts w:ascii="Times New Roman" w:hAnsi="Times New Roman" w:cs="Times New Roman"/>
          <w:color w:val="000000"/>
          <w:sz w:val="28"/>
          <w:szCs w:val="28"/>
        </w:rPr>
        <w:t xml:space="preserve">етических </w:t>
      </w:r>
      <w:r w:rsidR="00D5794B">
        <w:rPr>
          <w:rFonts w:ascii="Times New Roman" w:hAnsi="Times New Roman" w:cs="Times New Roman"/>
          <w:color w:val="000000"/>
          <w:sz w:val="28"/>
          <w:szCs w:val="28"/>
        </w:rPr>
        <w:t>ресурсов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снижени</w:t>
      </w:r>
      <w:r w:rsidR="0047020C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расходов</w:t>
      </w:r>
      <w:r w:rsidR="0047020C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20C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оплат</w:t>
      </w:r>
      <w:r w:rsidR="0047020C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энергетических ресурсов</w:t>
      </w:r>
      <w:r w:rsidR="00E718E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программа </w:t>
      </w:r>
      <w:r w:rsidR="00803B17">
        <w:rPr>
          <w:rFonts w:ascii="Times New Roman" w:hAnsi="Times New Roman" w:cs="Times New Roman"/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803B1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03B17">
        <w:rPr>
          <w:rFonts w:ascii="Times New Roman" w:hAnsi="Times New Roman" w:cs="Times New Roman"/>
          <w:color w:val="000000"/>
          <w:sz w:val="28"/>
          <w:szCs w:val="28"/>
        </w:rPr>
        <w:t>е «</w:t>
      </w:r>
      <w:proofErr w:type="spellStart"/>
      <w:r w:rsidR="00803B17">
        <w:rPr>
          <w:rFonts w:ascii="Times New Roman" w:hAnsi="Times New Roman" w:cs="Times New Roman"/>
          <w:color w:val="000000"/>
          <w:sz w:val="28"/>
          <w:szCs w:val="28"/>
        </w:rPr>
        <w:t>Пристенский</w:t>
      </w:r>
      <w:proofErr w:type="spellEnd"/>
      <w:r w:rsidR="00803B17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</w:t>
      </w:r>
      <w:r w:rsidR="00E718E6">
        <w:rPr>
          <w:rFonts w:ascii="Times New Roman" w:hAnsi="Times New Roman" w:cs="Times New Roman"/>
          <w:color w:val="000000"/>
          <w:sz w:val="28"/>
          <w:szCs w:val="28"/>
        </w:rPr>
        <w:t xml:space="preserve">(далее муниципальный район) </w:t>
      </w:r>
      <w:r w:rsidR="00803B17">
        <w:rPr>
          <w:rFonts w:ascii="Times New Roman" w:hAnsi="Times New Roman" w:cs="Times New Roman"/>
          <w:color w:val="000000"/>
          <w:sz w:val="28"/>
          <w:szCs w:val="28"/>
        </w:rPr>
        <w:t>на период 2024-2026 годы»</w:t>
      </w:r>
      <w:r w:rsidR="00E718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3B1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решение зада</w:t>
      </w:r>
      <w:r w:rsidR="001C7D0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03B17">
        <w:rPr>
          <w:rFonts w:ascii="Times New Roman" w:hAnsi="Times New Roman" w:cs="Times New Roman"/>
          <w:color w:val="000000"/>
          <w:sz w:val="28"/>
          <w:szCs w:val="28"/>
        </w:rPr>
        <w:t xml:space="preserve"> энергосбережения </w:t>
      </w:r>
      <w:r w:rsidR="00D5794B">
        <w:rPr>
          <w:rFonts w:ascii="Times New Roman" w:hAnsi="Times New Roman" w:cs="Times New Roman"/>
          <w:color w:val="000000"/>
          <w:sz w:val="28"/>
          <w:szCs w:val="28"/>
        </w:rPr>
        <w:t>и повышение энергетической эффективности</w:t>
      </w:r>
      <w:r w:rsidR="00F32B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8E6" w:rsidRDefault="00E718E6" w:rsidP="00E718E6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муниципальном районе основным потребителем энергоресурсов является муниципальная сфера, в которую входят муниципальные </w:t>
      </w:r>
      <w:r w:rsidR="005532E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</w:t>
      </w:r>
      <w:r w:rsidR="005532EC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47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5532E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культуры -</w:t>
      </w:r>
      <w:r w:rsidR="00247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2, спорта -</w:t>
      </w:r>
      <w:r w:rsidR="00247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1, орган</w:t>
      </w:r>
      <w:r w:rsidR="005532EC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управления-</w:t>
      </w:r>
      <w:r w:rsidR="00247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420017" w:rsidRDefault="007448CE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виду того, что действи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Федерального </w:t>
      </w:r>
      <w:r w:rsidR="00E718E6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BB1FCA">
        <w:rPr>
          <w:rFonts w:ascii="Times New Roman CYR" w:hAnsi="Times New Roman CYR" w:cs="Times New Roman CYR"/>
          <w:color w:val="333333"/>
          <w:sz w:val="28"/>
          <w:szCs w:val="28"/>
        </w:rPr>
        <w:t>акона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от 23.11.2009 № 261-ФЗ «О</w:t>
      </w:r>
      <w:r w:rsidRPr="00BB1FCA">
        <w:rPr>
          <w:rFonts w:ascii="Times New Roman CYR" w:hAnsi="Times New Roman CYR" w:cs="Times New Roman CYR"/>
          <w:color w:val="333333"/>
          <w:sz w:val="28"/>
          <w:szCs w:val="28"/>
        </w:rPr>
        <w:t>б</w:t>
      </w:r>
      <w:r>
        <w:rPr>
          <w:rFonts w:ascii="Times New Roman CYR" w:hAnsi="Times New Roman CYR" w:cs="Times New Roman CYR"/>
          <w:color w:val="333333"/>
          <w:sz w:val="28"/>
          <w:szCs w:val="28"/>
        </w:rPr>
        <w:t xml:space="preserve">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1C325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C3253" w:rsidRPr="001C3253">
        <w:rPr>
          <w:rFonts w:ascii="Times New Roman" w:hAnsi="Times New Roman" w:cs="Times New Roman"/>
          <w:color w:val="333333"/>
          <w:sz w:val="28"/>
          <w:szCs w:val="28"/>
        </w:rPr>
        <w:t>(далее Закон об энергосбережении</w:t>
      </w:r>
      <w:r w:rsidR="001C3253">
        <w:rPr>
          <w:rFonts w:cs="'Times New Roman', serif"/>
          <w:color w:val="333333"/>
          <w:sz w:val="28"/>
          <w:szCs w:val="28"/>
        </w:rPr>
        <w:t xml:space="preserve">)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распространяются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деятельность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,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связанную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потреблением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энергетических</w:t>
      </w:r>
      <w:r w:rsidRPr="00BB1FCA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 w:rsidRPr="00BB1FCA">
        <w:rPr>
          <w:rFonts w:ascii="Times New Roman CYR" w:hAnsi="Times New Roman CYR" w:cs="Times New Roman CYR"/>
          <w:color w:val="000000"/>
          <w:sz w:val="28"/>
          <w:szCs w:val="28"/>
        </w:rPr>
        <w:t>ресурсов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420017">
        <w:rPr>
          <w:rFonts w:ascii="Times New Roman" w:hAnsi="Times New Roman" w:cs="Times New Roman"/>
          <w:color w:val="000000"/>
          <w:sz w:val="28"/>
          <w:szCs w:val="28"/>
        </w:rPr>
        <w:t>риоритетными направлениями деятельности по энергосбережению на период действия</w:t>
      </w:r>
      <w:r w:rsidR="00500C4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00C40">
        <w:rPr>
          <w:rFonts w:ascii="Times New Roman" w:hAnsi="Times New Roman" w:cs="Times New Roman"/>
          <w:color w:val="000000"/>
          <w:sz w:val="28"/>
          <w:szCs w:val="28"/>
        </w:rPr>
        <w:t>тся следующие:</w:t>
      </w:r>
    </w:p>
    <w:p w:rsidR="00807DF2" w:rsidRDefault="00500C4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рациональное и максимально эффективное использование </w:t>
      </w:r>
      <w:r w:rsidR="00807DF2">
        <w:rPr>
          <w:rFonts w:ascii="Times New Roman" w:hAnsi="Times New Roman" w:cs="Times New Roman"/>
          <w:color w:val="000000"/>
          <w:sz w:val="28"/>
          <w:szCs w:val="28"/>
        </w:rPr>
        <w:t>энергетических ресурсов, снижение объемов потребления энергетических ресурсов в муниципальной сфере;</w:t>
      </w:r>
    </w:p>
    <w:p w:rsidR="00807DF2" w:rsidRDefault="00807DF2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внедрение практики применения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энергосервисного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контракта для реализации энергосберегающих мероприятий на объектах муниципальной сферы;</w:t>
      </w:r>
    </w:p>
    <w:p w:rsidR="00500C40" w:rsidRDefault="00807DF2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информационная поддержка и пропаганда энергосбережения и повышения энергетической эффективности на территории муниципального района.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Закон </w:t>
      </w:r>
      <w:r w:rsidR="00C13462">
        <w:rPr>
          <w:rFonts w:ascii="Times New Roman" w:hAnsi="Times New Roman" w:cs="Times New Roman"/>
          <w:color w:val="000000"/>
          <w:sz w:val="28"/>
          <w:szCs w:val="28"/>
        </w:rPr>
        <w:t xml:space="preserve">об энергосбережении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– стал базовым документом, определяющим политику </w:t>
      </w:r>
      <w:r w:rsidR="00C1346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в области энергосбережения и повышения энергетической эффективности.</w:t>
      </w:r>
    </w:p>
    <w:p w:rsidR="00986D95" w:rsidRPr="00BB1FCA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6732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сфере, в связи со сложившейся финансовой ситуацией, проблема энергосбережения и повышения энергетической эффективности решается постепенно и участием района в федеральных и областных </w:t>
      </w:r>
      <w:r w:rsidR="00FB3C8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программах</w:t>
      </w:r>
      <w:r w:rsidR="00FB3C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0AB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206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AB70AB">
        <w:rPr>
          <w:rFonts w:ascii="Times New Roman" w:hAnsi="Times New Roman" w:cs="Times New Roman"/>
          <w:color w:val="000000"/>
          <w:sz w:val="28"/>
          <w:szCs w:val="28"/>
        </w:rPr>
        <w:t>государственных программ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0AB">
        <w:rPr>
          <w:rFonts w:ascii="Times New Roman" w:hAnsi="Times New Roman" w:cs="Times New Roman"/>
          <w:color w:val="000000"/>
          <w:sz w:val="28"/>
          <w:szCs w:val="28"/>
        </w:rPr>
        <w:t xml:space="preserve">на условиях </w:t>
      </w:r>
      <w:proofErr w:type="spellStart"/>
      <w:r w:rsidR="00AB70AB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AB70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ремонт административных зданий, зданий муниципальных учреждений, коммунальной инфраструктуры с использованием </w:t>
      </w:r>
      <w:r w:rsidR="00A4428B">
        <w:rPr>
          <w:rFonts w:ascii="Times New Roman" w:hAnsi="Times New Roman" w:cs="Times New Roman"/>
          <w:color w:val="000000"/>
          <w:sz w:val="28"/>
          <w:szCs w:val="28"/>
        </w:rPr>
        <w:t>энергосберегающих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321">
        <w:rPr>
          <w:rFonts w:ascii="Times New Roman" w:hAnsi="Times New Roman" w:cs="Times New Roman"/>
          <w:color w:val="000000"/>
          <w:sz w:val="28"/>
          <w:szCs w:val="28"/>
        </w:rPr>
        <w:t>материалов,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3C8F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внедрением </w:t>
      </w:r>
      <w:proofErr w:type="spellStart"/>
      <w:r w:rsidR="00FB3C8F">
        <w:rPr>
          <w:rFonts w:ascii="Times New Roman" w:hAnsi="Times New Roman" w:cs="Times New Roman"/>
          <w:color w:val="000000"/>
          <w:sz w:val="28"/>
          <w:szCs w:val="28"/>
        </w:rPr>
        <w:t>энерг</w:t>
      </w:r>
      <w:r w:rsidR="001C3253">
        <w:rPr>
          <w:rFonts w:ascii="Times New Roman" w:hAnsi="Times New Roman" w:cs="Times New Roman"/>
          <w:color w:val="000000"/>
          <w:sz w:val="28"/>
          <w:szCs w:val="28"/>
        </w:rPr>
        <w:t>оэффективного</w:t>
      </w:r>
      <w:proofErr w:type="spellEnd"/>
      <w:r w:rsidR="00FB3C8F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оборудования, </w:t>
      </w:r>
      <w:r w:rsidR="00AB70A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котельных на альтернативном </w:t>
      </w:r>
      <w:r w:rsidR="00FB3C8F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 чистом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топливе </w:t>
      </w:r>
      <w:r w:rsidR="001C325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«природный газ».</w:t>
      </w:r>
    </w:p>
    <w:p w:rsidR="00986D95" w:rsidRPr="00BB1FCA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мере принятия органами государственной власти основополагающих нормативно-методических документов, регламентирующих разработку и реализацию программ энергосбережения и повышения энергетической эфф</w:t>
      </w:r>
      <w:r w:rsidR="001D3F33">
        <w:rPr>
          <w:rFonts w:ascii="Times New Roman" w:hAnsi="Times New Roman" w:cs="Times New Roman"/>
          <w:color w:val="000000"/>
          <w:sz w:val="28"/>
          <w:szCs w:val="28"/>
        </w:rPr>
        <w:t xml:space="preserve">ективности, муниципальные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1D3F33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FC2AC2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энергосбережения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актуализировал</w:t>
      </w:r>
      <w:r w:rsidR="001D3F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сь.</w:t>
      </w:r>
    </w:p>
    <w:p w:rsidR="00986D95" w:rsidRPr="008E7DE9" w:rsidRDefault="00986D95" w:rsidP="00B546C2">
      <w:pPr>
        <w:pStyle w:val="a7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DE9">
        <w:rPr>
          <w:rFonts w:ascii="Times New Roman" w:hAnsi="Times New Roman" w:cs="Times New Roman"/>
          <w:sz w:val="28"/>
          <w:szCs w:val="28"/>
        </w:rPr>
        <w:t>С вступлением в действие закона</w:t>
      </w:r>
      <w:r w:rsidR="001D3F33">
        <w:rPr>
          <w:rFonts w:ascii="Times New Roman" w:hAnsi="Times New Roman" w:cs="Times New Roman"/>
          <w:sz w:val="28"/>
          <w:szCs w:val="28"/>
        </w:rPr>
        <w:t xml:space="preserve"> об энергосбережении</w:t>
      </w:r>
      <w:r w:rsidRPr="008E7DE9">
        <w:rPr>
          <w:rFonts w:ascii="Times New Roman" w:hAnsi="Times New Roman" w:cs="Times New Roman"/>
          <w:sz w:val="28"/>
          <w:szCs w:val="28"/>
        </w:rPr>
        <w:t>, в 2010 году разработана муниципальная программа на период 2011-2015</w:t>
      </w:r>
      <w:r w:rsidR="00A4428B">
        <w:rPr>
          <w:rFonts w:ascii="Times New Roman" w:hAnsi="Times New Roman" w:cs="Times New Roman"/>
          <w:sz w:val="28"/>
          <w:szCs w:val="28"/>
        </w:rPr>
        <w:t xml:space="preserve"> </w:t>
      </w:r>
      <w:r w:rsidRPr="008E7DE9">
        <w:rPr>
          <w:rFonts w:ascii="Times New Roman" w:hAnsi="Times New Roman" w:cs="Times New Roman"/>
          <w:sz w:val="28"/>
          <w:szCs w:val="28"/>
        </w:rPr>
        <w:t>гг.; в 2015 году на период 2016-2020</w:t>
      </w:r>
      <w:r w:rsidR="00A4428B">
        <w:rPr>
          <w:rFonts w:ascii="Times New Roman" w:hAnsi="Times New Roman" w:cs="Times New Roman"/>
          <w:sz w:val="28"/>
          <w:szCs w:val="28"/>
        </w:rPr>
        <w:t xml:space="preserve"> </w:t>
      </w:r>
      <w:r w:rsidRPr="008E7DE9">
        <w:rPr>
          <w:rFonts w:ascii="Times New Roman" w:hAnsi="Times New Roman" w:cs="Times New Roman"/>
          <w:sz w:val="28"/>
          <w:szCs w:val="28"/>
        </w:rPr>
        <w:t>гг.</w:t>
      </w:r>
      <w:r w:rsidR="00C05636">
        <w:rPr>
          <w:rFonts w:ascii="Times New Roman" w:hAnsi="Times New Roman" w:cs="Times New Roman"/>
          <w:sz w:val="28"/>
          <w:szCs w:val="28"/>
        </w:rPr>
        <w:t>, в 2020 году на период 2021-2023 гг.</w:t>
      </w:r>
    </w:p>
    <w:p w:rsidR="00A4428B" w:rsidRDefault="00A4428B" w:rsidP="00B546C2">
      <w:pPr>
        <w:pStyle w:val="a7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7DE9">
        <w:rPr>
          <w:rFonts w:ascii="Times New Roman" w:hAnsi="Times New Roman" w:cs="Times New Roman"/>
          <w:color w:val="000000"/>
          <w:sz w:val="28"/>
          <w:szCs w:val="28"/>
        </w:rPr>
        <w:t>Настоящая муниципальная программа </w:t>
      </w:r>
      <w:r w:rsidR="00247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>разработана на трехлетний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7FC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5767FC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нормативно-правовых актов в области энергосбережения</w:t>
      </w:r>
      <w:r w:rsidR="00D65BD0">
        <w:rPr>
          <w:rFonts w:ascii="Times New Roman" w:hAnsi="Times New Roman" w:cs="Times New Roman"/>
          <w:color w:val="000000"/>
          <w:sz w:val="28"/>
          <w:szCs w:val="28"/>
        </w:rPr>
        <w:t xml:space="preserve"> и повышения энергетической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вступивших в действия</w:t>
      </w:r>
      <w:r w:rsidR="00D65BD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2020-2021 годах</w:t>
      </w:r>
      <w:r w:rsidR="001C3253">
        <w:rPr>
          <w:rFonts w:ascii="Times New Roman" w:hAnsi="Times New Roman" w:cs="Times New Roman"/>
          <w:color w:val="000000"/>
          <w:sz w:val="28"/>
          <w:szCs w:val="28"/>
        </w:rPr>
        <w:t xml:space="preserve">: приказа </w:t>
      </w:r>
      <w:r w:rsidR="00986D95" w:rsidRPr="008E7DE9">
        <w:rPr>
          <w:rFonts w:ascii="Times New Roman" w:hAnsi="Times New Roman" w:cs="Times New Roman"/>
          <w:color w:val="000000"/>
          <w:sz w:val="28"/>
          <w:szCs w:val="28"/>
        </w:rPr>
        <w:t>Министерства экономического развития Российской Федерации от 15 июля 2020 №</w:t>
      </w:r>
      <w:r w:rsidR="00341F3A"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D95" w:rsidRPr="008E7DE9">
        <w:rPr>
          <w:rFonts w:ascii="Times New Roman" w:hAnsi="Times New Roman" w:cs="Times New Roman"/>
          <w:color w:val="000000"/>
          <w:sz w:val="28"/>
          <w:szCs w:val="28"/>
        </w:rPr>
        <w:t>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или иного</w:t>
      </w:r>
      <w:proofErr w:type="gramEnd"/>
      <w:r w:rsidR="00986D95"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86D95" w:rsidRPr="008E7DE9">
        <w:rPr>
          <w:rFonts w:ascii="Times New Roman" w:hAnsi="Times New Roman" w:cs="Times New Roman"/>
          <w:color w:val="000000"/>
          <w:sz w:val="28"/>
          <w:szCs w:val="28"/>
        </w:rPr>
        <w:t>топлива, мазута, природного газа, тепловой энергии, электрической энергии, угля, а также объема потребляемой ими воды»</w:t>
      </w:r>
      <w:r w:rsidR="00D65B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4006" w:rsidRPr="00A4428B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1C325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E4006" w:rsidRPr="00A4428B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</w:t>
      </w:r>
      <w:r w:rsidR="00CE4006"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Федерации и отдельных положений некоторых актов Прав</w:t>
      </w:r>
      <w:r w:rsidR="00267C36">
        <w:rPr>
          <w:rFonts w:ascii="Times New Roman" w:hAnsi="Times New Roman" w:cs="Times New Roman"/>
          <w:color w:val="000000"/>
          <w:sz w:val="28"/>
          <w:szCs w:val="28"/>
        </w:rPr>
        <w:t>ительства Российской Федерации»,</w:t>
      </w:r>
      <w:r w:rsidR="00CE4006"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="001C32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E4006"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экономического развития Российской</w:t>
      </w:r>
      <w:proofErr w:type="gramEnd"/>
      <w:r w:rsidR="00CE4006"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4006" w:rsidRPr="008E7DE9">
        <w:rPr>
          <w:rFonts w:ascii="Times New Roman" w:hAnsi="Times New Roman" w:cs="Times New Roman"/>
          <w:color w:val="000000"/>
          <w:sz w:val="28"/>
          <w:szCs w:val="28"/>
        </w:rPr>
        <w:t>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за счет реализации региональных и муниципальных программ в области энергосбережения и повышения энергетической</w:t>
      </w:r>
      <w:r w:rsidR="001F043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эффективности»</w:t>
      </w:r>
      <w:r w:rsidR="00267C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0436">
        <w:rPr>
          <w:rFonts w:ascii="Times New Roman" w:hAnsi="Times New Roman" w:cs="Times New Roman"/>
          <w:color w:val="000000"/>
          <w:sz w:val="28"/>
          <w:szCs w:val="28"/>
        </w:rPr>
        <w:t xml:space="preserve"> приказ</w:t>
      </w:r>
      <w:r w:rsidR="00D65BD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F0436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экономического развития Российской Федерации от 09.07.2021 № 419</w:t>
      </w:r>
      <w:r w:rsidR="00151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03F">
        <w:rPr>
          <w:rFonts w:cs="Liberation Serif"/>
          <w:sz w:val="28"/>
          <w:szCs w:val="28"/>
        </w:rPr>
        <w:t>«</w:t>
      </w:r>
      <w:r w:rsidR="0015103F" w:rsidRPr="0015103F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снижения потребляемых государственным (муниципальным) учреждением ресурсов в сопоставимых условиях»,</w:t>
      </w:r>
      <w:r w:rsidR="0015103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65BD0">
        <w:rPr>
          <w:rFonts w:ascii="Times New Roman" w:hAnsi="Times New Roman" w:cs="Times New Roman"/>
          <w:sz w:val="28"/>
          <w:szCs w:val="28"/>
        </w:rPr>
        <w:t>я</w:t>
      </w:r>
      <w:r w:rsidR="001510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1510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103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15103F">
        <w:rPr>
          <w:rFonts w:ascii="Times New Roman" w:hAnsi="Times New Roman" w:cs="Times New Roman"/>
          <w:sz w:val="28"/>
          <w:szCs w:val="28"/>
        </w:rPr>
        <w:t xml:space="preserve"> района Курской области от 20.06.2023 № 411-па </w:t>
      </w:r>
      <w:r w:rsidR="00465E7F">
        <w:rPr>
          <w:rFonts w:ascii="Times New Roman" w:hAnsi="Times New Roman" w:cs="Times New Roman"/>
          <w:sz w:val="28"/>
          <w:szCs w:val="28"/>
        </w:rPr>
        <w:t>«</w:t>
      </w:r>
      <w:r w:rsidR="00465E7F" w:rsidRPr="00465E7F">
        <w:rPr>
          <w:rFonts w:ascii="Times New Roman" w:hAnsi="Times New Roman" w:cs="Times New Roman"/>
          <w:sz w:val="28"/>
          <w:szCs w:val="28"/>
        </w:rPr>
        <w:t>Об установлении целевого уровня снижения в сопоставимых условиях суммарного объема потребляемых муниципальными учреждениями, находящимися в ведении муниципального района «</w:t>
      </w:r>
      <w:proofErr w:type="spellStart"/>
      <w:r w:rsidR="00465E7F" w:rsidRPr="00465E7F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465E7F" w:rsidRPr="00465E7F">
        <w:rPr>
          <w:rFonts w:ascii="Times New Roman" w:hAnsi="Times New Roman" w:cs="Times New Roman"/>
          <w:sz w:val="28"/>
          <w:szCs w:val="28"/>
        </w:rPr>
        <w:t xml:space="preserve"> район» Курской области,</w:t>
      </w:r>
      <w:r w:rsidR="00465E7F" w:rsidRPr="00465E7F">
        <w:rPr>
          <w:rFonts w:ascii="Times New Roman" w:hAnsi="Times New Roman" w:cs="Times New Roman"/>
          <w:sz w:val="28"/>
        </w:rPr>
        <w:t xml:space="preserve"> природного газа, тепловой энергии, электрической энергии, а так же объема потребляемой ими воды</w:t>
      </w:r>
      <w:r w:rsidR="00465E7F" w:rsidRPr="00465E7F">
        <w:rPr>
          <w:rFonts w:ascii="Times New Roman" w:hAnsi="Times New Roman" w:cs="Times New Roman"/>
          <w:sz w:val="28"/>
          <w:szCs w:val="28"/>
        </w:rPr>
        <w:t xml:space="preserve"> на период 2024-2026 годы</w:t>
      </w:r>
      <w:r w:rsidR="00465E7F">
        <w:rPr>
          <w:rFonts w:ascii="Times New Roman" w:hAnsi="Times New Roman" w:cs="Times New Roman"/>
          <w:sz w:val="28"/>
          <w:szCs w:val="28"/>
        </w:rPr>
        <w:t>»</w:t>
      </w:r>
      <w:r w:rsidR="00D65BD0">
        <w:rPr>
          <w:rFonts w:ascii="Times New Roman" w:hAnsi="Times New Roman" w:cs="Times New Roman"/>
          <w:sz w:val="28"/>
          <w:szCs w:val="28"/>
        </w:rPr>
        <w:t>,</w:t>
      </w:r>
      <w:r w:rsidR="00465E7F" w:rsidRPr="00465E7F">
        <w:rPr>
          <w:rFonts w:ascii="Times New Roman" w:hAnsi="Times New Roman" w:cs="Times New Roman"/>
          <w:sz w:val="28"/>
          <w:szCs w:val="28"/>
        </w:rPr>
        <w:t xml:space="preserve"> 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BA088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Курской области от 21.10.2013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>757-па «Об утверждении государственной программы Курской области «Повышение</w:t>
      </w:r>
      <w:proofErr w:type="gramEnd"/>
      <w:r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энергетической эффективности и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 энергетики в Курской области»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Стратегии развития информационного общества в Российской Федерации на 2017-2030 годы, утвержденной Указом Президента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09.05.</w:t>
      </w:r>
      <w:r w:rsidRPr="008E7DE9">
        <w:rPr>
          <w:rFonts w:ascii="Times New Roman" w:hAnsi="Times New Roman" w:cs="Times New Roman"/>
          <w:color w:val="000000"/>
          <w:sz w:val="28"/>
          <w:szCs w:val="28"/>
        </w:rPr>
        <w:t>2017 № 203</w:t>
      </w:r>
      <w:r w:rsidR="005767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7072" w:rsidRPr="00BB1FCA" w:rsidRDefault="00060263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местного значения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847072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847072" w:rsidRPr="00BB1FCA">
        <w:rPr>
          <w:rFonts w:ascii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 w:rsidR="00847072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7072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действует на основании Устава, обеспечивает исполнительно-распорядительные функции</w:t>
      </w:r>
      <w:r w:rsidR="00805A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6D95" w:rsidRPr="00BB1FCA" w:rsidRDefault="000A7222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выполнения требований З</w:t>
      </w:r>
      <w:r w:rsidR="00986D95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акона об энергосбережении и проведения эффективной энергосберегающей политике в районе, в рамках реализации мероприятий 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BA088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 xml:space="preserve"> об энергосбережении и о повышении энергетической эффективности </w:t>
      </w:r>
      <w:r w:rsidR="00986D95" w:rsidRPr="00BB1FCA">
        <w:rPr>
          <w:rFonts w:ascii="Times New Roman" w:hAnsi="Times New Roman" w:cs="Times New Roman"/>
          <w:color w:val="000000"/>
          <w:sz w:val="28"/>
          <w:szCs w:val="28"/>
        </w:rPr>
        <w:t>за период с 2011 по 20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986D95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год из местного бюджета муниципального района направлены бюджетные ассигнования 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>более 1</w:t>
      </w:r>
      <w:r w:rsidR="00206E1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6D95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млн. руб. </w:t>
      </w:r>
    </w:p>
    <w:p w:rsidR="007B31FA" w:rsidRDefault="00986D95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указанный период во всех муниципальных учреждениях и органах местного самоуправления 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>в основном</w:t>
      </w:r>
      <w:r w:rsidR="00847072" w:rsidRPr="00847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072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BA0881">
        <w:rPr>
          <w:rFonts w:ascii="Times New Roman" w:hAnsi="Times New Roman" w:cs="Times New Roman"/>
          <w:color w:val="000000"/>
          <w:sz w:val="28"/>
          <w:szCs w:val="28"/>
        </w:rPr>
        <w:t>ялись</w:t>
      </w:r>
      <w:r w:rsidR="00847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>мероприятия, предусмотренные в энергетических паспортах по результа</w:t>
      </w:r>
      <w:r w:rsidR="00060263">
        <w:rPr>
          <w:rFonts w:ascii="Times New Roman" w:hAnsi="Times New Roman" w:cs="Times New Roman"/>
          <w:color w:val="000000"/>
          <w:sz w:val="28"/>
          <w:szCs w:val="28"/>
        </w:rPr>
        <w:t xml:space="preserve">там </w:t>
      </w:r>
      <w:r w:rsidR="008D373B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</w:t>
      </w:r>
      <w:r w:rsidR="00060263">
        <w:rPr>
          <w:rFonts w:ascii="Times New Roman" w:hAnsi="Times New Roman" w:cs="Times New Roman"/>
          <w:color w:val="000000"/>
          <w:sz w:val="28"/>
          <w:szCs w:val="28"/>
        </w:rPr>
        <w:t>энергетических обследований, проведенных в 2012-2013 годах.</w:t>
      </w:r>
      <w:r w:rsidR="007B3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32CB" w:rsidRDefault="00986D95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CA">
        <w:rPr>
          <w:rFonts w:ascii="Times New Roman" w:hAnsi="Times New Roman" w:cs="Times New Roman"/>
          <w:sz w:val="28"/>
          <w:szCs w:val="28"/>
        </w:rPr>
        <w:t>На уровне муниципального района решение поставленных федеральным зако</w:t>
      </w:r>
      <w:r w:rsidR="008232CB">
        <w:rPr>
          <w:rFonts w:ascii="Times New Roman" w:hAnsi="Times New Roman" w:cs="Times New Roman"/>
          <w:sz w:val="28"/>
          <w:szCs w:val="28"/>
        </w:rPr>
        <w:t>ном и подзаконными актами задач</w:t>
      </w:r>
      <w:r w:rsidRPr="00BB1FCA">
        <w:rPr>
          <w:rFonts w:ascii="Times New Roman" w:hAnsi="Times New Roman" w:cs="Times New Roman"/>
          <w:sz w:val="28"/>
          <w:szCs w:val="28"/>
        </w:rPr>
        <w:t xml:space="preserve"> </w:t>
      </w:r>
      <w:r w:rsidR="008232CB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B1FCA">
        <w:rPr>
          <w:rFonts w:ascii="Times New Roman" w:hAnsi="Times New Roman" w:cs="Times New Roman"/>
          <w:sz w:val="28"/>
          <w:szCs w:val="28"/>
        </w:rPr>
        <w:t>энергосбережени</w:t>
      </w:r>
      <w:r w:rsidR="008232CB">
        <w:rPr>
          <w:rFonts w:ascii="Times New Roman" w:hAnsi="Times New Roman" w:cs="Times New Roman"/>
          <w:sz w:val="28"/>
          <w:szCs w:val="28"/>
        </w:rPr>
        <w:t>я</w:t>
      </w:r>
      <w:r w:rsidRPr="00BB1FCA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8232CB">
        <w:rPr>
          <w:rFonts w:ascii="Times New Roman" w:hAnsi="Times New Roman" w:cs="Times New Roman"/>
          <w:sz w:val="28"/>
          <w:szCs w:val="28"/>
        </w:rPr>
        <w:t xml:space="preserve">я </w:t>
      </w:r>
      <w:r w:rsidRPr="00BB1FCA">
        <w:rPr>
          <w:rFonts w:ascii="Times New Roman" w:hAnsi="Times New Roman" w:cs="Times New Roman"/>
          <w:sz w:val="28"/>
          <w:szCs w:val="28"/>
        </w:rPr>
        <w:t>энергетической эффективности на период 202</w:t>
      </w:r>
      <w:r w:rsidR="0073612D">
        <w:rPr>
          <w:rFonts w:ascii="Times New Roman" w:hAnsi="Times New Roman" w:cs="Times New Roman"/>
          <w:sz w:val="28"/>
          <w:szCs w:val="28"/>
        </w:rPr>
        <w:t>4</w:t>
      </w:r>
      <w:r w:rsidRPr="00BB1FCA">
        <w:rPr>
          <w:rFonts w:ascii="Times New Roman" w:hAnsi="Times New Roman" w:cs="Times New Roman"/>
          <w:sz w:val="28"/>
          <w:szCs w:val="28"/>
        </w:rPr>
        <w:t>-202</w:t>
      </w:r>
      <w:r w:rsidR="0073612D">
        <w:rPr>
          <w:rFonts w:ascii="Times New Roman" w:hAnsi="Times New Roman" w:cs="Times New Roman"/>
          <w:sz w:val="28"/>
          <w:szCs w:val="28"/>
        </w:rPr>
        <w:t>6</w:t>
      </w:r>
      <w:r w:rsidRPr="00BB1FC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8232CB">
        <w:rPr>
          <w:rFonts w:ascii="Times New Roman" w:hAnsi="Times New Roman" w:cs="Times New Roman"/>
          <w:sz w:val="28"/>
          <w:szCs w:val="28"/>
        </w:rPr>
        <w:t>буд</w:t>
      </w:r>
      <w:r w:rsidR="00805A50">
        <w:rPr>
          <w:rFonts w:ascii="Times New Roman" w:hAnsi="Times New Roman" w:cs="Times New Roman"/>
          <w:sz w:val="28"/>
          <w:szCs w:val="28"/>
        </w:rPr>
        <w:t>е</w:t>
      </w:r>
      <w:r w:rsidR="008232CB">
        <w:rPr>
          <w:rFonts w:ascii="Times New Roman" w:hAnsi="Times New Roman" w:cs="Times New Roman"/>
          <w:sz w:val="28"/>
          <w:szCs w:val="28"/>
        </w:rPr>
        <w:t xml:space="preserve">т </w:t>
      </w:r>
      <w:r w:rsidRPr="00BB1FCA">
        <w:rPr>
          <w:rFonts w:ascii="Times New Roman" w:hAnsi="Times New Roman" w:cs="Times New Roman"/>
          <w:sz w:val="28"/>
          <w:szCs w:val="28"/>
        </w:rPr>
        <w:t>осуществляться в рамках настоящей муниципальной программы</w:t>
      </w:r>
      <w:r w:rsidR="008232CB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805A50">
        <w:rPr>
          <w:rFonts w:ascii="Times New Roman" w:hAnsi="Times New Roman" w:cs="Times New Roman"/>
          <w:sz w:val="28"/>
          <w:szCs w:val="28"/>
        </w:rPr>
        <w:t xml:space="preserve">из </w:t>
      </w:r>
      <w:r w:rsidR="008232CB">
        <w:rPr>
          <w:rFonts w:ascii="Times New Roman" w:hAnsi="Times New Roman" w:cs="Times New Roman"/>
          <w:sz w:val="28"/>
          <w:szCs w:val="28"/>
        </w:rPr>
        <w:t xml:space="preserve">необходимости выполнения организационных, </w:t>
      </w:r>
      <w:r w:rsidR="008D373B">
        <w:rPr>
          <w:rFonts w:ascii="Times New Roman" w:hAnsi="Times New Roman" w:cs="Times New Roman"/>
          <w:sz w:val="28"/>
          <w:szCs w:val="28"/>
        </w:rPr>
        <w:t xml:space="preserve">технических </w:t>
      </w:r>
      <w:proofErr w:type="spellStart"/>
      <w:r w:rsidR="008232CB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="008232CB">
        <w:rPr>
          <w:rFonts w:ascii="Times New Roman" w:hAnsi="Times New Roman" w:cs="Times New Roman"/>
          <w:sz w:val="28"/>
          <w:szCs w:val="28"/>
        </w:rPr>
        <w:t xml:space="preserve"> мероприятий в среднесрочной перспективе </w:t>
      </w:r>
      <w:r w:rsidR="008232CB" w:rsidRPr="00BB1FC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453457">
        <w:rPr>
          <w:rFonts w:ascii="Times New Roman" w:hAnsi="Times New Roman" w:cs="Times New Roman"/>
          <w:sz w:val="28"/>
          <w:szCs w:val="28"/>
        </w:rPr>
        <w:t>энергосберегающих</w:t>
      </w:r>
      <w:r w:rsidR="008232CB" w:rsidRPr="00BB1FCA">
        <w:rPr>
          <w:rFonts w:ascii="Times New Roman" w:hAnsi="Times New Roman" w:cs="Times New Roman"/>
          <w:sz w:val="28"/>
          <w:szCs w:val="28"/>
        </w:rPr>
        <w:t xml:space="preserve"> материалов,</w:t>
      </w:r>
      <w:r w:rsidR="002B28D3">
        <w:rPr>
          <w:rFonts w:ascii="Times New Roman" w:hAnsi="Times New Roman" w:cs="Times New Roman"/>
          <w:sz w:val="28"/>
          <w:szCs w:val="28"/>
        </w:rPr>
        <w:t xml:space="preserve"> внедрения </w:t>
      </w:r>
      <w:proofErr w:type="spellStart"/>
      <w:r w:rsidR="002B28D3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="008232CB" w:rsidRPr="00BB1FCA">
        <w:rPr>
          <w:rFonts w:ascii="Times New Roman" w:hAnsi="Times New Roman" w:cs="Times New Roman"/>
          <w:sz w:val="28"/>
          <w:szCs w:val="28"/>
        </w:rPr>
        <w:t xml:space="preserve"> оборудования; закупки товаров</w:t>
      </w:r>
      <w:r w:rsidR="00453457">
        <w:rPr>
          <w:rFonts w:ascii="Times New Roman" w:hAnsi="Times New Roman" w:cs="Times New Roman"/>
          <w:sz w:val="28"/>
          <w:szCs w:val="28"/>
        </w:rPr>
        <w:t xml:space="preserve"> высокого класса энергетической эффективности</w:t>
      </w:r>
      <w:r w:rsidR="008232CB" w:rsidRPr="00BB1FCA">
        <w:rPr>
          <w:rFonts w:ascii="Times New Roman" w:hAnsi="Times New Roman" w:cs="Times New Roman"/>
          <w:sz w:val="28"/>
          <w:szCs w:val="28"/>
        </w:rPr>
        <w:t>, на которые распространяются требовани</w:t>
      </w:r>
      <w:r w:rsidR="00805A50">
        <w:rPr>
          <w:rFonts w:ascii="Times New Roman" w:hAnsi="Times New Roman" w:cs="Times New Roman"/>
          <w:sz w:val="28"/>
          <w:szCs w:val="28"/>
        </w:rPr>
        <w:t>я энергетической эффективности, проведением пропаганды энергосбережения и повышения энергетической эффективности</w:t>
      </w:r>
      <w:r w:rsidR="00FE59D3">
        <w:rPr>
          <w:rFonts w:ascii="Times New Roman" w:hAnsi="Times New Roman" w:cs="Times New Roman"/>
          <w:sz w:val="28"/>
          <w:szCs w:val="28"/>
        </w:rPr>
        <w:t xml:space="preserve"> среди основных групп потребителей и населения</w:t>
      </w:r>
      <w:r w:rsidR="00805A50">
        <w:rPr>
          <w:rFonts w:ascii="Times New Roman" w:hAnsi="Times New Roman" w:cs="Times New Roman"/>
          <w:sz w:val="28"/>
          <w:szCs w:val="28"/>
        </w:rPr>
        <w:t>.</w:t>
      </w:r>
    </w:p>
    <w:p w:rsidR="00867411" w:rsidRDefault="00867411" w:rsidP="0086741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В.В.Путина в 2015-2016 годах по ускоренному переходу в бюджетном секторе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светодиодные источники света, в целях выполнения плана мероприятий (дорожной карты) по повышению энергетической эффективности бюджетного сектора и жилого фонда Курской области, утвержденного постановлением Администрации Курской области от 13.09.2017 г. № 755-па, в муниципальных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организована работа по переходу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светодиодные источники света во внутреннем и наружном (уличном) освещении. </w:t>
      </w:r>
    </w:p>
    <w:p w:rsidR="00867411" w:rsidRDefault="00867411" w:rsidP="0086741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истекшие последние 2 года (2021-2022 годы) образовательными учреждениями закуплено 2018 светодиодных ламп, 134 светодиодные панели, в учреждениях культуры 24 светодиодные панели, муниципальном казенном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учреждении «СОДА» более 40 светодиодных панелей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232CB" w:rsidRDefault="008232CB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Многозатратные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в долгосрочной перспективе на уровне района </w:t>
      </w:r>
      <w:r w:rsidR="00531CE9">
        <w:rPr>
          <w:rFonts w:ascii="Times New Roman" w:hAnsi="Times New Roman" w:cs="Times New Roman"/>
          <w:sz w:val="28"/>
          <w:szCs w:val="28"/>
        </w:rPr>
        <w:t>по ремонту, реконструкции, модернизации, строительству</w:t>
      </w:r>
      <w:r w:rsidR="00531CE9" w:rsidRPr="00531CE9">
        <w:rPr>
          <w:rFonts w:ascii="Times New Roman" w:hAnsi="Times New Roman" w:cs="Times New Roman"/>
          <w:sz w:val="28"/>
          <w:szCs w:val="28"/>
        </w:rPr>
        <w:t xml:space="preserve"> </w:t>
      </w:r>
      <w:r w:rsidR="00453457">
        <w:rPr>
          <w:rFonts w:ascii="Times New Roman" w:hAnsi="Times New Roman" w:cs="Times New Roman"/>
          <w:sz w:val="28"/>
          <w:szCs w:val="28"/>
        </w:rPr>
        <w:t xml:space="preserve">объектов с использованием энергоресурсов </w:t>
      </w:r>
      <w:r w:rsidR="00531CE9">
        <w:rPr>
          <w:rFonts w:ascii="Times New Roman" w:hAnsi="Times New Roman" w:cs="Times New Roman"/>
          <w:sz w:val="28"/>
          <w:szCs w:val="28"/>
        </w:rPr>
        <w:t xml:space="preserve">в муниципальных учреждениях, </w:t>
      </w:r>
      <w:r>
        <w:rPr>
          <w:rFonts w:ascii="Times New Roman" w:hAnsi="Times New Roman" w:cs="Times New Roman"/>
          <w:sz w:val="28"/>
          <w:szCs w:val="28"/>
        </w:rPr>
        <w:t xml:space="preserve">решаются при участии </w:t>
      </w:r>
      <w:r w:rsidR="00B05D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E5B02">
        <w:rPr>
          <w:rFonts w:ascii="Times New Roman" w:hAnsi="Times New Roman" w:cs="Times New Roman"/>
          <w:sz w:val="28"/>
          <w:szCs w:val="28"/>
        </w:rPr>
        <w:t xml:space="preserve"> на условиях </w:t>
      </w:r>
      <w:proofErr w:type="spellStart"/>
      <w:r w:rsidR="00FE5B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86D95" w:rsidRPr="00BB1FCA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9B05F7">
        <w:rPr>
          <w:rFonts w:ascii="Times New Roman" w:hAnsi="Times New Roman" w:cs="Times New Roman"/>
          <w:sz w:val="28"/>
          <w:szCs w:val="28"/>
        </w:rPr>
        <w:t xml:space="preserve">, </w:t>
      </w:r>
      <w:r w:rsidR="00986D95" w:rsidRPr="00BB1FCA">
        <w:rPr>
          <w:rFonts w:ascii="Times New Roman" w:hAnsi="Times New Roman" w:cs="Times New Roman"/>
          <w:sz w:val="28"/>
          <w:szCs w:val="28"/>
        </w:rPr>
        <w:t>федеральных, региональных</w:t>
      </w:r>
      <w:r w:rsidR="00130499">
        <w:rPr>
          <w:rFonts w:ascii="Times New Roman" w:hAnsi="Times New Roman" w:cs="Times New Roman"/>
          <w:sz w:val="28"/>
          <w:szCs w:val="28"/>
        </w:rPr>
        <w:t>, муниципальных</w:t>
      </w:r>
      <w:r w:rsidR="00986D95" w:rsidRPr="00BB1F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232CB">
        <w:rPr>
          <w:rFonts w:ascii="Times New Roman" w:hAnsi="Times New Roman" w:cs="Times New Roman"/>
          <w:sz w:val="28"/>
          <w:szCs w:val="28"/>
        </w:rPr>
        <w:t xml:space="preserve"> </w:t>
      </w:r>
      <w:r w:rsidRPr="00BB1FCA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130499">
        <w:rPr>
          <w:rFonts w:ascii="Times New Roman" w:hAnsi="Times New Roman" w:cs="Times New Roman"/>
          <w:sz w:val="28"/>
          <w:szCs w:val="28"/>
        </w:rPr>
        <w:t>энергосберегающих</w:t>
      </w:r>
      <w:r w:rsidRPr="00BB1FCA">
        <w:rPr>
          <w:rFonts w:ascii="Times New Roman" w:hAnsi="Times New Roman" w:cs="Times New Roman"/>
          <w:sz w:val="28"/>
          <w:szCs w:val="28"/>
        </w:rPr>
        <w:t xml:space="preserve"> материалов,</w:t>
      </w:r>
      <w:r w:rsidR="00FE5B02">
        <w:rPr>
          <w:rFonts w:ascii="Times New Roman" w:hAnsi="Times New Roman" w:cs="Times New Roman"/>
          <w:sz w:val="28"/>
          <w:szCs w:val="28"/>
        </w:rPr>
        <w:t xml:space="preserve"> внедрения </w:t>
      </w:r>
      <w:proofErr w:type="spellStart"/>
      <w:r w:rsidR="00FE5B02"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 w:rsidR="00FE5B02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04796A" w:rsidRDefault="0004796A" w:rsidP="0004796A">
      <w:pPr>
        <w:pStyle w:val="a3"/>
        <w:spacing w:before="0" w:beforeAutospacing="0" w:after="0" w:afterAutospacing="0"/>
        <w:ind w:left="709" w:right="-57" w:firstLine="709"/>
        <w:contextualSpacing/>
        <w:rPr>
          <w:sz w:val="27"/>
          <w:szCs w:val="27"/>
        </w:rPr>
      </w:pPr>
      <w:proofErr w:type="gramStart"/>
      <w:r>
        <w:rPr>
          <w:sz w:val="28"/>
          <w:szCs w:val="28"/>
        </w:rPr>
        <w:t xml:space="preserve">В соответствии с требованиями постановления Правительством Российской Федерации </w:t>
      </w:r>
      <w:r>
        <w:rPr>
          <w:sz w:val="27"/>
          <w:szCs w:val="27"/>
        </w:rPr>
        <w:t xml:space="preserve">от </w:t>
      </w:r>
      <w:r w:rsidR="00B05D28">
        <w:rPr>
          <w:sz w:val="27"/>
          <w:szCs w:val="27"/>
        </w:rPr>
        <w:t>0</w:t>
      </w:r>
      <w:r>
        <w:rPr>
          <w:sz w:val="27"/>
          <w:szCs w:val="27"/>
        </w:rPr>
        <w:t xml:space="preserve">7.10.2019 </w:t>
      </w:r>
      <w:r>
        <w:rPr>
          <w:rFonts w:ascii="Segoe UI Symbol" w:hAnsi="Segoe UI Symbol" w:cs="Segoe UI Symbol"/>
          <w:sz w:val="27"/>
          <w:szCs w:val="27"/>
        </w:rPr>
        <w:t>№</w:t>
      </w:r>
      <w:r w:rsidRPr="00917967">
        <w:rPr>
          <w:sz w:val="27"/>
          <w:szCs w:val="27"/>
        </w:rPr>
        <w:t xml:space="preserve"> 1289 «</w:t>
      </w:r>
      <w:r>
        <w:rPr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</w:t>
      </w:r>
      <w:hyperlink r:id="rId8" w:history="1">
        <w:r w:rsidRPr="002142A3">
          <w:rPr>
            <w:sz w:val="27"/>
            <w:szCs w:val="27"/>
          </w:rPr>
          <w:t>требования</w:t>
        </w:r>
      </w:hyperlink>
      <w:r w:rsidRPr="002142A3">
        <w:rPr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>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Pr="00917967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муниципальными учреждениями, находящимися в ведении муниципального района </w:t>
      </w:r>
      <w:r>
        <w:rPr>
          <w:color w:val="000000"/>
          <w:sz w:val="27"/>
          <w:szCs w:val="27"/>
        </w:rPr>
        <w:t xml:space="preserve">определен потенциал снижения потребления энергоресурсов, </w:t>
      </w:r>
      <w:r>
        <w:rPr>
          <w:sz w:val="27"/>
          <w:szCs w:val="27"/>
        </w:rPr>
        <w:t>проведен прогнозный расчет достижения</w:t>
      </w:r>
      <w:proofErr w:type="gramEnd"/>
      <w:r>
        <w:rPr>
          <w:sz w:val="27"/>
          <w:szCs w:val="27"/>
        </w:rPr>
        <w:t xml:space="preserve"> запланированных удельных расходов энергетических ресурсов с 2024</w:t>
      </w:r>
      <w:r w:rsidR="00B05D28">
        <w:rPr>
          <w:sz w:val="27"/>
          <w:szCs w:val="27"/>
        </w:rPr>
        <w:t xml:space="preserve"> </w:t>
      </w:r>
      <w:r>
        <w:rPr>
          <w:sz w:val="27"/>
          <w:szCs w:val="27"/>
        </w:rPr>
        <w:t>по 2026 годы.</w:t>
      </w:r>
    </w:p>
    <w:p w:rsidR="0004796A" w:rsidRPr="006B5BC2" w:rsidRDefault="0004796A" w:rsidP="0004796A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5BC2">
        <w:rPr>
          <w:rFonts w:ascii="Times New Roman" w:hAnsi="Times New Roman" w:cs="Times New Roman"/>
          <w:sz w:val="28"/>
          <w:szCs w:val="28"/>
        </w:rPr>
        <w:t>В</w:t>
      </w:r>
      <w:r w:rsidRPr="006B5BC2">
        <w:rPr>
          <w:rFonts w:ascii="Times New Roman" w:eastAsia="Times New Roman" w:hAnsi="Times New Roman" w:cs="Times New Roman"/>
          <w:sz w:val="28"/>
          <w:szCs w:val="28"/>
        </w:rPr>
        <w:t xml:space="preserve"> целях достижения муниципальными учреждениями в границах основных функционально-типологических групп зданий, сооружений и помещений значений удельных годовых расходов ресурсов, соответствующих высокому классу энергетической эффективности,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6B5BC2">
        <w:rPr>
          <w:rFonts w:ascii="Times New Roman" w:hAnsi="Times New Roman" w:cs="Times New Roman"/>
          <w:sz w:val="28"/>
        </w:rPr>
        <w:t xml:space="preserve"> </w:t>
      </w:r>
      <w:r w:rsidRPr="006B5BC2">
        <w:rPr>
          <w:rFonts w:ascii="Times New Roman" w:eastAsia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и</w:t>
      </w:r>
      <w:r w:rsidRPr="006B5BC2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B5BC2">
        <w:rPr>
          <w:rFonts w:ascii="Times New Roman" w:eastAsia="Times New Roman" w:hAnsi="Times New Roman" w:cs="Times New Roman"/>
          <w:sz w:val="28"/>
        </w:rPr>
        <w:t>Пристенского</w:t>
      </w:r>
      <w:proofErr w:type="spellEnd"/>
      <w:r w:rsidRPr="006B5BC2">
        <w:rPr>
          <w:rFonts w:ascii="Times New Roman" w:eastAsia="Times New Roman" w:hAnsi="Times New Roman" w:cs="Times New Roman"/>
          <w:sz w:val="28"/>
        </w:rPr>
        <w:t xml:space="preserve"> района Курской области</w:t>
      </w:r>
      <w:r w:rsidRPr="00C751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20.06.2023 № 411-па</w:t>
      </w:r>
      <w:r>
        <w:rPr>
          <w:rFonts w:ascii="Times New Roman" w:hAnsi="Times New Roman" w:cs="Times New Roman"/>
          <w:sz w:val="28"/>
        </w:rPr>
        <w:t xml:space="preserve"> «</w:t>
      </w:r>
      <w:r w:rsidRPr="00623B96">
        <w:rPr>
          <w:rFonts w:ascii="Times New Roman" w:eastAsia="Times New Roman" w:hAnsi="Times New Roman" w:cs="Times New Roman"/>
          <w:sz w:val="28"/>
          <w:szCs w:val="28"/>
        </w:rPr>
        <w:t>Об установлении целевого уровня снижения в сопоставимых условиях суммарного объема потребляемых муниципальными учреждениями, находящимися в ведении муниципального района</w:t>
      </w:r>
      <w:r w:rsidRPr="00623B96">
        <w:rPr>
          <w:rFonts w:ascii="Times New Roman" w:eastAsia="Times New Roman" w:hAnsi="Times New Roman" w:cs="Times New Roman"/>
          <w:sz w:val="28"/>
        </w:rPr>
        <w:t xml:space="preserve"> природного газа, тепловой энергии, электрической энергии, а так же</w:t>
      </w:r>
      <w:proofErr w:type="gramEnd"/>
      <w:r w:rsidRPr="00623B96">
        <w:rPr>
          <w:rFonts w:ascii="Times New Roman" w:eastAsia="Times New Roman" w:hAnsi="Times New Roman" w:cs="Times New Roman"/>
          <w:sz w:val="28"/>
        </w:rPr>
        <w:t xml:space="preserve"> объема потребляемой ими воды</w:t>
      </w:r>
      <w:r w:rsidRPr="00623B96">
        <w:rPr>
          <w:rFonts w:ascii="Times New Roman" w:eastAsia="Times New Roman" w:hAnsi="Times New Roman" w:cs="Times New Roman"/>
          <w:sz w:val="28"/>
          <w:szCs w:val="28"/>
        </w:rPr>
        <w:t xml:space="preserve"> на период 2024-2026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установлен 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целевой уровень снижения суммарного объема потребляемых энергоресурсов и воды на трехлетний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4796A" w:rsidRPr="004D6D2D" w:rsidRDefault="0004796A" w:rsidP="0004796A">
      <w:pPr>
        <w:widowControl w:val="0"/>
        <w:autoSpaceDE w:val="0"/>
        <w:autoSpaceDN w:val="0"/>
        <w:adjustRightInd w:val="0"/>
        <w:spacing w:after="0"/>
        <w:ind w:left="709" w:right="-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967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4D6D2D">
        <w:rPr>
          <w:rFonts w:ascii="Times New Roman" w:hAnsi="Times New Roman" w:cs="Times New Roman"/>
          <w:sz w:val="28"/>
          <w:szCs w:val="28"/>
        </w:rPr>
        <w:t>Расчет снижения удельных расходов энергоресурсов и воды осуществлялся в соответствии с приказом Министерства экономического развития Российской Федерации от 15 июля 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D2D">
        <w:rPr>
          <w:rFonts w:ascii="Times New Roman" w:hAnsi="Times New Roman" w:cs="Times New Roman"/>
          <w:sz w:val="28"/>
          <w:szCs w:val="28"/>
        </w:rPr>
        <w:t>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или иного топлива, мазута, природного газа, тепловой энергии, электрической энергии, угля, а также объема потребляемой ими воды».</w:t>
      </w:r>
      <w:proofErr w:type="gramEnd"/>
    </w:p>
    <w:p w:rsidR="0004796A" w:rsidRDefault="0004796A" w:rsidP="0004796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D2D">
        <w:rPr>
          <w:rFonts w:ascii="Times New Roman" w:hAnsi="Times New Roman" w:cs="Times New Roman"/>
          <w:sz w:val="28"/>
          <w:szCs w:val="28"/>
        </w:rPr>
        <w:tab/>
        <w:t xml:space="preserve">При расчете удельных расходов энергетических ресурсов использовалась автоматизированная расчетная форма Центра </w:t>
      </w:r>
      <w:proofErr w:type="spellStart"/>
      <w:r w:rsidRPr="004D6D2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D6D2D">
        <w:rPr>
          <w:rFonts w:ascii="Times New Roman" w:hAnsi="Times New Roman" w:cs="Times New Roman"/>
          <w:sz w:val="28"/>
          <w:szCs w:val="28"/>
        </w:rPr>
        <w:t xml:space="preserve"> Минэкономразвития </w:t>
      </w:r>
      <w:r w:rsidRPr="00772B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Pr="00772B41">
        <w:rPr>
          <w:rFonts w:ascii="Times New Roman" w:hAnsi="Times New Roman" w:cs="Times New Roman"/>
          <w:sz w:val="28"/>
          <w:szCs w:val="28"/>
        </w:rPr>
        <w:t>.</w:t>
      </w:r>
    </w:p>
    <w:p w:rsidR="00BC3D24" w:rsidRPr="00772B41" w:rsidRDefault="00BC3D24" w:rsidP="0004796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870" w:rsidRDefault="00A40301" w:rsidP="00FC2870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FC2870" w:rsidRPr="00917967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FC2870">
        <w:rPr>
          <w:rFonts w:ascii="Times New Roman" w:hAnsi="Times New Roman" w:cs="Times New Roman"/>
          <w:b/>
          <w:bCs/>
          <w:sz w:val="27"/>
          <w:szCs w:val="27"/>
        </w:rPr>
        <w:t>Краткая характеристика</w:t>
      </w:r>
      <w:r w:rsidR="00FC2870">
        <w:rPr>
          <w:rFonts w:ascii="Times New Roman" w:hAnsi="Times New Roman" w:cs="Times New Roman"/>
          <w:sz w:val="27"/>
          <w:szCs w:val="27"/>
        </w:rPr>
        <w:t xml:space="preserve"> </w:t>
      </w:r>
      <w:r w:rsidR="00FC2870">
        <w:rPr>
          <w:rFonts w:ascii="Times New Roman" w:hAnsi="Times New Roman" w:cs="Times New Roman"/>
          <w:b/>
          <w:bCs/>
          <w:sz w:val="27"/>
          <w:szCs w:val="27"/>
        </w:rPr>
        <w:t xml:space="preserve">основных сфер энергопотребления в </w:t>
      </w:r>
      <w:r w:rsidR="00FC2870">
        <w:rPr>
          <w:rFonts w:ascii="Times New Roman" w:hAnsi="Times New Roman" w:cs="Times New Roman"/>
          <w:b/>
          <w:bCs/>
          <w:sz w:val="27"/>
          <w:szCs w:val="27"/>
        </w:rPr>
        <w:lastRenderedPageBreak/>
        <w:t>муниципально</w:t>
      </w:r>
      <w:r w:rsidR="007C588F">
        <w:rPr>
          <w:rFonts w:ascii="Times New Roman" w:hAnsi="Times New Roman" w:cs="Times New Roman"/>
          <w:b/>
          <w:bCs/>
          <w:sz w:val="27"/>
          <w:szCs w:val="27"/>
        </w:rPr>
        <w:t>й</w:t>
      </w:r>
      <w:r w:rsidR="00FC28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C588F">
        <w:rPr>
          <w:rFonts w:ascii="Times New Roman" w:hAnsi="Times New Roman" w:cs="Times New Roman"/>
          <w:b/>
          <w:bCs/>
          <w:sz w:val="27"/>
          <w:szCs w:val="27"/>
        </w:rPr>
        <w:t>сфере</w:t>
      </w:r>
      <w:r w:rsidR="00FC2870">
        <w:rPr>
          <w:rFonts w:ascii="Times New Roman" w:hAnsi="Times New Roman" w:cs="Times New Roman"/>
          <w:b/>
          <w:bCs/>
          <w:sz w:val="27"/>
          <w:szCs w:val="27"/>
        </w:rPr>
        <w:t>. Прогнозный расчет потенциала энергосбережения, потребления энергетических ресурсов по основным сферам энергопотребления</w:t>
      </w:r>
    </w:p>
    <w:p w:rsidR="00BC3D24" w:rsidRDefault="00BC3D24" w:rsidP="00FC2870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C2870" w:rsidRDefault="00FC2870" w:rsidP="00FC287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Законом об энергосбережении (статья 24) к государственным (муниципальным) учреждениям предъявляются требования по снижению в сопоставимых условиях</w:t>
      </w:r>
      <w:r>
        <w:rPr>
          <w:rFonts w:ascii="Times New Roman" w:hAnsi="Times New Roman" w:cs="Times New Roman"/>
          <w:sz w:val="28"/>
          <w:szCs w:val="28"/>
        </w:rPr>
        <w:t xml:space="preserve"> суммарного объема потребляемых им дизельного и иного топлива, мазута, природного газа, тепловой энергии, электрической энергии, угля, объема потребляемой им</w:t>
      </w:r>
      <w:r w:rsidR="00B05D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C2870" w:rsidRDefault="00FC2870" w:rsidP="007C588F">
      <w:pPr>
        <w:pStyle w:val="a3"/>
        <w:spacing w:before="0" w:beforeAutospacing="0" w:after="0" w:afterAutospacing="0"/>
        <w:ind w:left="709" w:right="-57" w:firstLine="709"/>
        <w:contextualSpacing/>
        <w:rPr>
          <w:sz w:val="28"/>
          <w:szCs w:val="28"/>
        </w:rPr>
      </w:pPr>
      <w:r w:rsidRPr="00917967">
        <w:rPr>
          <w:sz w:val="28"/>
          <w:szCs w:val="28"/>
        </w:rPr>
        <w:t xml:space="preserve"> </w:t>
      </w:r>
      <w:r w:rsidRPr="00F9608B">
        <w:rPr>
          <w:sz w:val="28"/>
          <w:szCs w:val="28"/>
        </w:rPr>
        <w:t>Структура потребления энергетических ресурсов в муниципальной сфере муниципального района «</w:t>
      </w:r>
      <w:proofErr w:type="spellStart"/>
      <w:r w:rsidRPr="00F9608B">
        <w:rPr>
          <w:sz w:val="28"/>
          <w:szCs w:val="28"/>
        </w:rPr>
        <w:t>Пристенский</w:t>
      </w:r>
      <w:proofErr w:type="spellEnd"/>
      <w:r w:rsidRPr="00F9608B">
        <w:rPr>
          <w:sz w:val="28"/>
          <w:szCs w:val="28"/>
        </w:rPr>
        <w:t xml:space="preserve"> район» Курской области за период 20</w:t>
      </w:r>
      <w:r>
        <w:rPr>
          <w:sz w:val="28"/>
          <w:szCs w:val="28"/>
        </w:rPr>
        <w:t>20</w:t>
      </w:r>
      <w:r w:rsidRPr="00F9608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F9608B">
        <w:rPr>
          <w:sz w:val="28"/>
          <w:szCs w:val="28"/>
        </w:rPr>
        <w:t xml:space="preserve"> годы и прогноз 202</w:t>
      </w:r>
      <w:r>
        <w:rPr>
          <w:sz w:val="28"/>
          <w:szCs w:val="28"/>
        </w:rPr>
        <w:t>3</w:t>
      </w:r>
      <w:r w:rsidRPr="00F9608B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F9608B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</w:p>
    <w:p w:rsidR="00FC2870" w:rsidRPr="00F9608B" w:rsidRDefault="00FC2870" w:rsidP="00FC2870">
      <w:pPr>
        <w:ind w:left="709"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Таблица №</w:t>
      </w:r>
      <w:r w:rsidR="00B05D28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4752" w:type="pct"/>
        <w:tblCellSpacing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1985"/>
        <w:gridCol w:w="969"/>
        <w:gridCol w:w="21"/>
        <w:gridCol w:w="143"/>
        <w:gridCol w:w="944"/>
        <w:gridCol w:w="46"/>
        <w:gridCol w:w="145"/>
        <w:gridCol w:w="1072"/>
        <w:gridCol w:w="21"/>
        <w:gridCol w:w="40"/>
        <w:gridCol w:w="143"/>
        <w:gridCol w:w="1062"/>
        <w:gridCol w:w="19"/>
        <w:gridCol w:w="52"/>
        <w:gridCol w:w="143"/>
        <w:gridCol w:w="1072"/>
        <w:gridCol w:w="61"/>
        <w:gridCol w:w="76"/>
        <w:gridCol w:w="27"/>
        <w:gridCol w:w="40"/>
        <w:gridCol w:w="927"/>
        <w:gridCol w:w="134"/>
        <w:gridCol w:w="132"/>
        <w:gridCol w:w="27"/>
        <w:gridCol w:w="1190"/>
      </w:tblGrid>
      <w:tr w:rsidR="00FC2870" w:rsidRPr="00F9608B" w:rsidTr="006B3CF3">
        <w:trPr>
          <w:trHeight w:val="552"/>
          <w:tblCellSpacing w:w="0" w:type="dxa"/>
        </w:trPr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5A2980" w:rsidRDefault="00B05D28" w:rsidP="006D7057">
            <w:pPr>
              <w:tabs>
                <w:tab w:val="left" w:pos="1759"/>
              </w:tabs>
              <w:ind w:left="34" w:right="68" w:firstLine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2870" w:rsidRPr="005A2980">
              <w:rPr>
                <w:rFonts w:ascii="Times New Roman" w:hAnsi="Times New Roman" w:cs="Times New Roman"/>
                <w:sz w:val="24"/>
                <w:szCs w:val="24"/>
              </w:rPr>
              <w:t xml:space="preserve">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FC2870" w:rsidRPr="005A2980">
              <w:rPr>
                <w:rFonts w:ascii="Times New Roman" w:hAnsi="Times New Roman" w:cs="Times New Roman"/>
                <w:sz w:val="24"/>
                <w:szCs w:val="24"/>
              </w:rPr>
              <w:t>нергетических ресурсов в муниципально</w:t>
            </w:r>
            <w:r w:rsidR="006B3CF3">
              <w:rPr>
                <w:rFonts w:ascii="Times New Roman" w:hAnsi="Times New Roman" w:cs="Times New Roman"/>
                <w:sz w:val="24"/>
                <w:szCs w:val="24"/>
              </w:rPr>
              <w:t>й сфере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F9608B" w:rsidRDefault="0004796A" w:rsidP="00FC2870">
            <w:pPr>
              <w:ind w:left="28" w:right="17"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C2870" w:rsidRPr="00F9608B" w:rsidRDefault="00FC2870" w:rsidP="00FC2870">
            <w:pPr>
              <w:ind w:left="166" w:right="17" w:hanging="1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F9608B" w:rsidRDefault="00FC2870" w:rsidP="00FC2870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79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C2870" w:rsidRPr="00F9608B" w:rsidRDefault="00FC2870" w:rsidP="00FC2870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F9608B" w:rsidRDefault="00FC2870" w:rsidP="00FC2870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479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2870" w:rsidRPr="00F9608B" w:rsidRDefault="00FC2870" w:rsidP="00FC2870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F9608B" w:rsidRDefault="00FC2870" w:rsidP="00FC2870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9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870" w:rsidRPr="00F9608B" w:rsidRDefault="00560D92" w:rsidP="00FC2870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F9608B" w:rsidRDefault="00FC2870" w:rsidP="00FC2870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9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870" w:rsidRPr="00F9608B" w:rsidRDefault="00560D92" w:rsidP="00FC2870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70" w:rsidRPr="00BA7E3B" w:rsidRDefault="00FC2870" w:rsidP="00FC2870">
            <w:pPr>
              <w:ind w:left="24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9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2870" w:rsidRPr="00BA7E3B" w:rsidRDefault="00FC2870" w:rsidP="00FC2870">
            <w:pPr>
              <w:ind w:left="24" w:right="28" w:hanging="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2870" w:rsidRPr="00F9608B" w:rsidRDefault="00FC2870" w:rsidP="00FC2870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9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2870" w:rsidRPr="00F9608B" w:rsidRDefault="00FC2870" w:rsidP="00FC2870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C2870" w:rsidRPr="00F9608B" w:rsidTr="00FC2870">
        <w:trPr>
          <w:trHeight w:val="439"/>
          <w:tblCellSpacing w:w="0" w:type="dxa"/>
        </w:trPr>
        <w:tc>
          <w:tcPr>
            <w:tcW w:w="5000" w:type="pct"/>
            <w:gridSpan w:val="25"/>
            <w:vAlign w:val="center"/>
            <w:hideMark/>
          </w:tcPr>
          <w:p w:rsidR="00FC2870" w:rsidRPr="00F9608B" w:rsidRDefault="00FC2870" w:rsidP="00B05D28">
            <w:pPr>
              <w:ind w:left="709" w:right="34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(тыс. кВт)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D80FDD" w:rsidRDefault="00560D92" w:rsidP="006B3CF3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D">
              <w:rPr>
                <w:rFonts w:ascii="Times New Roman" w:hAnsi="Times New Roman" w:cs="Times New Roman"/>
                <w:sz w:val="24"/>
                <w:szCs w:val="24"/>
              </w:rPr>
              <w:t>Потреблено электри</w:t>
            </w:r>
            <w:r w:rsidR="006B3CF3">
              <w:rPr>
                <w:rFonts w:ascii="Times New Roman" w:hAnsi="Times New Roman" w:cs="Times New Roman"/>
                <w:sz w:val="24"/>
                <w:szCs w:val="24"/>
              </w:rPr>
              <w:t xml:space="preserve">ческой энергия 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муниципальной сфере </w:t>
            </w:r>
            <w:r w:rsidR="006B3CF3">
              <w:rPr>
                <w:rFonts w:ascii="Times New Roman" w:hAnsi="Times New Roman" w:cs="Times New Roman"/>
                <w:sz w:val="24"/>
                <w:szCs w:val="24"/>
              </w:rPr>
              <w:t>всего (тыс. кВт</w:t>
            </w:r>
            <w:r w:rsidRPr="00D80FDD">
              <w:rPr>
                <w:rFonts w:ascii="Times New Roman" w:hAnsi="Times New Roman" w:cs="Times New Roman"/>
                <w:sz w:val="24"/>
                <w:szCs w:val="24"/>
              </w:rPr>
              <w:t>), в т</w:t>
            </w:r>
            <w:proofErr w:type="gramStart"/>
            <w:r w:rsidR="00B05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0F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D501AD" w:rsidRDefault="00560D92" w:rsidP="00D468F5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D501AD" w:rsidRDefault="00560D92" w:rsidP="00B05D28">
            <w:pPr>
              <w:ind w:left="23" w:right="45"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834,5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D501AD" w:rsidRDefault="00CA11F4" w:rsidP="00B05D28">
            <w:pPr>
              <w:ind w:left="23" w:right="28" w:firstLine="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D501AD" w:rsidRDefault="00A23B6A" w:rsidP="00B05D28">
            <w:pPr>
              <w:ind w:left="23" w:right="17" w:firstLine="1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D501AD" w:rsidRDefault="00A23B6A" w:rsidP="00B05D28">
            <w:pPr>
              <w:ind w:left="23" w:right="45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936,4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D501AD" w:rsidRDefault="00A23B6A" w:rsidP="00B05D28">
            <w:pPr>
              <w:ind w:left="23" w:right="28" w:firstLine="2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936,2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D501AD" w:rsidRDefault="00A23B6A" w:rsidP="00B05D28">
            <w:pPr>
              <w:ind w:left="23" w:right="34" w:firstLine="7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D468F5" w:rsidRDefault="00560D92" w:rsidP="00FC2870">
            <w:pPr>
              <w:tabs>
                <w:tab w:val="left" w:pos="0"/>
                <w:tab w:val="left" w:pos="166"/>
              </w:tabs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sz w:val="24"/>
                <w:szCs w:val="24"/>
              </w:rPr>
              <w:t>1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Образовательными </w:t>
            </w:r>
            <w:r w:rsidR="006B3CF3" w:rsidRPr="00D468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чреждениями потреблено (тыс.</w:t>
            </w:r>
            <w:r w:rsidR="00D468F5"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D468F5">
              <w:rPr>
                <w:sz w:val="24"/>
                <w:szCs w:val="24"/>
              </w:rPr>
              <w:t>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D468F5" w:rsidRDefault="00560D92" w:rsidP="00D468F5">
            <w:pPr>
              <w:ind w:left="209" w:right="17" w:hanging="1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D468F5" w:rsidRDefault="00560D92" w:rsidP="00B05D28">
            <w:pPr>
              <w:ind w:left="-118" w:right="45"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D468F5" w:rsidRDefault="00CA11F4" w:rsidP="00CE0706">
            <w:pPr>
              <w:ind w:left="205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E0706" w:rsidRPr="00D468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D468F5" w:rsidRDefault="00CE0706" w:rsidP="00B05D28">
            <w:pPr>
              <w:ind w:left="20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D468F5" w:rsidRDefault="00CE0706" w:rsidP="00B05D28">
            <w:pPr>
              <w:ind w:left="-118" w:right="45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D468F5" w:rsidRDefault="00CE0706" w:rsidP="00B05D28">
            <w:pPr>
              <w:ind w:left="8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646,0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D468F5" w:rsidRDefault="00CE0706" w:rsidP="00B05D28">
            <w:pPr>
              <w:ind w:left="-790" w:right="34" w:firstLine="9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644,6</w:t>
            </w:r>
          </w:p>
        </w:tc>
      </w:tr>
      <w:tr w:rsidR="00560D92" w:rsidRPr="00F9608B" w:rsidTr="006D4471">
        <w:trPr>
          <w:trHeight w:val="1031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F9608B" w:rsidRDefault="00560D92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образовательными учреждениями</w:t>
            </w:r>
            <w:proofErr w:type="gramStart"/>
            <w:r w:rsidRPr="00F9608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D501AD" w:rsidRDefault="00560D92" w:rsidP="00D528FA">
            <w:pPr>
              <w:ind w:left="6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D501AD" w:rsidRDefault="00560D92" w:rsidP="00D528FA">
            <w:pPr>
              <w:ind w:left="80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D501AD" w:rsidRDefault="00CA11F4" w:rsidP="00FC2870">
            <w:pPr>
              <w:ind w:left="64" w:right="28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D501AD" w:rsidRDefault="00733451" w:rsidP="00733451">
            <w:pPr>
              <w:ind w:left="6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D501AD" w:rsidRDefault="00313997" w:rsidP="00733451">
            <w:pPr>
              <w:ind w:left="80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1AD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733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D501AD" w:rsidRDefault="00733451" w:rsidP="00FC2870">
            <w:pPr>
              <w:ind w:right="28" w:firstLine="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3F7F00" w:rsidRPr="00D501AD" w:rsidRDefault="003F7F00" w:rsidP="00FC2870">
            <w:pPr>
              <w:ind w:left="9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D501AD" w:rsidRDefault="00733451" w:rsidP="00FC2870">
            <w:pPr>
              <w:ind w:left="9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  <w:p w:rsidR="003F7F00" w:rsidRPr="00D501AD" w:rsidRDefault="003F7F00" w:rsidP="00FC2870">
            <w:pPr>
              <w:ind w:left="9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F4" w:rsidRPr="00F9608B" w:rsidTr="006D4471">
        <w:trPr>
          <w:trHeight w:val="1167"/>
          <w:tblCellSpacing w:w="0" w:type="dxa"/>
        </w:trPr>
        <w:tc>
          <w:tcPr>
            <w:tcW w:w="946" w:type="pct"/>
            <w:vAlign w:val="center"/>
            <w:hideMark/>
          </w:tcPr>
          <w:p w:rsidR="00CA11F4" w:rsidRPr="00F9608B" w:rsidRDefault="00CA11F4" w:rsidP="00FC2870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зданий образовательных учреждений, потребляемых электроэнергию (кв.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CA11F4" w:rsidRPr="001E71E1" w:rsidRDefault="00CA11F4" w:rsidP="00D528FA">
            <w:pPr>
              <w:ind w:left="-684" w:right="17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1">
              <w:rPr>
                <w:rFonts w:ascii="Times New Roman" w:hAnsi="Times New Roman" w:cs="Times New Roman"/>
                <w:sz w:val="24"/>
                <w:szCs w:val="24"/>
              </w:rPr>
              <w:t>32285,8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CA11F4" w:rsidRPr="001E71E1" w:rsidRDefault="00CA11F4" w:rsidP="00A23B6A">
            <w:pPr>
              <w:ind w:left="-684" w:right="45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1">
              <w:rPr>
                <w:rFonts w:ascii="Times New Roman" w:hAnsi="Times New Roman" w:cs="Times New Roman"/>
                <w:sz w:val="24"/>
                <w:szCs w:val="24"/>
              </w:rPr>
              <w:t>32256,1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CA11F4" w:rsidRPr="001E71E1" w:rsidRDefault="00CA11F4" w:rsidP="00D528FA">
            <w:pPr>
              <w:ind w:left="-684" w:right="28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1">
              <w:rPr>
                <w:rFonts w:ascii="Times New Roman" w:hAnsi="Times New Roman" w:cs="Times New Roman"/>
                <w:sz w:val="24"/>
                <w:szCs w:val="24"/>
              </w:rPr>
              <w:t>34847,2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CA11F4" w:rsidRPr="001E71E1" w:rsidRDefault="00CA11F4" w:rsidP="00D528FA">
            <w:pPr>
              <w:ind w:left="-684" w:right="28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1">
              <w:rPr>
                <w:rFonts w:ascii="Times New Roman" w:hAnsi="Times New Roman" w:cs="Times New Roman"/>
                <w:sz w:val="24"/>
                <w:szCs w:val="24"/>
              </w:rPr>
              <w:t>35807,5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CA11F4" w:rsidRPr="001E71E1" w:rsidRDefault="00CE0706" w:rsidP="00D528FA">
            <w:pPr>
              <w:ind w:left="-684" w:right="34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36032,5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CA11F4" w:rsidRPr="001E71E1" w:rsidRDefault="00CE0706" w:rsidP="00D528FA">
            <w:pPr>
              <w:ind w:left="-684" w:right="34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36032,5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CA11F4" w:rsidRPr="001E71E1" w:rsidRDefault="00CE0706" w:rsidP="00FC2870">
            <w:pPr>
              <w:ind w:left="-684" w:right="34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36032,5</w:t>
            </w:r>
          </w:p>
        </w:tc>
      </w:tr>
      <w:tr w:rsidR="0012139F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12139F" w:rsidRPr="00D468F5" w:rsidRDefault="0012139F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 потреблено (тыс.</w:t>
            </w:r>
            <w:r w:rsidR="006D7057"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кВт)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12139F" w:rsidRPr="00D468F5" w:rsidRDefault="0012139F" w:rsidP="00D528FA">
            <w:pPr>
              <w:ind w:left="-684" w:right="17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12139F" w:rsidRPr="00D468F5" w:rsidRDefault="0012139F" w:rsidP="00D528FA">
            <w:pPr>
              <w:ind w:left="-684" w:right="45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12139F" w:rsidRPr="00D468F5" w:rsidRDefault="0012139F" w:rsidP="00FC2870">
            <w:pPr>
              <w:ind w:left="-684" w:right="28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12139F" w:rsidRPr="00D468F5" w:rsidRDefault="00CE0706" w:rsidP="00FC2870">
            <w:pPr>
              <w:ind w:left="-684" w:right="17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12139F" w:rsidRPr="00D468F5" w:rsidRDefault="00CE0706" w:rsidP="00FC2870">
            <w:pPr>
              <w:ind w:left="-684" w:right="45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12139F" w:rsidRPr="00D468F5" w:rsidRDefault="00CE0706" w:rsidP="0012139F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12139F" w:rsidRPr="00D468F5" w:rsidRDefault="0012139F" w:rsidP="00CE0706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706" w:rsidRPr="00D46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706" w:rsidRPr="00D46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F9608B" w:rsidRDefault="00560D92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Доля электроэнергии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учреждениями культуры</w:t>
            </w:r>
            <w:proofErr w:type="gramStart"/>
            <w:r w:rsidRPr="00F9608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F84603" w:rsidRDefault="00560D92" w:rsidP="00D528FA">
            <w:pPr>
              <w:ind w:left="-684" w:right="17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F84603" w:rsidRDefault="00560D92" w:rsidP="00D528FA">
            <w:pPr>
              <w:ind w:left="-684" w:right="45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F84603" w:rsidRDefault="00CA11F4" w:rsidP="00FC2870">
            <w:pPr>
              <w:ind w:left="-684" w:right="28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F84603" w:rsidRDefault="000949A7" w:rsidP="00FC2870">
            <w:pPr>
              <w:ind w:left="-684" w:right="17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F84603" w:rsidRDefault="00313997" w:rsidP="00B87694">
            <w:pPr>
              <w:ind w:left="-684" w:right="45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F84603" w:rsidRDefault="00560D92" w:rsidP="00B87694">
            <w:pPr>
              <w:ind w:left="-684" w:right="28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F84603" w:rsidRDefault="00560D92" w:rsidP="00B87694">
            <w:pPr>
              <w:ind w:left="-684" w:right="34" w:firstLine="4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D92" w:rsidRPr="00F9608B" w:rsidTr="006D4471">
        <w:trPr>
          <w:trHeight w:val="337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F9608B" w:rsidRDefault="00560D92" w:rsidP="00D468F5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учреждений культуры, потребляемых электроэнергию (кв.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F9608B" w:rsidRDefault="00A23B6A" w:rsidP="00D528FA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F9608B" w:rsidRDefault="00A23B6A" w:rsidP="00A23B6A">
            <w:pPr>
              <w:ind w:left="23" w:right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1938,1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F9608B" w:rsidRDefault="00A23B6A" w:rsidP="00FC2870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F9608B" w:rsidRDefault="003A3815" w:rsidP="00FC2870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F9608B" w:rsidRDefault="003A3815" w:rsidP="00FC2870">
            <w:pPr>
              <w:ind w:left="23" w:right="1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2379,6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F9608B" w:rsidRDefault="003A3815" w:rsidP="00FC2870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F9608B" w:rsidRDefault="003A3815" w:rsidP="00FC2870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D468F5" w:rsidRDefault="00560D92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60D92" w:rsidRPr="00D468F5" w:rsidRDefault="00560D92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Учреждениями социального обслуживания населения потреблено (тыс.</w:t>
            </w:r>
            <w:r w:rsidR="00321D43"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кВт)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D468F5" w:rsidRDefault="00560D92" w:rsidP="00D528FA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D468F5" w:rsidRDefault="00560D92" w:rsidP="00D528FA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D468F5" w:rsidRDefault="00CA11F4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D468F5" w:rsidRDefault="000949A7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D468F5" w:rsidRDefault="00313997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D468F5" w:rsidRDefault="0012139F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D468F5" w:rsidRDefault="00560D92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6A7995" w:rsidRDefault="00560D92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gramStart"/>
            <w:r w:rsidR="00D468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отребляемой</w:t>
            </w:r>
            <w:proofErr w:type="spellEnd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соц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>иального о</w:t>
            </w: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бслуживания 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F84603" w:rsidRDefault="00560D92" w:rsidP="00D528FA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F84603" w:rsidRDefault="00560D92" w:rsidP="00D528FA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F84603" w:rsidRDefault="00CA11F4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F84603" w:rsidRDefault="00560D92" w:rsidP="00B87694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B8769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F84603" w:rsidRDefault="00560D92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F84603" w:rsidRDefault="00560D92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F84603" w:rsidRDefault="00560D92" w:rsidP="00FC2870">
            <w:pPr>
              <w:ind w:left="-730" w:right="17" w:firstLine="88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603"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</w:tr>
      <w:tr w:rsidR="00560D92" w:rsidRPr="00F9608B" w:rsidTr="006D4471">
        <w:trPr>
          <w:trHeight w:val="1906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6A7995" w:rsidRDefault="00560D92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зданий учреждений </w:t>
            </w:r>
            <w:r w:rsidR="006D7057" w:rsidRPr="006A799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>иального о</w:t>
            </w:r>
            <w:r w:rsidR="006D7057" w:rsidRPr="006A7995">
              <w:rPr>
                <w:rFonts w:ascii="Times New Roman" w:hAnsi="Times New Roman" w:cs="Times New Roman"/>
                <w:sz w:val="24"/>
                <w:szCs w:val="24"/>
              </w:rPr>
              <w:t xml:space="preserve">бслуживания 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</w:t>
            </w: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потребляемых электроэнергию (</w:t>
            </w:r>
            <w:proofErr w:type="gramStart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F84603" w:rsidRDefault="00560D92" w:rsidP="00D528FA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D528FA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F84603" w:rsidRDefault="00560D92" w:rsidP="00D528FA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D528FA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Pr="00F84603" w:rsidRDefault="00560D92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F84603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12139F" w:rsidRPr="00D468F5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12139F" w:rsidRPr="00D468F5" w:rsidRDefault="0012139F" w:rsidP="006D7057">
            <w:pPr>
              <w:ind w:right="9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Учреждениями спорта потреблено (тыс.</w:t>
            </w:r>
            <w:r w:rsidR="006D7057"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кВт)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12139F" w:rsidRPr="00D468F5" w:rsidRDefault="0012139F" w:rsidP="0012139F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12139F" w:rsidP="0012139F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12139F" w:rsidRPr="00D468F5" w:rsidRDefault="0012139F" w:rsidP="0012139F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12139F" w:rsidP="0012139F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12139F" w:rsidRPr="00D468F5" w:rsidRDefault="0012139F" w:rsidP="0012139F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12139F" w:rsidP="0012139F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192,4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12139F" w:rsidRPr="00D468F5" w:rsidRDefault="0012139F" w:rsidP="0012139F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7250E6" w:rsidP="0012139F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12139F" w:rsidRPr="00D468F5" w:rsidRDefault="0012139F" w:rsidP="0012139F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7250E6" w:rsidP="0012139F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12139F" w:rsidRPr="00D468F5" w:rsidRDefault="0012139F" w:rsidP="001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7250E6" w:rsidP="0012139F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12139F" w:rsidRPr="00D468F5" w:rsidRDefault="0012139F" w:rsidP="0012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39F" w:rsidRPr="00D468F5" w:rsidRDefault="007250E6" w:rsidP="0012139F">
            <w:pPr>
              <w:jc w:val="center"/>
              <w:rPr>
                <w:rFonts w:ascii="Times New Roman" w:hAnsi="Times New Roman" w:cs="Times New Roman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6A7995" w:rsidRDefault="00560D92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Доля электроэнергии</w:t>
            </w:r>
            <w:r w:rsidR="006D7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учреждениями спорта</w:t>
            </w:r>
            <w:proofErr w:type="gramStart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6A7995" w:rsidRDefault="00560D92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6A7995" w:rsidRDefault="00560D92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6A7995" w:rsidRDefault="00CA11F4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6A7995" w:rsidRDefault="00B87694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49A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560D92" w:rsidRPr="006A7995" w:rsidRDefault="00313997" w:rsidP="00B87694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6A7995" w:rsidRDefault="007838C4" w:rsidP="00B87694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6A7995" w:rsidRDefault="007838C4" w:rsidP="00B87694">
            <w:pPr>
              <w:ind w:right="3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B87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1F4" w:rsidRPr="00F9608B" w:rsidTr="006D4471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CA11F4" w:rsidRPr="006A7995" w:rsidRDefault="00CA11F4" w:rsidP="006D7057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учреждений спорта, потребляемых электроэнергию (</w:t>
            </w:r>
            <w:proofErr w:type="gramStart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CA11F4" w:rsidRPr="006A7995" w:rsidRDefault="00CA11F4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2158,1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CA11F4" w:rsidRPr="006A7995" w:rsidRDefault="00CA11F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CA11F4" w:rsidRPr="006A7995" w:rsidRDefault="00CA11F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CA11F4" w:rsidRPr="006A7995" w:rsidRDefault="00CA11F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CA11F4" w:rsidRPr="006A7995" w:rsidRDefault="00CA11F4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CA11F4" w:rsidRPr="006A7995" w:rsidRDefault="00CA11F4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CA11F4" w:rsidRPr="006A7995" w:rsidRDefault="00CA11F4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95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</w:tr>
      <w:tr w:rsidR="007838C4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D468F5" w:rsidRDefault="007838C4" w:rsidP="00FC2870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38C4" w:rsidRPr="00D468F5" w:rsidRDefault="00D468F5" w:rsidP="00D468F5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 органов</w:t>
            </w:r>
            <w:r w:rsidR="007838C4"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потреблено (тыс.</w:t>
            </w:r>
            <w:r w:rsidR="006D7057"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8C4" w:rsidRPr="00D468F5">
              <w:rPr>
                <w:rFonts w:ascii="Times New Roman" w:hAnsi="Times New Roman" w:cs="Times New Roman"/>
                <w:sz w:val="24"/>
                <w:szCs w:val="24"/>
              </w:rPr>
              <w:t>кВт)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7838C4" w:rsidRPr="00D468F5" w:rsidRDefault="007838C4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838C4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7838C4" w:rsidRPr="00D468F5" w:rsidRDefault="007838C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838C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7838C4" w:rsidRPr="00D468F5" w:rsidRDefault="007838C4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838C4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7838C4" w:rsidRPr="00D468F5" w:rsidRDefault="007838C4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838C4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7838C4" w:rsidRPr="00D468F5" w:rsidRDefault="007838C4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250E6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7250E6" w:rsidRPr="00D468F5" w:rsidRDefault="007250E6" w:rsidP="007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250E6" w:rsidP="007838C4">
            <w:pPr>
              <w:jc w:val="center"/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7838C4" w:rsidRPr="00D468F5" w:rsidRDefault="007838C4" w:rsidP="0078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C4" w:rsidRPr="00D468F5" w:rsidRDefault="007250E6" w:rsidP="007838C4">
            <w:pPr>
              <w:jc w:val="center"/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560D92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560D92" w:rsidRPr="008755B3" w:rsidRDefault="00560D92" w:rsidP="00FC2870">
            <w:pPr>
              <w:ind w:right="68" w:firstLine="16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Доля электроэнергии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органами управления</w:t>
            </w:r>
            <w:proofErr w:type="gramStart"/>
            <w:r w:rsidRPr="008755B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560D92" w:rsidRPr="008755B3" w:rsidRDefault="00560D92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560D92" w:rsidRPr="008755B3" w:rsidRDefault="00560D92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560D92" w:rsidRPr="008755B3" w:rsidRDefault="00CA11F4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560D92" w:rsidRPr="008755B3" w:rsidRDefault="000949A7" w:rsidP="00421707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2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7838C4" w:rsidRDefault="007838C4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D92" w:rsidRDefault="001F1A59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2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1A59" w:rsidRPr="008755B3" w:rsidRDefault="001F1A59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6"/>
            <w:vAlign w:val="center"/>
            <w:hideMark/>
          </w:tcPr>
          <w:p w:rsidR="00560D92" w:rsidRPr="008755B3" w:rsidRDefault="007838C4" w:rsidP="00421707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2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560D92" w:rsidRPr="008755B3" w:rsidRDefault="007838C4" w:rsidP="00421707">
            <w:pPr>
              <w:ind w:right="3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2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9C5" w:rsidRPr="00F9608B" w:rsidTr="006D4471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7909C5" w:rsidRPr="008755B3" w:rsidRDefault="007909C5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зданий органов управления, потребляемых электроэнергию (</w:t>
            </w:r>
            <w:proofErr w:type="gramStart"/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C56B8F" w:rsidRDefault="00C56B8F" w:rsidP="00D528FA">
            <w:pPr>
              <w:ind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Pr="008755B3" w:rsidRDefault="007909C5" w:rsidP="00D528FA">
            <w:pPr>
              <w:ind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1913,6</w:t>
            </w:r>
          </w:p>
        </w:tc>
        <w:tc>
          <w:tcPr>
            <w:tcW w:w="472" w:type="pct"/>
            <w:gridSpan w:val="2"/>
            <w:vAlign w:val="center"/>
            <w:hideMark/>
          </w:tcPr>
          <w:p w:rsidR="00C56B8F" w:rsidRDefault="00C56B8F" w:rsidP="00D528FA">
            <w:pPr>
              <w:ind w:right="22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Pr="008755B3" w:rsidRDefault="007909C5" w:rsidP="00D528FA">
            <w:pPr>
              <w:ind w:right="22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1913,6</w:t>
            </w:r>
          </w:p>
        </w:tc>
        <w:tc>
          <w:tcPr>
            <w:tcW w:w="590" w:type="pct"/>
            <w:gridSpan w:val="3"/>
            <w:vAlign w:val="center"/>
            <w:hideMark/>
          </w:tcPr>
          <w:p w:rsidR="00C56B8F" w:rsidRDefault="00C56B8F" w:rsidP="00FC2870">
            <w:pPr>
              <w:ind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Pr="008755B3" w:rsidRDefault="00A23B6A" w:rsidP="00FC2870">
            <w:pPr>
              <w:ind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1913,6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C56B8F" w:rsidRDefault="00C56B8F" w:rsidP="0079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Default="00ED53B6" w:rsidP="007909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2080,8</w:t>
            </w:r>
          </w:p>
        </w:tc>
        <w:tc>
          <w:tcPr>
            <w:tcW w:w="604" w:type="pct"/>
            <w:gridSpan w:val="3"/>
            <w:vAlign w:val="center"/>
            <w:hideMark/>
          </w:tcPr>
          <w:p w:rsidR="00C56B8F" w:rsidRDefault="00C56B8F" w:rsidP="0079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Default="00ED53B6" w:rsidP="007909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2080,8</w:t>
            </w:r>
          </w:p>
        </w:tc>
        <w:tc>
          <w:tcPr>
            <w:tcW w:w="603" w:type="pct"/>
            <w:gridSpan w:val="6"/>
            <w:vAlign w:val="center"/>
            <w:hideMark/>
          </w:tcPr>
          <w:p w:rsidR="00C56B8F" w:rsidRDefault="00C56B8F" w:rsidP="0079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Default="00ED53B6" w:rsidP="007909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2080,8</w:t>
            </w:r>
          </w:p>
        </w:tc>
        <w:tc>
          <w:tcPr>
            <w:tcW w:w="643" w:type="pct"/>
            <w:gridSpan w:val="3"/>
            <w:vAlign w:val="center"/>
            <w:hideMark/>
          </w:tcPr>
          <w:p w:rsidR="00C56B8F" w:rsidRDefault="00C56B8F" w:rsidP="0079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9C5" w:rsidRDefault="00ED53B6" w:rsidP="007909C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2080,8</w:t>
            </w:r>
          </w:p>
        </w:tc>
      </w:tr>
      <w:tr w:rsidR="00B02E44" w:rsidRPr="00F9608B" w:rsidTr="006D4471">
        <w:trPr>
          <w:cantSplit/>
          <w:trHeight w:val="1850"/>
          <w:tblCellSpacing w:w="0" w:type="dxa"/>
        </w:trPr>
        <w:tc>
          <w:tcPr>
            <w:tcW w:w="946" w:type="pct"/>
            <w:tcBorders>
              <w:bottom w:val="single" w:sz="4" w:space="0" w:color="auto"/>
            </w:tcBorders>
            <w:vAlign w:val="center"/>
            <w:hideMark/>
          </w:tcPr>
          <w:p w:rsidR="00B02E44" w:rsidRPr="008755B3" w:rsidRDefault="00B02E44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муниципальных учреждений, потребляемых электроэнергию (</w:t>
            </w:r>
            <w:proofErr w:type="gramStart"/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D528FA">
            <w:pPr>
              <w:ind w:right="16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Pr="008755B3" w:rsidRDefault="00B02E44" w:rsidP="00D528FA">
            <w:pPr>
              <w:ind w:right="16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37148,4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D528FA">
            <w:pPr>
              <w:ind w:right="20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Pr="008755B3" w:rsidRDefault="00B02E44" w:rsidP="00D528FA">
            <w:pPr>
              <w:ind w:right="20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40001,8</w:t>
            </w:r>
          </w:p>
        </w:tc>
        <w:tc>
          <w:tcPr>
            <w:tcW w:w="590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D528FA">
            <w:pPr>
              <w:ind w:right="1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Pr="008755B3" w:rsidRDefault="00B02E44" w:rsidP="00D528FA">
            <w:pPr>
              <w:ind w:right="1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B3">
              <w:rPr>
                <w:rFonts w:ascii="Times New Roman" w:hAnsi="Times New Roman" w:cs="Times New Roman"/>
                <w:sz w:val="24"/>
                <w:szCs w:val="24"/>
              </w:rPr>
              <w:t>42631,0</w:t>
            </w:r>
          </w:p>
        </w:tc>
        <w:tc>
          <w:tcPr>
            <w:tcW w:w="602" w:type="pct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B0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Default="00ED53B6" w:rsidP="00B02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43909,9</w:t>
            </w:r>
          </w:p>
        </w:tc>
        <w:tc>
          <w:tcPr>
            <w:tcW w:w="604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B0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Default="00ED53B6" w:rsidP="00B02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43909,9</w:t>
            </w:r>
          </w:p>
        </w:tc>
        <w:tc>
          <w:tcPr>
            <w:tcW w:w="603" w:type="pct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B02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Default="00ED53B6" w:rsidP="00B02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43909,9</w:t>
            </w:r>
          </w:p>
        </w:tc>
        <w:tc>
          <w:tcPr>
            <w:tcW w:w="643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C56B8F" w:rsidRDefault="00C56B8F" w:rsidP="00FC2870">
            <w:pPr>
              <w:ind w:right="2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E44" w:rsidRPr="008755B3" w:rsidRDefault="00ED53B6" w:rsidP="00FC2870">
            <w:pPr>
              <w:ind w:right="2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43909,9</w:t>
            </w:r>
          </w:p>
        </w:tc>
      </w:tr>
      <w:tr w:rsidR="00FC2870" w:rsidRPr="00F9608B" w:rsidTr="00774B53">
        <w:trPr>
          <w:trHeight w:val="491"/>
          <w:tblCellSpacing w:w="0" w:type="dxa"/>
        </w:trPr>
        <w:tc>
          <w:tcPr>
            <w:tcW w:w="5000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2870" w:rsidRPr="00F9608B" w:rsidRDefault="00FC2870" w:rsidP="00FC2870">
            <w:pPr>
              <w:ind w:right="3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Тепловая энергия, (Гкал.)</w:t>
            </w:r>
          </w:p>
        </w:tc>
      </w:tr>
      <w:tr w:rsidR="00653B37" w:rsidRPr="00F9608B" w:rsidTr="006B3CF3">
        <w:trPr>
          <w:cantSplit/>
          <w:trHeight w:val="574"/>
          <w:tblCellSpacing w:w="0" w:type="dxa"/>
        </w:trPr>
        <w:tc>
          <w:tcPr>
            <w:tcW w:w="946" w:type="pct"/>
            <w:vAlign w:val="center"/>
            <w:hideMark/>
          </w:tcPr>
          <w:p w:rsidR="00653B37" w:rsidRPr="00F9608B" w:rsidRDefault="00653B37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  <w:hideMark/>
          </w:tcPr>
          <w:p w:rsidR="00653B37" w:rsidRPr="00F9608B" w:rsidRDefault="00653B37" w:rsidP="00D528FA">
            <w:pPr>
              <w:ind w:left="28" w:right="17"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3B37" w:rsidRPr="00F9608B" w:rsidRDefault="00653B37" w:rsidP="00D528FA">
            <w:pPr>
              <w:ind w:left="166" w:right="17" w:hanging="1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653B37" w:rsidRPr="00F9608B" w:rsidRDefault="00653B37" w:rsidP="00D528FA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53B37" w:rsidRPr="00F9608B" w:rsidRDefault="00653B37" w:rsidP="00D528FA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653B37" w:rsidRPr="00F9608B" w:rsidRDefault="00653B37" w:rsidP="00D528FA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53B37" w:rsidRPr="00F9608B" w:rsidRDefault="00653B37" w:rsidP="00D528FA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653B37" w:rsidRPr="00F9608B" w:rsidRDefault="00653B37" w:rsidP="00D528FA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3B37" w:rsidRPr="00F9608B" w:rsidRDefault="00BC7A54" w:rsidP="00D528FA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653B37" w:rsidRPr="00F9608B" w:rsidRDefault="00653B37" w:rsidP="00D528FA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3B37" w:rsidRPr="00F9608B" w:rsidRDefault="00BC7A54" w:rsidP="00D528FA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653B37" w:rsidRPr="00BA7E3B" w:rsidRDefault="00653B37" w:rsidP="00D528FA">
            <w:pPr>
              <w:ind w:left="24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3B37" w:rsidRPr="00BA7E3B" w:rsidRDefault="00653B37" w:rsidP="00D528FA">
            <w:pPr>
              <w:ind w:left="24" w:right="28" w:hanging="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pct"/>
            <w:vAlign w:val="center"/>
            <w:hideMark/>
          </w:tcPr>
          <w:p w:rsidR="00653B37" w:rsidRPr="00F9608B" w:rsidRDefault="00653B37" w:rsidP="00D528FA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3B37" w:rsidRPr="00F9608B" w:rsidRDefault="00653B37" w:rsidP="00D528FA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B76E54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B76E54" w:rsidRPr="006C28DD" w:rsidRDefault="00B76E54" w:rsidP="00896FD1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Потреблено в муниципальном секторе всего (Гкал), в т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B76E54" w:rsidRDefault="00B76E54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Pr="006C28DD" w:rsidRDefault="00B76E54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1467,9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B76E54" w:rsidRDefault="00B76E5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Pr="006C28DD" w:rsidRDefault="00B76E54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1831,9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B76E54" w:rsidRDefault="00B76E54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Pr="006C28DD" w:rsidRDefault="00B76E54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1678,6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A23B6A" w:rsidRDefault="00A23B6A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Pr="006C28DD" w:rsidRDefault="00A23B6A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1707,8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B76E54" w:rsidRDefault="00B76E54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Pr="006C28DD" w:rsidRDefault="00A23B6A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B76E54" w:rsidRDefault="00B76E54" w:rsidP="00B7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Default="00A23B6A" w:rsidP="009B25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1697,2</w:t>
            </w:r>
          </w:p>
        </w:tc>
        <w:tc>
          <w:tcPr>
            <w:tcW w:w="567" w:type="pct"/>
            <w:vAlign w:val="center"/>
            <w:hideMark/>
          </w:tcPr>
          <w:p w:rsidR="00B76E54" w:rsidRDefault="00B76E54" w:rsidP="00B7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E54" w:rsidRDefault="00A23B6A" w:rsidP="009B25C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</w:tr>
      <w:tr w:rsidR="00013AD0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D468F5" w:rsidRDefault="00013AD0" w:rsidP="00D468F5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потреблено (Гкал),</w:t>
            </w:r>
          </w:p>
        </w:tc>
        <w:tc>
          <w:tcPr>
            <w:tcW w:w="462" w:type="pct"/>
            <w:vAlign w:val="center"/>
            <w:hideMark/>
          </w:tcPr>
          <w:p w:rsidR="00013AD0" w:rsidRPr="00D468F5" w:rsidRDefault="00013AD0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1214,7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Pr="00D468F5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1432,7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Pr="00D468F5" w:rsidRDefault="00013AD0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1374,2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Pr="00D468F5" w:rsidRDefault="00ED53B6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1374,0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Pr="00D468F5" w:rsidRDefault="00ED53B6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1373,8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Pr="00D468F5" w:rsidRDefault="00ED53B6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1373,5</w:t>
            </w:r>
          </w:p>
        </w:tc>
        <w:tc>
          <w:tcPr>
            <w:tcW w:w="567" w:type="pct"/>
            <w:vAlign w:val="center"/>
            <w:hideMark/>
          </w:tcPr>
          <w:p w:rsidR="00013AD0" w:rsidRPr="00D468F5" w:rsidRDefault="00ED53B6" w:rsidP="00FC2870">
            <w:pPr>
              <w:ind w:right="3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1363,1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896FD1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Доля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образовательными учреждениями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13AD0" w:rsidRPr="006C28DD" w:rsidRDefault="00013AD0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Pr="006C28DD" w:rsidRDefault="00013AD0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949A7" w:rsidRDefault="000949A7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FA3E36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  <w:p w:rsidR="000949A7" w:rsidRPr="006C28DD" w:rsidRDefault="000949A7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6"/>
            <w:vAlign w:val="center"/>
            <w:hideMark/>
          </w:tcPr>
          <w:p w:rsidR="00013AD0" w:rsidRPr="006C28DD" w:rsidRDefault="00FA3E36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Pr="006C28DD" w:rsidRDefault="00FA3E36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567" w:type="pct"/>
            <w:vAlign w:val="center"/>
            <w:hideMark/>
          </w:tcPr>
          <w:p w:rsidR="00013AD0" w:rsidRPr="00226B89" w:rsidRDefault="00FA3E36" w:rsidP="00FC2870">
            <w:pPr>
              <w:ind w:right="3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013AD0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896FD1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зданий образовательных 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дений, потреб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ляемых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энергию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462" w:type="pct"/>
            <w:vAlign w:val="center"/>
            <w:hideMark/>
          </w:tcPr>
          <w:p w:rsidR="00013AD0" w:rsidRPr="006C28DD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Pr="006C28DD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Pr="006C28DD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Pr="006C28DD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Pr="006C28DD" w:rsidRDefault="00013AD0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013AD0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10628,7</w:t>
            </w:r>
          </w:p>
        </w:tc>
      </w:tr>
      <w:tr w:rsidR="00226B8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226B89" w:rsidRPr="00D468F5" w:rsidRDefault="00226B89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1. Учреждения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соци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обслуживания населения 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потреблено (Гкал)</w:t>
            </w:r>
          </w:p>
        </w:tc>
        <w:tc>
          <w:tcPr>
            <w:tcW w:w="462" w:type="pct"/>
            <w:vAlign w:val="center"/>
            <w:hideMark/>
          </w:tcPr>
          <w:p w:rsidR="00226B89" w:rsidRPr="00D468F5" w:rsidRDefault="00226B89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226B89" w:rsidRPr="00D468F5" w:rsidRDefault="00226B89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226B89" w:rsidRPr="00D468F5" w:rsidRDefault="00226B89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226B89" w:rsidRPr="00D468F5" w:rsidRDefault="00226B89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226B89" w:rsidRPr="00D468F5" w:rsidRDefault="00226B89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226B89" w:rsidRPr="00D468F5" w:rsidRDefault="00226B89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gridSpan w:val="5"/>
            <w:vAlign w:val="center"/>
            <w:hideMark/>
          </w:tcPr>
          <w:p w:rsidR="00226B89" w:rsidRPr="00D468F5" w:rsidRDefault="00226B89" w:rsidP="0022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226B89">
            <w:pPr>
              <w:jc w:val="center"/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567" w:type="pct"/>
            <w:vAlign w:val="center"/>
            <w:hideMark/>
          </w:tcPr>
          <w:p w:rsidR="00226B89" w:rsidRPr="00D468F5" w:rsidRDefault="00226B89" w:rsidP="00226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89" w:rsidRPr="00D468F5" w:rsidRDefault="00226B89" w:rsidP="00226B89">
            <w:pPr>
              <w:jc w:val="center"/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Доля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учреждениями социального обслуживания населения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13AD0" w:rsidRPr="006C28DD" w:rsidRDefault="00013AD0" w:rsidP="001F1A59">
            <w:pPr>
              <w:ind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Pr="006C28DD" w:rsidRDefault="00013AD0" w:rsidP="001F1A59">
            <w:pPr>
              <w:ind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Pr="006C28DD" w:rsidRDefault="00013AD0" w:rsidP="001F1A59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Pr="006C28DD" w:rsidRDefault="000949A7" w:rsidP="00FA3E36">
            <w:pPr>
              <w:ind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A3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Pr="006C28DD" w:rsidRDefault="001F1A59" w:rsidP="001F1A59">
            <w:pPr>
              <w:ind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A3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Pr="006C28DD" w:rsidRDefault="00FA3E36" w:rsidP="001F1A59">
            <w:pPr>
              <w:ind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7" w:type="pct"/>
            <w:vAlign w:val="center"/>
            <w:hideMark/>
          </w:tcPr>
          <w:p w:rsidR="00013AD0" w:rsidRPr="00FA3E36" w:rsidRDefault="00FA3E36" w:rsidP="001F1A59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left="1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учреждений социального обслуживания населения, потребляемых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энергию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462" w:type="pct"/>
            <w:vAlign w:val="center"/>
            <w:hideMark/>
          </w:tcPr>
          <w:p w:rsidR="00013AD0" w:rsidRDefault="00013AD0" w:rsidP="00D528FA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D528FA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Default="00013AD0" w:rsidP="00D528FA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D528FA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67" w:type="pct"/>
            <w:vAlign w:val="center"/>
            <w:hideMark/>
          </w:tcPr>
          <w:p w:rsidR="00013AD0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FC2870">
            <w:pPr>
              <w:ind w:hanging="119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013AD0" w:rsidRPr="00D468F5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D468F5" w:rsidRDefault="00013AD0" w:rsidP="00D468F5">
            <w:pPr>
              <w:ind w:left="1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о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управления, потреблено (Гкал),</w:t>
            </w:r>
          </w:p>
        </w:tc>
        <w:tc>
          <w:tcPr>
            <w:tcW w:w="462" w:type="pct"/>
            <w:vAlign w:val="center"/>
            <w:hideMark/>
          </w:tcPr>
          <w:p w:rsidR="00013AD0" w:rsidRPr="00D468F5" w:rsidRDefault="00013AD0" w:rsidP="00D528FA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Pr="00D468F5" w:rsidRDefault="00013AD0" w:rsidP="00D528FA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Pr="00D468F5" w:rsidRDefault="00013AD0" w:rsidP="00FC2870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Pr="00D468F5" w:rsidRDefault="00ED53B6" w:rsidP="00FC2870">
            <w:pPr>
              <w:ind w:right="17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Pr="00D468F5" w:rsidRDefault="00ED53B6" w:rsidP="00FC2870">
            <w:pPr>
              <w:ind w:right="45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Pr="00D468F5" w:rsidRDefault="00ED53B6" w:rsidP="00FA3E36">
            <w:pPr>
              <w:ind w:right="28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pct"/>
            <w:vAlign w:val="center"/>
            <w:hideMark/>
          </w:tcPr>
          <w:p w:rsidR="00013AD0" w:rsidRPr="00D468F5" w:rsidRDefault="00ED53B6" w:rsidP="00FC2870">
            <w:pPr>
              <w:ind w:right="34" w:hanging="1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F5"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</w:tr>
      <w:tr w:rsidR="00013AD0" w:rsidRPr="006C28DD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D468F5">
            <w:pPr>
              <w:ind w:left="1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вой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энергии, потребляемой 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13AD0" w:rsidRPr="006C28DD" w:rsidRDefault="00013AD0" w:rsidP="00D501AD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23" w:right="45" w:firstLine="3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Pr="006C28DD" w:rsidRDefault="00013AD0" w:rsidP="00FC2870">
            <w:pPr>
              <w:ind w:left="23" w:right="28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Pr="006C28DD" w:rsidRDefault="000949A7" w:rsidP="00FA3E36">
            <w:pPr>
              <w:ind w:left="23" w:right="17" w:firstLine="27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FA3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Pr="006C28DD" w:rsidRDefault="00FA3E36" w:rsidP="00FC2870">
            <w:pPr>
              <w:ind w:left="23" w:right="45" w:firstLine="3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Pr="006C28DD" w:rsidRDefault="00FA3E36" w:rsidP="00FC2870">
            <w:pPr>
              <w:ind w:left="23" w:right="28" w:firstLine="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013AD0" w:rsidP="00FC2870">
            <w:pPr>
              <w:tabs>
                <w:tab w:val="left" w:pos="100"/>
                <w:tab w:val="left" w:pos="313"/>
              </w:tabs>
              <w:ind w:left="709" w:right="3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FA3E36" w:rsidP="00FC2870">
            <w:pPr>
              <w:tabs>
                <w:tab w:val="left" w:pos="215"/>
                <w:tab w:val="left" w:pos="313"/>
              </w:tabs>
              <w:ind w:left="-966" w:right="34" w:firstLine="106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  <w:p w:rsidR="00013AD0" w:rsidRPr="006C28DD" w:rsidRDefault="00013AD0" w:rsidP="00FC2870">
            <w:pPr>
              <w:tabs>
                <w:tab w:val="left" w:pos="100"/>
                <w:tab w:val="left" w:pos="313"/>
              </w:tabs>
              <w:ind w:left="709" w:right="3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D0" w:rsidRPr="006C28DD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left="1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зданий </w:t>
            </w:r>
            <w:r w:rsidR="00D468F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органов управления, потребляемых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энергию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462" w:type="pct"/>
            <w:vAlign w:val="center"/>
            <w:hideMark/>
          </w:tcPr>
          <w:p w:rsidR="00013AD0" w:rsidRDefault="00013AD0" w:rsidP="00D5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ED53B6" w:rsidP="00D528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1913,6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13AD0" w:rsidRDefault="00013AD0" w:rsidP="00D5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ED53B6" w:rsidP="00D528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1913,6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013AD0" w:rsidRDefault="00013AD0" w:rsidP="00FC2870"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ED53B6" w:rsidP="00FC2870">
            <w:pPr>
              <w:ind w:lef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1913,6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013AD0" w:rsidRDefault="00013AD0" w:rsidP="004D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ED53B6">
            <w:pPr>
              <w:jc w:val="center"/>
            </w:pP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013AD0" w:rsidRDefault="00013AD0" w:rsidP="004D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ED53B6">
            <w:pPr>
              <w:jc w:val="center"/>
            </w:pP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13AD0" w:rsidRDefault="00013AD0" w:rsidP="004D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ED53B6">
            <w:pPr>
              <w:jc w:val="center"/>
            </w:pP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pct"/>
            <w:vAlign w:val="center"/>
            <w:hideMark/>
          </w:tcPr>
          <w:p w:rsidR="00013AD0" w:rsidRDefault="00013AD0" w:rsidP="004D1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ED53B6">
            <w:pPr>
              <w:jc w:val="center"/>
            </w:pP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3B6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  <w:r w:rsidRPr="00283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AD0" w:rsidRPr="006C28DD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D501AD">
            <w:pPr>
              <w:ind w:left="1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муниципальных учреждений, потребляемых тепло</w:t>
            </w:r>
            <w:r w:rsidR="00896FD1">
              <w:rPr>
                <w:rFonts w:ascii="Times New Roman" w:hAnsi="Times New Roman" w:cs="Times New Roman"/>
                <w:sz w:val="24"/>
                <w:szCs w:val="24"/>
              </w:rPr>
              <w:t xml:space="preserve">вую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энергию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462" w:type="pct"/>
            <w:vAlign w:val="center"/>
            <w:hideMark/>
          </w:tcPr>
          <w:p w:rsidR="00C56B8F" w:rsidRDefault="00C56B8F" w:rsidP="000F1FFD">
            <w:pPr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0F1FFD">
            <w:pPr>
              <w:ind w:left="-118"/>
              <w:jc w:val="center"/>
            </w:pPr>
            <w:r w:rsidRPr="006B56E5">
              <w:rPr>
                <w:rFonts w:ascii="Times New Roman" w:hAnsi="Times New Roman" w:cs="Times New Roman"/>
                <w:sz w:val="24"/>
                <w:szCs w:val="24"/>
              </w:rPr>
              <w:t>12758,7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C56B8F" w:rsidRDefault="00C56B8F" w:rsidP="00D5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D528FA">
            <w:pPr>
              <w:jc w:val="center"/>
            </w:pPr>
            <w:r w:rsidRPr="006B56E5">
              <w:rPr>
                <w:rFonts w:ascii="Times New Roman" w:hAnsi="Times New Roman" w:cs="Times New Roman"/>
                <w:sz w:val="24"/>
                <w:szCs w:val="24"/>
              </w:rPr>
              <w:t>12758,7</w:t>
            </w:r>
          </w:p>
        </w:tc>
        <w:tc>
          <w:tcPr>
            <w:tcW w:w="612" w:type="pct"/>
            <w:gridSpan w:val="4"/>
            <w:vAlign w:val="center"/>
            <w:hideMark/>
          </w:tcPr>
          <w:p w:rsidR="00C56B8F" w:rsidRDefault="00C56B8F" w:rsidP="007A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7A07C4">
            <w:pPr>
              <w:jc w:val="center"/>
            </w:pPr>
            <w:r w:rsidRPr="006B56E5">
              <w:rPr>
                <w:rFonts w:ascii="Times New Roman" w:hAnsi="Times New Roman" w:cs="Times New Roman"/>
                <w:sz w:val="24"/>
                <w:szCs w:val="24"/>
              </w:rPr>
              <w:t>12758,7</w:t>
            </w:r>
          </w:p>
        </w:tc>
        <w:tc>
          <w:tcPr>
            <w:tcW w:w="602" w:type="pct"/>
            <w:gridSpan w:val="4"/>
            <w:vAlign w:val="center"/>
            <w:hideMark/>
          </w:tcPr>
          <w:p w:rsidR="00C56B8F" w:rsidRDefault="00C56B8F" w:rsidP="007A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ED53B6" w:rsidP="007A07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12925,9</w:t>
            </w:r>
          </w:p>
        </w:tc>
        <w:tc>
          <w:tcPr>
            <w:tcW w:w="682" w:type="pct"/>
            <w:gridSpan w:val="6"/>
            <w:vAlign w:val="center"/>
            <w:hideMark/>
          </w:tcPr>
          <w:p w:rsidR="00C56B8F" w:rsidRDefault="00C56B8F" w:rsidP="007A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ED53B6" w:rsidP="007A07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12925,9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C56B8F" w:rsidRDefault="00C56B8F" w:rsidP="007A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ED53B6" w:rsidP="007A07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12925,9</w:t>
            </w:r>
          </w:p>
        </w:tc>
        <w:tc>
          <w:tcPr>
            <w:tcW w:w="567" w:type="pct"/>
            <w:vAlign w:val="center"/>
            <w:hideMark/>
          </w:tcPr>
          <w:p w:rsidR="00C56B8F" w:rsidRDefault="00C56B8F" w:rsidP="007A07C4">
            <w:pPr>
              <w:ind w:left="7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ED53B6" w:rsidP="007A07C4">
            <w:pPr>
              <w:ind w:left="7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12925,9</w:t>
            </w:r>
          </w:p>
        </w:tc>
      </w:tr>
      <w:tr w:rsidR="00FC2870" w:rsidRPr="00F9608B" w:rsidTr="00FC2870">
        <w:trPr>
          <w:trHeight w:val="483"/>
          <w:tblCellSpacing w:w="0" w:type="dxa"/>
        </w:trPr>
        <w:tc>
          <w:tcPr>
            <w:tcW w:w="5000" w:type="pct"/>
            <w:gridSpan w:val="25"/>
            <w:vAlign w:val="center"/>
            <w:hideMark/>
          </w:tcPr>
          <w:p w:rsidR="00FC2870" w:rsidRPr="00F9608B" w:rsidRDefault="00FC2870" w:rsidP="00FC2870">
            <w:pPr>
              <w:ind w:left="709" w:right="68" w:firstLine="25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Природный газ, используемый на нужды отопления и вентиляцию, (тыс. куб. м)</w:t>
            </w:r>
          </w:p>
        </w:tc>
      </w:tr>
      <w:tr w:rsidR="00653B37" w:rsidRPr="00F9608B" w:rsidTr="006B3CF3">
        <w:trPr>
          <w:cantSplit/>
          <w:trHeight w:val="1045"/>
          <w:tblCellSpacing w:w="0" w:type="dxa"/>
        </w:trPr>
        <w:tc>
          <w:tcPr>
            <w:tcW w:w="946" w:type="pct"/>
            <w:vAlign w:val="center"/>
            <w:hideMark/>
          </w:tcPr>
          <w:p w:rsidR="00653B37" w:rsidRPr="006C28DD" w:rsidRDefault="00653B37" w:rsidP="00FC2870">
            <w:pPr>
              <w:ind w:left="709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gridSpan w:val="3"/>
            <w:vAlign w:val="center"/>
            <w:hideMark/>
          </w:tcPr>
          <w:p w:rsidR="00653B37" w:rsidRPr="00F9608B" w:rsidRDefault="00653B37" w:rsidP="00D528FA">
            <w:pPr>
              <w:ind w:left="28" w:right="17"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3B37" w:rsidRPr="00F9608B" w:rsidRDefault="00653B37" w:rsidP="00D528FA">
            <w:pPr>
              <w:ind w:left="166" w:right="17" w:hanging="1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653B37" w:rsidRPr="00F9608B" w:rsidRDefault="00653B37" w:rsidP="00D528FA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53B37" w:rsidRPr="00F9608B" w:rsidRDefault="00653B37" w:rsidP="00D528FA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653B37" w:rsidRPr="00F9608B" w:rsidRDefault="00653B37" w:rsidP="00D528FA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53B37" w:rsidRPr="00F9608B" w:rsidRDefault="00653B37" w:rsidP="00D528FA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653B37" w:rsidRPr="00F9608B" w:rsidRDefault="00653B37" w:rsidP="00D528FA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3B37" w:rsidRPr="00F9608B" w:rsidRDefault="00BC7A54" w:rsidP="00D528FA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653B37" w:rsidRPr="00F9608B" w:rsidRDefault="00653B37" w:rsidP="00D528FA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3B37" w:rsidRPr="00F9608B" w:rsidRDefault="00BC7A54" w:rsidP="00D528FA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653B37" w:rsidRPr="00BA7E3B" w:rsidRDefault="00653B37" w:rsidP="00D528FA">
            <w:pPr>
              <w:ind w:left="24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3B37" w:rsidRPr="00BA7E3B" w:rsidRDefault="00653B37" w:rsidP="00D528FA">
            <w:pPr>
              <w:ind w:left="24" w:right="28" w:hanging="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7" w:type="pct"/>
            <w:vAlign w:val="center"/>
            <w:hideMark/>
          </w:tcPr>
          <w:p w:rsidR="00653B37" w:rsidRPr="00F9608B" w:rsidRDefault="00653B37" w:rsidP="00D528FA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3B37" w:rsidRPr="00F9608B" w:rsidRDefault="00653B37" w:rsidP="00D528FA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013AD0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left="1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Потреблено природного газа всего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сфере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³), в т.ч: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532,0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756,0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013AD0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729,6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A23B6A" w:rsidP="00FC2870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6C28DD" w:rsidRDefault="00A23B6A" w:rsidP="00FC2870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907,7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6C28DD" w:rsidRDefault="00A23B6A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A23B6A" w:rsidP="00FC2870">
            <w:pPr>
              <w:ind w:left="163" w:right="3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907,0</w:t>
            </w:r>
          </w:p>
        </w:tc>
      </w:tr>
      <w:tr w:rsidR="00013AD0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8D72A7" w:rsidRDefault="00013AD0" w:rsidP="00B05D28">
            <w:pPr>
              <w:ind w:left="14" w:right="8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1. Образовательными учреждениями потреблено (тыс.</w:t>
            </w:r>
            <w:r w:rsidR="0081151F" w:rsidRPr="008D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м³)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8D72A7" w:rsidRDefault="00013AD0" w:rsidP="00D528FA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440,6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8D72A7" w:rsidRDefault="00013AD0" w:rsidP="00D528FA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561,1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8D72A7" w:rsidRDefault="00013AD0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8D72A7" w:rsidRDefault="000949A7" w:rsidP="00FC2870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667,5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8D72A7" w:rsidRDefault="005F51FB" w:rsidP="00FC2870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667,2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8D72A7" w:rsidRDefault="005F51FB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667,1</w:t>
            </w:r>
          </w:p>
        </w:tc>
        <w:tc>
          <w:tcPr>
            <w:tcW w:w="567" w:type="pct"/>
            <w:vAlign w:val="center"/>
            <w:hideMark/>
          </w:tcPr>
          <w:p w:rsidR="00013AD0" w:rsidRPr="008D72A7" w:rsidRDefault="005F51FB" w:rsidP="00FC2870">
            <w:pPr>
              <w:ind w:left="163" w:right="3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81151F">
            <w:pPr>
              <w:ind w:left="1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природного газа потребляемого образовательными учреждениями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013AD0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692954" w:rsidP="00FC2870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6C28DD" w:rsidRDefault="00692954" w:rsidP="00FC2870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F51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6C28DD" w:rsidRDefault="00692954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692954" w:rsidP="00A31F00">
            <w:pPr>
              <w:ind w:left="163" w:right="3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013AD0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образовательных учреждений, потребляемых природный газ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5523E9" w:rsidRDefault="005523E9" w:rsidP="00D5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5523E9" w:rsidP="00D528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20278,2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A31F00" w:rsidRDefault="00A31F00" w:rsidP="00D5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5523E9" w:rsidP="00D528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21227,4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A31F00" w:rsidRDefault="00A31F00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5523E9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23407,5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A31F00" w:rsidRDefault="00A31F00" w:rsidP="001C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1C5B38">
            <w:pPr>
              <w:jc w:val="center"/>
            </w:pPr>
            <w:r w:rsidRPr="00FB2792">
              <w:rPr>
                <w:rFonts w:ascii="Times New Roman" w:hAnsi="Times New Roman" w:cs="Times New Roman"/>
                <w:sz w:val="24"/>
                <w:szCs w:val="24"/>
              </w:rPr>
              <w:t>25178,8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A31F00" w:rsidRDefault="00A31F00" w:rsidP="001C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1C5B38">
            <w:pPr>
              <w:jc w:val="center"/>
            </w:pPr>
            <w:r w:rsidRPr="00FB2792">
              <w:rPr>
                <w:rFonts w:ascii="Times New Roman" w:hAnsi="Times New Roman" w:cs="Times New Roman"/>
                <w:sz w:val="24"/>
                <w:szCs w:val="24"/>
              </w:rPr>
              <w:t>25178,8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A31F00" w:rsidRDefault="00A31F00" w:rsidP="001C5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013AD0" w:rsidP="001C5B38">
            <w:pPr>
              <w:jc w:val="center"/>
            </w:pPr>
            <w:r w:rsidRPr="00FB2792">
              <w:rPr>
                <w:rFonts w:ascii="Times New Roman" w:hAnsi="Times New Roman" w:cs="Times New Roman"/>
                <w:sz w:val="24"/>
                <w:szCs w:val="24"/>
              </w:rPr>
              <w:t>25178,8</w:t>
            </w:r>
          </w:p>
        </w:tc>
        <w:tc>
          <w:tcPr>
            <w:tcW w:w="567" w:type="pct"/>
            <w:vAlign w:val="center"/>
            <w:hideMark/>
          </w:tcPr>
          <w:p w:rsidR="00A31F00" w:rsidRDefault="00A31F00" w:rsidP="00FC2870">
            <w:pPr>
              <w:ind w:left="163" w:right="3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FC2870">
            <w:pPr>
              <w:ind w:left="163" w:right="3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25178,8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8D72A7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72A7" w:rsidRPr="008D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 потреблено</w:t>
            </w:r>
          </w:p>
          <w:p w:rsidR="00013AD0" w:rsidRPr="008D72A7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1151F" w:rsidRPr="008D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м³)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8D72A7" w:rsidRDefault="00013AD0" w:rsidP="00D528FA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8D72A7" w:rsidRDefault="00013AD0" w:rsidP="00D528FA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8D72A7" w:rsidRDefault="00013AD0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8D72A7" w:rsidRDefault="000949A7" w:rsidP="00FC2870">
            <w:pPr>
              <w:ind w:left="163" w:right="17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8D72A7" w:rsidRDefault="005F0B08" w:rsidP="00FC2870">
            <w:pPr>
              <w:ind w:left="163" w:right="4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8D72A7" w:rsidRDefault="005F0B08" w:rsidP="00FC2870">
            <w:pPr>
              <w:ind w:left="163" w:right="28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567" w:type="pct"/>
            <w:vAlign w:val="center"/>
            <w:hideMark/>
          </w:tcPr>
          <w:p w:rsidR="00013AD0" w:rsidRPr="008D72A7" w:rsidRDefault="005F0B08" w:rsidP="00FC2870">
            <w:pPr>
              <w:ind w:left="163" w:right="34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Доля природного газа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потребляемого учреждениями культуры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22" w:right="1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22" w:right="45" w:firstLine="1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013AD0" w:rsidP="00FC2870">
            <w:pPr>
              <w:ind w:left="22" w:right="28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880281" w:rsidP="00FC2870">
            <w:pPr>
              <w:ind w:left="22" w:right="1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6C28DD" w:rsidRDefault="00880281" w:rsidP="00FC2870">
            <w:pPr>
              <w:ind w:left="22" w:right="45" w:firstLine="1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6C28DD" w:rsidRDefault="00880281" w:rsidP="00FC2870">
            <w:pPr>
              <w:ind w:left="22" w:right="28" w:firstLine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880281" w:rsidP="00A31F00">
            <w:pPr>
              <w:ind w:left="22" w:right="34" w:firstLine="1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13AD0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учреждений культуры, потребляемых природный газ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6C28DD" w:rsidRDefault="00CD4427" w:rsidP="00D528FA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6C28DD" w:rsidRDefault="00CD4427" w:rsidP="00D528FA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CD4427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CD4427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6C28DD" w:rsidRDefault="00CD4427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6C28DD" w:rsidRDefault="00CD4427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CD4427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8D72A7" w:rsidRDefault="00A31F0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2. Учреждения</w:t>
            </w:r>
            <w:r w:rsidR="0081151F" w:rsidRPr="008D72A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13AD0" w:rsidRPr="008D72A7">
              <w:rPr>
                <w:rFonts w:ascii="Times New Roman" w:hAnsi="Times New Roman" w:cs="Times New Roman"/>
                <w:sz w:val="24"/>
                <w:szCs w:val="24"/>
              </w:rPr>
              <w:t xml:space="preserve"> спорта потреблено</w:t>
            </w:r>
          </w:p>
          <w:p w:rsidR="00013AD0" w:rsidRPr="008D72A7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81151F" w:rsidRPr="008D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м³)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8D72A7" w:rsidRDefault="00013AD0" w:rsidP="00D528FA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8D72A7" w:rsidRDefault="00013AD0" w:rsidP="00D528FA">
            <w:pPr>
              <w:ind w:right="45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8D72A7" w:rsidRDefault="00013AD0" w:rsidP="00FC2870">
            <w:pPr>
              <w:ind w:right="28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152,6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8D72A7" w:rsidRDefault="00CD4427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8D72A7" w:rsidRDefault="001F1A59" w:rsidP="00FC2870">
            <w:pPr>
              <w:ind w:right="45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8D72A7" w:rsidRDefault="00A31F00" w:rsidP="00FC2870">
            <w:pPr>
              <w:ind w:right="28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567" w:type="pct"/>
            <w:vAlign w:val="center"/>
            <w:hideMark/>
          </w:tcPr>
          <w:p w:rsidR="00013AD0" w:rsidRPr="008D72A7" w:rsidRDefault="00A31F00" w:rsidP="00FC2870">
            <w:pPr>
              <w:ind w:right="34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FC2870">
            <w:pPr>
              <w:ind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Доля природного </w:t>
            </w:r>
            <w:r w:rsidRPr="006C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газа, потребляемого учреждениями спорта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9,2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right="45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013AD0" w:rsidP="00FC2870">
            <w:pPr>
              <w:ind w:right="28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013AD0" w:rsidRPr="006C28DD" w:rsidRDefault="00FE25AA" w:rsidP="00FC2870">
            <w:pPr>
              <w:ind w:right="17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6C28DD" w:rsidRDefault="00FE25AA" w:rsidP="00FC2870">
            <w:pPr>
              <w:ind w:right="45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6C28DD" w:rsidRDefault="00FE25AA" w:rsidP="00A31F00">
            <w:pPr>
              <w:ind w:right="28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FE25AA" w:rsidP="00FC2870">
            <w:pPr>
              <w:ind w:right="34" w:firstLine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201793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201793" w:rsidRPr="006C28DD" w:rsidRDefault="00201793" w:rsidP="00A31F00">
            <w:pPr>
              <w:ind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зданий учреждений спорта, потребляемых природный газ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D501AD" w:rsidRDefault="00D501AD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Pr="006C28DD" w:rsidRDefault="00201793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2158,1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D501AD" w:rsidRDefault="00D501AD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Pr="006C28DD" w:rsidRDefault="00201793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D501AD" w:rsidRDefault="00D501AD" w:rsidP="0020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20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Default="00201793" w:rsidP="00201793">
            <w:pPr>
              <w:jc w:val="center"/>
            </w:pPr>
            <w:r w:rsidRPr="00693F1D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08" w:type="pct"/>
            <w:gridSpan w:val="4"/>
            <w:vAlign w:val="center"/>
            <w:hideMark/>
          </w:tcPr>
          <w:p w:rsidR="00D501AD" w:rsidRDefault="00D501AD" w:rsidP="0020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20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Default="00201793" w:rsidP="00201793">
            <w:pPr>
              <w:jc w:val="center"/>
            </w:pPr>
            <w:r w:rsidRPr="00693F1D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608" w:type="pct"/>
            <w:gridSpan w:val="5"/>
            <w:vAlign w:val="center"/>
            <w:hideMark/>
          </w:tcPr>
          <w:p w:rsidR="00D501AD" w:rsidRDefault="00D501AD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Pr="006C28DD" w:rsidRDefault="00201793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D501AD" w:rsidRDefault="00D501AD" w:rsidP="00FC2870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FC2870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Pr="006C28DD" w:rsidRDefault="00201793" w:rsidP="00FC2870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  <w:tc>
          <w:tcPr>
            <w:tcW w:w="567" w:type="pct"/>
            <w:vAlign w:val="center"/>
            <w:hideMark/>
          </w:tcPr>
          <w:p w:rsidR="00D501AD" w:rsidRDefault="00D501AD" w:rsidP="00FC2870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AD" w:rsidRDefault="00D501AD" w:rsidP="00FC2870">
            <w:pPr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93" w:rsidRPr="006C28DD" w:rsidRDefault="00201793" w:rsidP="00FC2870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3542,6</w:t>
            </w:r>
          </w:p>
        </w:tc>
      </w:tr>
      <w:tr w:rsidR="00013AD0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13AD0" w:rsidRPr="006C28DD" w:rsidRDefault="00013AD0" w:rsidP="00D501AD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 муниципальных учреждений, потребляемых природный газ (</w:t>
            </w:r>
            <w:proofErr w:type="gramStart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0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60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24497,3</w:t>
            </w:r>
          </w:p>
        </w:tc>
        <w:tc>
          <w:tcPr>
            <w:tcW w:w="541" w:type="pct"/>
            <w:gridSpan w:val="3"/>
            <w:vAlign w:val="center"/>
            <w:hideMark/>
          </w:tcPr>
          <w:p w:rsidR="00013AD0" w:rsidRPr="006C28DD" w:rsidRDefault="00013AD0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Pr="006C28DD" w:rsidRDefault="00013AD0" w:rsidP="00D528FA">
            <w:pPr>
              <w:ind w:left="7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26831,0</w:t>
            </w:r>
          </w:p>
          <w:p w:rsidR="00013AD0" w:rsidRPr="006C28DD" w:rsidRDefault="00013AD0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vAlign w:val="center"/>
            <w:hideMark/>
          </w:tcPr>
          <w:p w:rsidR="001F1A59" w:rsidRDefault="001F1A59" w:rsidP="001F1A59">
            <w:pPr>
              <w:ind w:left="7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A59" w:rsidRPr="006C28DD" w:rsidRDefault="001D0C22" w:rsidP="001F1A59">
            <w:pPr>
              <w:ind w:left="7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29011,1</w:t>
            </w:r>
          </w:p>
          <w:p w:rsidR="00013AD0" w:rsidRPr="006C28DD" w:rsidRDefault="00013AD0" w:rsidP="00FC2870">
            <w:pPr>
              <w:ind w:left="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4"/>
            <w:vAlign w:val="center"/>
            <w:hideMark/>
          </w:tcPr>
          <w:p w:rsidR="001D0C22" w:rsidRDefault="001D0C22" w:rsidP="00FC2870">
            <w:pPr>
              <w:ind w:left="60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D0" w:rsidRDefault="001D0C22" w:rsidP="00FC2870">
            <w:pPr>
              <w:ind w:left="60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30782,4</w:t>
            </w:r>
          </w:p>
          <w:p w:rsidR="001D0C22" w:rsidRPr="006C28DD" w:rsidRDefault="001D0C22" w:rsidP="00FC2870">
            <w:pPr>
              <w:ind w:left="60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gridSpan w:val="5"/>
            <w:vAlign w:val="center"/>
            <w:hideMark/>
          </w:tcPr>
          <w:p w:rsidR="00013AD0" w:rsidRPr="006C28DD" w:rsidRDefault="001F1A59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30782,4</w:t>
            </w:r>
          </w:p>
        </w:tc>
        <w:tc>
          <w:tcPr>
            <w:tcW w:w="581" w:type="pct"/>
            <w:gridSpan w:val="4"/>
            <w:vAlign w:val="center"/>
            <w:hideMark/>
          </w:tcPr>
          <w:p w:rsidR="00013AD0" w:rsidRPr="006C28DD" w:rsidRDefault="001F1A59" w:rsidP="00FC2870">
            <w:pPr>
              <w:ind w:left="60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30782,4</w:t>
            </w:r>
          </w:p>
        </w:tc>
        <w:tc>
          <w:tcPr>
            <w:tcW w:w="567" w:type="pct"/>
            <w:vAlign w:val="center"/>
            <w:hideMark/>
          </w:tcPr>
          <w:p w:rsidR="00013AD0" w:rsidRPr="006C28DD" w:rsidRDefault="00013AD0" w:rsidP="00FC2870">
            <w:pPr>
              <w:ind w:left="73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DD">
              <w:rPr>
                <w:rFonts w:ascii="Times New Roman" w:hAnsi="Times New Roman" w:cs="Times New Roman"/>
                <w:sz w:val="24"/>
                <w:szCs w:val="24"/>
              </w:rPr>
              <w:t>30782,4</w:t>
            </w:r>
          </w:p>
        </w:tc>
      </w:tr>
      <w:tr w:rsidR="00FC2870" w:rsidRPr="00F9608B" w:rsidTr="00FC2870">
        <w:trPr>
          <w:trHeight w:val="552"/>
          <w:tblCellSpacing w:w="0" w:type="dxa"/>
        </w:trPr>
        <w:tc>
          <w:tcPr>
            <w:tcW w:w="5000" w:type="pct"/>
            <w:gridSpan w:val="25"/>
            <w:vAlign w:val="center"/>
            <w:hideMark/>
          </w:tcPr>
          <w:p w:rsidR="00FC2870" w:rsidRPr="00F9608B" w:rsidRDefault="00FC2870" w:rsidP="00FC2870">
            <w:pPr>
              <w:ind w:left="709" w:right="68" w:firstLine="5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Холодная вода, (куб. м)</w:t>
            </w:r>
          </w:p>
        </w:tc>
      </w:tr>
      <w:tr w:rsidR="00653B37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653B37" w:rsidRPr="00CA1472" w:rsidRDefault="00653B37" w:rsidP="00FC2870">
            <w:pPr>
              <w:ind w:left="709" w:right="68" w:firstLine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Align w:val="center"/>
            <w:hideMark/>
          </w:tcPr>
          <w:p w:rsidR="00653B37" w:rsidRPr="00F9608B" w:rsidRDefault="00653B37" w:rsidP="00D528FA">
            <w:pPr>
              <w:ind w:left="28" w:right="17" w:firstLine="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653B37" w:rsidRPr="00F9608B" w:rsidRDefault="00653B37" w:rsidP="00D528FA">
            <w:pPr>
              <w:ind w:left="166" w:right="17" w:hanging="1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653B37" w:rsidRPr="00F9608B" w:rsidRDefault="00653B37" w:rsidP="00D528FA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53B37" w:rsidRPr="00F9608B" w:rsidRDefault="00653B37" w:rsidP="00D528FA">
            <w:pPr>
              <w:ind w:left="24" w:right="45" w:firstLine="5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653B37" w:rsidRPr="00F9608B" w:rsidRDefault="00653B37" w:rsidP="00D528FA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53B37" w:rsidRPr="00F9608B" w:rsidRDefault="00653B37" w:rsidP="00D528FA">
            <w:pPr>
              <w:ind w:left="24" w:right="28" w:firstLine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653B37" w:rsidRPr="00F9608B" w:rsidRDefault="00653B37" w:rsidP="00D528FA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3B37" w:rsidRPr="00F9608B" w:rsidRDefault="00BC7A54" w:rsidP="00D528FA">
            <w:pPr>
              <w:ind w:left="24" w:right="17" w:firstLine="4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653B37" w:rsidRPr="00F9608B" w:rsidRDefault="00653B37" w:rsidP="00D528FA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3B37" w:rsidRPr="00F9608B" w:rsidRDefault="00BC7A54" w:rsidP="00D528FA">
            <w:pPr>
              <w:ind w:left="24" w:right="45" w:firstLine="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653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653B37" w:rsidRPr="00BA7E3B" w:rsidRDefault="00653B37" w:rsidP="00D528FA">
            <w:pPr>
              <w:ind w:left="24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3B37" w:rsidRPr="00BA7E3B" w:rsidRDefault="00653B37" w:rsidP="00D528FA">
            <w:pPr>
              <w:ind w:left="24" w:right="28" w:hanging="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E3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653B37" w:rsidRPr="00F9608B" w:rsidRDefault="00653B37" w:rsidP="00D528FA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53B37" w:rsidRPr="00F9608B" w:rsidRDefault="00653B37" w:rsidP="00D528FA">
            <w:pPr>
              <w:ind w:left="24" w:right="34" w:firstLine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0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CA1472" w:rsidRDefault="00080369" w:rsidP="00D501AD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Всего потреблено  холодной воды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сфере</w:t>
            </w: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 xml:space="preserve"> (м³), в т</w:t>
            </w:r>
            <w:proofErr w:type="gramStart"/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80369" w:rsidRPr="00CA1472" w:rsidRDefault="00080369" w:rsidP="00D528FA">
            <w:pPr>
              <w:ind w:left="22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6420,0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CA1472" w:rsidRDefault="00080369" w:rsidP="00D528FA">
            <w:pPr>
              <w:ind w:left="22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7274,3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CA1472" w:rsidRDefault="00F5690A" w:rsidP="00FC2870">
            <w:pPr>
              <w:ind w:left="22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9481,0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CA1472" w:rsidRDefault="005635DD" w:rsidP="00FC2870">
            <w:pPr>
              <w:ind w:left="22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9566,0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CA1472" w:rsidRDefault="005635DD" w:rsidP="00FC2870">
            <w:pPr>
              <w:ind w:left="22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9565,0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CA1472" w:rsidRDefault="005635DD" w:rsidP="00FC2870">
            <w:pPr>
              <w:ind w:left="22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9559,0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CA1472" w:rsidRDefault="005635DD" w:rsidP="00FC2870">
            <w:pPr>
              <w:ind w:left="22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9557,0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8D72A7" w:rsidRDefault="00080369" w:rsidP="0081151F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1.Образовательными учреждения</w:t>
            </w:r>
            <w:r w:rsidR="0081151F" w:rsidRPr="008D72A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потреблено (</w:t>
            </w:r>
            <w:proofErr w:type="gramStart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462" w:type="pct"/>
            <w:vAlign w:val="center"/>
            <w:hideMark/>
          </w:tcPr>
          <w:p w:rsidR="00080369" w:rsidRPr="00CA1472" w:rsidRDefault="00080369" w:rsidP="00D528FA">
            <w:pPr>
              <w:ind w:left="22" w:right="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3774,0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CA1472" w:rsidRDefault="00080369" w:rsidP="00D528FA">
            <w:pPr>
              <w:ind w:left="22"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4381,0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CA1472" w:rsidRDefault="00F5690A" w:rsidP="00FC2870">
            <w:pPr>
              <w:ind w:left="22" w:righ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CA1472" w:rsidRDefault="00CD4427" w:rsidP="00FC2870">
            <w:pPr>
              <w:ind w:left="22" w:right="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CA1472" w:rsidRDefault="00CD4427" w:rsidP="00FC2870">
            <w:pPr>
              <w:ind w:left="22" w:right="4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CA1472" w:rsidRDefault="00CD4427" w:rsidP="008C6C8F">
            <w:pPr>
              <w:ind w:left="22" w:righ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6640,0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CA1472" w:rsidRDefault="00CD4427" w:rsidP="008C6C8F">
            <w:pPr>
              <w:ind w:left="22" w:righ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6638,0</w:t>
            </w:r>
            <w:r w:rsidR="00056F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CA1472" w:rsidRDefault="00080369" w:rsidP="00D501AD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Доля холодной воды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образовательными учреждениями</w:t>
            </w:r>
            <w:proofErr w:type="gramStart"/>
            <w:r w:rsidRPr="00CA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80369" w:rsidRPr="00CA1472" w:rsidRDefault="00080369" w:rsidP="0063765C">
            <w:pPr>
              <w:ind w:right="17" w:firstLine="1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6376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CA1472" w:rsidRDefault="00080369" w:rsidP="00D528FA">
            <w:pPr>
              <w:ind w:right="45" w:firstLine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CA1472" w:rsidRDefault="00F5690A" w:rsidP="00FC2870">
            <w:pPr>
              <w:ind w:right="28" w:firstLine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CA1472" w:rsidRDefault="006D3208" w:rsidP="00FC2870">
            <w:pPr>
              <w:ind w:right="17" w:firstLine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CA1472" w:rsidRDefault="006D3208" w:rsidP="00FC2870">
            <w:pPr>
              <w:ind w:right="45" w:firstLine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CA1472" w:rsidRDefault="006D3208" w:rsidP="00FC2870">
            <w:pPr>
              <w:ind w:right="28" w:firstLine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CA1472" w:rsidRDefault="006D3208" w:rsidP="00FC2870">
            <w:pPr>
              <w:ind w:right="34" w:firstLine="3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CA1472" w:rsidRDefault="00080369" w:rsidP="0081151F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сотрудников и посетителей образовательных учреждений (чел.)</w:t>
            </w:r>
          </w:p>
        </w:tc>
        <w:tc>
          <w:tcPr>
            <w:tcW w:w="462" w:type="pct"/>
            <w:vAlign w:val="center"/>
            <w:hideMark/>
          </w:tcPr>
          <w:p w:rsidR="00080369" w:rsidRPr="00CA1472" w:rsidRDefault="00CD4427" w:rsidP="00D64F6C">
            <w:pPr>
              <w:ind w:right="17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2463,0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CA1472" w:rsidRDefault="00CD4427" w:rsidP="00D528FA">
            <w:pPr>
              <w:ind w:right="45" w:firstLine="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CA1472" w:rsidRDefault="00CD4427" w:rsidP="00FC2870">
            <w:pPr>
              <w:ind w:right="28" w:firstLine="6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CA1472" w:rsidRDefault="00CD4427" w:rsidP="00FC2870">
            <w:pPr>
              <w:ind w:right="17" w:firstLine="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CA1472" w:rsidRDefault="00CD4427" w:rsidP="00FC2870">
            <w:pPr>
              <w:ind w:right="45" w:firstLine="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2429,0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CA1472" w:rsidRDefault="00CD4427" w:rsidP="00FC2870">
            <w:pPr>
              <w:ind w:right="28" w:firstLine="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CA1472" w:rsidRDefault="00CD4427" w:rsidP="00FC2870">
            <w:pPr>
              <w:ind w:right="34" w:firstLine="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CA1472" w:rsidRDefault="00080369" w:rsidP="00D501AD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 потреблено (</w:t>
            </w:r>
            <w:proofErr w:type="gramStart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462" w:type="pct"/>
            <w:vAlign w:val="center"/>
            <w:hideMark/>
          </w:tcPr>
          <w:p w:rsidR="00080369" w:rsidRPr="00CA1472" w:rsidRDefault="00080369" w:rsidP="00D528FA">
            <w:pPr>
              <w:ind w:left="22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CA1472" w:rsidRDefault="00080369" w:rsidP="00D528FA">
            <w:pPr>
              <w:ind w:left="22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CA1472" w:rsidRDefault="00F5690A" w:rsidP="00FC2870">
            <w:pPr>
              <w:ind w:left="22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CA1472" w:rsidRDefault="00CD4427" w:rsidP="00FC2870">
            <w:pPr>
              <w:ind w:left="22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0949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CA1472" w:rsidRDefault="000949A7" w:rsidP="00FC2870">
            <w:pPr>
              <w:ind w:left="22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  <w:r w:rsidR="00080369" w:rsidRPr="00CA14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CA1472" w:rsidRDefault="00080369" w:rsidP="00FC2870">
            <w:pPr>
              <w:ind w:left="22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CA1472" w:rsidRDefault="00080369" w:rsidP="00FC2870">
            <w:pPr>
              <w:ind w:left="22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CA1472" w:rsidRDefault="00080369" w:rsidP="00D501AD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Доля холодной воды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учреждениями  культуры</w:t>
            </w:r>
            <w:proofErr w:type="gramStart"/>
            <w:r w:rsidRPr="00CA147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80369" w:rsidRPr="00CA1472" w:rsidRDefault="00080369" w:rsidP="00D528FA">
            <w:pPr>
              <w:ind w:left="22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CA1472" w:rsidRDefault="00080369" w:rsidP="00D528FA">
            <w:pPr>
              <w:ind w:left="22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CA1472" w:rsidRDefault="00080369" w:rsidP="00FC2870">
            <w:pPr>
              <w:ind w:left="22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CA1472" w:rsidRDefault="00080369" w:rsidP="006D3208">
            <w:pPr>
              <w:ind w:left="22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D3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CA1472" w:rsidRDefault="00080369" w:rsidP="006D3208">
            <w:pPr>
              <w:ind w:left="22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D32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CA1472" w:rsidRDefault="00080369" w:rsidP="00FC2870">
            <w:pPr>
              <w:ind w:left="22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CA1472" w:rsidRDefault="00080369" w:rsidP="00FC2870">
            <w:pPr>
              <w:ind w:left="22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7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D3308F" w:rsidRDefault="00080369" w:rsidP="0081151F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и посетителей учреждений культуры (чел.)</w:t>
            </w:r>
          </w:p>
        </w:tc>
        <w:tc>
          <w:tcPr>
            <w:tcW w:w="462" w:type="pct"/>
            <w:vAlign w:val="center"/>
            <w:hideMark/>
          </w:tcPr>
          <w:p w:rsidR="00080369" w:rsidRPr="00D3308F" w:rsidRDefault="00F5690A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F5690A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CD4427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CD4427" w:rsidP="00FC2870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CD4427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CD4427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CD4427" w:rsidP="00FC2870">
            <w:pPr>
              <w:ind w:left="163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8D72A7" w:rsidRDefault="00080369" w:rsidP="0081151F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Учреждениями социального обслуживания населения потреблено (</w:t>
            </w:r>
            <w:proofErr w:type="gramStart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080369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080369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080369" w:rsidP="00FC2870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8924DA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080369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080369" w:rsidP="00FC2870">
            <w:pPr>
              <w:ind w:left="163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D3308F" w:rsidRDefault="00080369" w:rsidP="00D501AD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Доля холодной воды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учреждениями  социального обслуживания населения</w:t>
            </w:r>
            <w:proofErr w:type="gramStart"/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D528FA">
            <w:pPr>
              <w:ind w:left="22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080369" w:rsidP="00D528FA">
            <w:pPr>
              <w:ind w:left="22" w:right="45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080369" w:rsidP="00FC2870">
            <w:pPr>
              <w:ind w:left="22" w:right="28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080369" w:rsidP="00043434">
            <w:pPr>
              <w:ind w:left="22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343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080369" w:rsidP="008924DA">
            <w:pPr>
              <w:ind w:left="22" w:right="45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92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080369" w:rsidP="00FC2870">
            <w:pPr>
              <w:ind w:left="22" w:right="28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080369" w:rsidP="00FC2870">
            <w:pPr>
              <w:ind w:left="22" w:right="34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D3308F" w:rsidRDefault="00080369" w:rsidP="00D501AD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  и посетителей 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социального обслуживания населения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D501AD">
            <w:pPr>
              <w:ind w:left="22" w:right="17" w:firstLine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F5690A" w:rsidP="00D528FA">
            <w:pPr>
              <w:ind w:left="22" w:right="45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F5690A" w:rsidP="00FC2870">
            <w:pPr>
              <w:ind w:left="22" w:right="28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080369" w:rsidP="00FC2870">
            <w:pPr>
              <w:ind w:left="22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F5690A" w:rsidP="00FC2870">
            <w:pPr>
              <w:ind w:left="22" w:right="45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080369" w:rsidP="00FC2870">
            <w:pPr>
              <w:ind w:left="22" w:right="28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080369" w:rsidP="00FC2870">
            <w:pPr>
              <w:ind w:left="22" w:right="34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8D72A7" w:rsidRDefault="00080369" w:rsidP="00D501AD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4.Учреждениями спорта потреблено (</w:t>
            </w:r>
            <w:proofErr w:type="gramStart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D72A7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D501AD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080369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F5690A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2243,0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5635DD" w:rsidP="00FC2870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8924DA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C15DE1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</w:t>
            </w:r>
            <w:r w:rsidR="00080369" w:rsidRPr="00D330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080369" w:rsidP="00FC2870">
            <w:pPr>
              <w:ind w:left="163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D3308F" w:rsidRDefault="00080369" w:rsidP="00D501AD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Доля холодной воды</w:t>
            </w:r>
            <w:r w:rsidR="00811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 потребляемой учреждениями спорта</w:t>
            </w:r>
            <w:proofErr w:type="gramStart"/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D528FA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080369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69" w:rsidRPr="00D3308F" w:rsidRDefault="00080369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  <w:p w:rsidR="00080369" w:rsidRPr="00D3308F" w:rsidRDefault="00080369" w:rsidP="00D528FA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1E55FA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C755E2" w:rsidP="00FC2870">
            <w:pPr>
              <w:ind w:left="163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080369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69" w:rsidRPr="00D3308F" w:rsidRDefault="00C755E2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080369" w:rsidRPr="00D3308F" w:rsidRDefault="00080369" w:rsidP="00FC2870">
            <w:pPr>
              <w:ind w:left="163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C755E2" w:rsidP="00FC2870">
            <w:pPr>
              <w:ind w:left="163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080369" w:rsidP="00FC2870">
            <w:pPr>
              <w:ind w:left="163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D3308F" w:rsidRDefault="00080369" w:rsidP="0081151F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и посетителей учреждений спорта (чел.)</w:t>
            </w:r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D528FA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EA04B2" w:rsidP="00D528FA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080369" w:rsidRPr="00D3308F" w:rsidRDefault="00080369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080369" w:rsidP="00FC2870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8924DA" w:rsidP="00FC2870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8924DA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8924DA" w:rsidP="00FC2870">
            <w:pPr>
              <w:ind w:left="6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6D4471" w:rsidRPr="00F9608B" w:rsidTr="006D4471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6D4471" w:rsidRPr="00D3308F" w:rsidRDefault="006D4471" w:rsidP="008D72A7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8D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72A7" w:rsidRPr="00BC3D24">
              <w:rPr>
                <w:rFonts w:ascii="Times New Roman" w:hAnsi="Times New Roman" w:cs="Times New Roman"/>
                <w:sz w:val="24"/>
                <w:szCs w:val="24"/>
              </w:rPr>
              <w:t>Учреждениями о</w:t>
            </w:r>
            <w:r w:rsidRPr="00BC3D24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 w:rsidR="008D72A7" w:rsidRPr="00BC3D2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C3D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потреблено (</w:t>
            </w:r>
            <w:proofErr w:type="gramStart"/>
            <w:r w:rsidRPr="00BC3D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3D24">
              <w:rPr>
                <w:rFonts w:ascii="Times New Roman" w:hAnsi="Times New Roman" w:cs="Times New Roman"/>
                <w:sz w:val="24"/>
                <w:szCs w:val="24"/>
              </w:rPr>
              <w:t>³)</w:t>
            </w:r>
          </w:p>
        </w:tc>
        <w:tc>
          <w:tcPr>
            <w:tcW w:w="462" w:type="pct"/>
            <w:vAlign w:val="center"/>
            <w:hideMark/>
          </w:tcPr>
          <w:p w:rsidR="006D4471" w:rsidRPr="00D3308F" w:rsidRDefault="006D4471" w:rsidP="00D528FA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6D4471" w:rsidRPr="00D3308F" w:rsidRDefault="006D4471" w:rsidP="00D528FA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6D4471" w:rsidRPr="00D3308F" w:rsidRDefault="006D4471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6D4471" w:rsidRPr="00D3308F" w:rsidRDefault="006D4471" w:rsidP="00FC2870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6D4471" w:rsidRPr="00D3308F" w:rsidRDefault="00CD4427" w:rsidP="00FC2870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6D4471" w:rsidRDefault="00CD4427" w:rsidP="006D44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6D4471" w:rsidRDefault="00CD4427" w:rsidP="006D44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448,0</w:t>
            </w:r>
          </w:p>
        </w:tc>
      </w:tr>
      <w:tr w:rsidR="00080369" w:rsidRPr="00F9608B" w:rsidTr="006B3CF3">
        <w:trPr>
          <w:trHeight w:val="552"/>
          <w:tblCellSpacing w:w="0" w:type="dxa"/>
        </w:trPr>
        <w:tc>
          <w:tcPr>
            <w:tcW w:w="946" w:type="pct"/>
            <w:vAlign w:val="center"/>
            <w:hideMark/>
          </w:tcPr>
          <w:p w:rsidR="00080369" w:rsidRPr="00D3308F" w:rsidRDefault="00080369" w:rsidP="008D72A7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Доля холодной воды потребляемой 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proofErr w:type="gramStart"/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62" w:type="pct"/>
            <w:vAlign w:val="center"/>
            <w:hideMark/>
          </w:tcPr>
          <w:p w:rsidR="00080369" w:rsidRPr="00D3308F" w:rsidRDefault="00080369" w:rsidP="00F254E8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254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080369" w:rsidRPr="00D3308F" w:rsidRDefault="00F254E8" w:rsidP="00D528FA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1E55FA" w:rsidRDefault="001E55FA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69" w:rsidRDefault="00F254E8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55F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1E55FA" w:rsidRPr="00D3308F" w:rsidRDefault="001E55FA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vAlign w:val="center"/>
            <w:hideMark/>
          </w:tcPr>
          <w:p w:rsidR="00080369" w:rsidRPr="00D3308F" w:rsidRDefault="00C755E2" w:rsidP="00FC2870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080369" w:rsidRPr="00D3308F" w:rsidRDefault="00C755E2" w:rsidP="00FC2870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080369" w:rsidRPr="00D3308F" w:rsidRDefault="00C755E2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080369" w:rsidRPr="00D3308F" w:rsidRDefault="00080369" w:rsidP="00FC2870">
            <w:pPr>
              <w:ind w:left="6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69" w:rsidRPr="00D3308F" w:rsidRDefault="00C755E2" w:rsidP="00FC2870">
            <w:pPr>
              <w:ind w:left="6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080369" w:rsidRPr="00D3308F" w:rsidRDefault="00080369" w:rsidP="00FC2870">
            <w:pPr>
              <w:ind w:left="69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0B3" w:rsidRPr="00F9608B" w:rsidTr="006B3CF3">
        <w:trPr>
          <w:cantSplit/>
          <w:trHeight w:val="1134"/>
          <w:tblCellSpacing w:w="0" w:type="dxa"/>
        </w:trPr>
        <w:tc>
          <w:tcPr>
            <w:tcW w:w="946" w:type="pct"/>
            <w:vAlign w:val="center"/>
            <w:hideMark/>
          </w:tcPr>
          <w:p w:rsidR="001520B3" w:rsidRPr="00D3308F" w:rsidRDefault="001520B3" w:rsidP="008D72A7">
            <w:pPr>
              <w:ind w:left="24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 и посетителей 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D3308F">
              <w:rPr>
                <w:rFonts w:ascii="Times New Roman" w:hAnsi="Times New Roman" w:cs="Times New Roman"/>
                <w:sz w:val="24"/>
                <w:szCs w:val="24"/>
              </w:rPr>
              <w:t>органов управления (чел.)</w:t>
            </w:r>
          </w:p>
        </w:tc>
        <w:tc>
          <w:tcPr>
            <w:tcW w:w="462" w:type="pct"/>
            <w:vAlign w:val="center"/>
            <w:hideMark/>
          </w:tcPr>
          <w:p w:rsidR="00C56B8F" w:rsidRDefault="00C56B8F" w:rsidP="00D528FA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Pr="00D3308F" w:rsidRDefault="001520B3" w:rsidP="00D528FA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528" w:type="pct"/>
            <w:gridSpan w:val="3"/>
            <w:vAlign w:val="center"/>
            <w:hideMark/>
          </w:tcPr>
          <w:p w:rsidR="00C56B8F" w:rsidRDefault="00C56B8F" w:rsidP="00D528FA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Pr="00D3308F" w:rsidRDefault="001520B3" w:rsidP="00D528FA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C56B8F" w:rsidRDefault="00C56B8F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Pr="00D3308F" w:rsidRDefault="001520B3" w:rsidP="00FC2870">
            <w:pPr>
              <w:ind w:left="69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03" w:type="pct"/>
            <w:gridSpan w:val="4"/>
            <w:vAlign w:val="center"/>
            <w:hideMark/>
          </w:tcPr>
          <w:p w:rsidR="00C56B8F" w:rsidRDefault="00C56B8F" w:rsidP="00FC2870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Pr="00D3308F" w:rsidRDefault="001520B3" w:rsidP="00FC2870">
            <w:pPr>
              <w:ind w:left="69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678" w:type="pct"/>
            <w:gridSpan w:val="6"/>
            <w:vAlign w:val="center"/>
            <w:hideMark/>
          </w:tcPr>
          <w:p w:rsidR="00C56B8F" w:rsidRDefault="00C56B8F" w:rsidP="00FC2870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Pr="00D3308F" w:rsidRDefault="00290CE5" w:rsidP="00FC2870">
            <w:pPr>
              <w:ind w:left="69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20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1" w:type="pct"/>
            <w:gridSpan w:val="5"/>
            <w:vAlign w:val="center"/>
            <w:hideMark/>
          </w:tcPr>
          <w:p w:rsidR="00C56B8F" w:rsidRDefault="00C56B8F" w:rsidP="0015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Default="001520B3" w:rsidP="00290CE5">
            <w:pPr>
              <w:jc w:val="center"/>
            </w:pPr>
            <w:r w:rsidRPr="00CF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0" w:type="pct"/>
            <w:gridSpan w:val="2"/>
            <w:vAlign w:val="center"/>
            <w:hideMark/>
          </w:tcPr>
          <w:p w:rsidR="00C56B8F" w:rsidRDefault="00C56B8F" w:rsidP="00152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0B3" w:rsidRDefault="001520B3" w:rsidP="00290CE5">
            <w:pPr>
              <w:jc w:val="center"/>
            </w:pPr>
            <w:r w:rsidRPr="00CF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4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B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FC2870" w:rsidRPr="00BC00DE" w:rsidRDefault="00FC2870" w:rsidP="004D1D3E">
      <w:pPr>
        <w:widowControl w:val="0"/>
        <w:autoSpaceDE w:val="0"/>
        <w:autoSpaceDN w:val="0"/>
        <w:adjustRightInd w:val="0"/>
        <w:spacing w:after="0"/>
        <w:ind w:left="709" w:right="-37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00DE">
        <w:rPr>
          <w:rStyle w:val="a6"/>
          <w:rFonts w:ascii="Times New Roman" w:hAnsi="Times New Roman"/>
          <w:i w:val="0"/>
          <w:sz w:val="28"/>
          <w:szCs w:val="28"/>
        </w:rPr>
        <w:t xml:space="preserve">Из приведенных данных наблюдается тенденция увеличения потребления природного газа, электрической энергии, холодной воды, что объясняется строительством в муниципальном районе </w:t>
      </w:r>
      <w:r w:rsidR="0053272A">
        <w:rPr>
          <w:rStyle w:val="a6"/>
          <w:rFonts w:ascii="Times New Roman" w:hAnsi="Times New Roman"/>
          <w:i w:val="0"/>
          <w:sz w:val="28"/>
          <w:szCs w:val="28"/>
        </w:rPr>
        <w:t xml:space="preserve">объектов, использующих энергетические </w:t>
      </w:r>
      <w:r w:rsidR="0053272A">
        <w:rPr>
          <w:rStyle w:val="a6"/>
          <w:rFonts w:ascii="Times New Roman" w:hAnsi="Times New Roman"/>
          <w:i w:val="0"/>
          <w:sz w:val="28"/>
          <w:szCs w:val="28"/>
        </w:rPr>
        <w:lastRenderedPageBreak/>
        <w:t>ресурсы</w:t>
      </w:r>
      <w:r w:rsidR="00DD6440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Pr="00BC00DE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DD6440">
        <w:rPr>
          <w:rStyle w:val="a6"/>
          <w:rFonts w:ascii="Times New Roman" w:hAnsi="Times New Roman"/>
          <w:i w:val="0"/>
          <w:sz w:val="28"/>
          <w:szCs w:val="28"/>
        </w:rPr>
        <w:t>З</w:t>
      </w:r>
      <w:r w:rsidRPr="00BC00DE">
        <w:rPr>
          <w:rStyle w:val="a6"/>
          <w:rFonts w:ascii="Times New Roman" w:hAnsi="Times New Roman"/>
          <w:i w:val="0"/>
          <w:sz w:val="28"/>
          <w:szCs w:val="28"/>
        </w:rPr>
        <w:t xml:space="preserve">начительная доля потребления энергоресурсов и воды приходится на помещения учебно-воспитательного назначения (образовательных учреждений) от 70% до 90%. </w:t>
      </w:r>
    </w:p>
    <w:p w:rsidR="00FC2870" w:rsidRDefault="00FC2870" w:rsidP="004D1D3E">
      <w:pPr>
        <w:widowControl w:val="0"/>
        <w:autoSpaceDE w:val="0"/>
        <w:autoSpaceDN w:val="0"/>
        <w:adjustRightInd w:val="0"/>
        <w:spacing w:after="0"/>
        <w:ind w:left="709" w:right="-3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C98">
        <w:rPr>
          <w:rFonts w:ascii="Times New Roman" w:hAnsi="Times New Roman" w:cs="Times New Roman"/>
          <w:sz w:val="28"/>
          <w:szCs w:val="28"/>
        </w:rPr>
        <w:t xml:space="preserve">Структура потребления энергетических ресурсов в муниципальной сфере муниципального района </w:t>
      </w:r>
      <w:r w:rsidR="00982820">
        <w:rPr>
          <w:rFonts w:ascii="Times New Roman" w:hAnsi="Times New Roman" w:cs="Times New Roman"/>
          <w:sz w:val="28"/>
          <w:szCs w:val="28"/>
        </w:rPr>
        <w:t>в базовом 2023</w:t>
      </w:r>
      <w:r w:rsidRPr="00363C98">
        <w:rPr>
          <w:rFonts w:ascii="Times New Roman" w:hAnsi="Times New Roman" w:cs="Times New Roman"/>
          <w:sz w:val="28"/>
          <w:szCs w:val="28"/>
        </w:rPr>
        <w:t xml:space="preserve"> году и прогноз потребления энергоресурсов и воды в сопоставимых условиях на 202</w:t>
      </w:r>
      <w:r w:rsidR="0053272A">
        <w:rPr>
          <w:rFonts w:ascii="Times New Roman" w:hAnsi="Times New Roman" w:cs="Times New Roman"/>
          <w:sz w:val="28"/>
          <w:szCs w:val="28"/>
        </w:rPr>
        <w:t>4</w:t>
      </w:r>
      <w:r w:rsidRPr="00363C98">
        <w:rPr>
          <w:rFonts w:ascii="Times New Roman" w:hAnsi="Times New Roman" w:cs="Times New Roman"/>
          <w:sz w:val="28"/>
          <w:szCs w:val="28"/>
        </w:rPr>
        <w:t>- 202</w:t>
      </w:r>
      <w:r w:rsidR="0053272A">
        <w:rPr>
          <w:rFonts w:ascii="Times New Roman" w:hAnsi="Times New Roman" w:cs="Times New Roman"/>
          <w:sz w:val="28"/>
          <w:szCs w:val="28"/>
        </w:rPr>
        <w:t>6</w:t>
      </w:r>
      <w:r w:rsidRPr="00363C98">
        <w:rPr>
          <w:rFonts w:ascii="Times New Roman" w:hAnsi="Times New Roman" w:cs="Times New Roman"/>
          <w:sz w:val="28"/>
          <w:szCs w:val="28"/>
        </w:rPr>
        <w:t xml:space="preserve"> годы при достижении целевого уровня снижение энергоресурсов и воды муниципальными учреждениями</w:t>
      </w:r>
      <w:r w:rsidR="00982820">
        <w:rPr>
          <w:rFonts w:ascii="Times New Roman" w:hAnsi="Times New Roman" w:cs="Times New Roman"/>
          <w:sz w:val="28"/>
          <w:szCs w:val="28"/>
        </w:rPr>
        <w:t xml:space="preserve"> с учетом увеличения потребления ресурсов  в связи с вводом в эксплуатацию объектов.</w:t>
      </w:r>
    </w:p>
    <w:p w:rsidR="00FC2870" w:rsidRPr="00661DCF" w:rsidRDefault="00FC2870" w:rsidP="00FC2870">
      <w:pPr>
        <w:widowControl w:val="0"/>
        <w:autoSpaceDE w:val="0"/>
        <w:autoSpaceDN w:val="0"/>
        <w:adjustRightInd w:val="0"/>
        <w:spacing w:after="0"/>
        <w:ind w:left="709" w:right="35"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61DCF">
        <w:rPr>
          <w:rFonts w:ascii="Times New Roman" w:hAnsi="Times New Roman" w:cs="Times New Roman"/>
          <w:sz w:val="27"/>
          <w:szCs w:val="27"/>
        </w:rPr>
        <w:t>Таблица №</w:t>
      </w:r>
      <w:r w:rsidR="00DE78E7">
        <w:rPr>
          <w:rFonts w:ascii="Times New Roman" w:hAnsi="Times New Roman" w:cs="Times New Roman"/>
          <w:sz w:val="27"/>
          <w:szCs w:val="27"/>
        </w:rPr>
        <w:t>2</w:t>
      </w:r>
    </w:p>
    <w:tbl>
      <w:tblPr>
        <w:tblW w:w="4746" w:type="pct"/>
        <w:tblCellSpacing w:w="0" w:type="dxa"/>
        <w:tblInd w:w="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21"/>
        <w:gridCol w:w="1420"/>
        <w:gridCol w:w="1448"/>
        <w:gridCol w:w="1360"/>
        <w:gridCol w:w="1362"/>
        <w:gridCol w:w="1880"/>
      </w:tblGrid>
      <w:tr w:rsidR="00FC2870" w:rsidRPr="00E93B59" w:rsidTr="00867411">
        <w:trPr>
          <w:trHeight w:val="555"/>
          <w:tblCellSpacing w:w="0" w:type="dxa"/>
        </w:trPr>
        <w:tc>
          <w:tcPr>
            <w:tcW w:w="1440" w:type="pct"/>
            <w:hideMark/>
          </w:tcPr>
          <w:p w:rsidR="00FC2870" w:rsidRPr="00E93B59" w:rsidRDefault="00FC2870" w:rsidP="00FC2870">
            <w:pPr>
              <w:ind w:left="27" w:right="68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ресурс</w:t>
            </w:r>
          </w:p>
        </w:tc>
        <w:tc>
          <w:tcPr>
            <w:tcW w:w="677" w:type="pct"/>
            <w:vAlign w:val="center"/>
            <w:hideMark/>
          </w:tcPr>
          <w:p w:rsidR="00FC2870" w:rsidRPr="00E93B59" w:rsidRDefault="0053272A" w:rsidP="00FC2870">
            <w:pPr>
              <w:ind w:left="-878" w:right="471"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C2870" w:rsidRPr="00E93B59" w:rsidRDefault="00FC2870" w:rsidP="00FC2870">
            <w:pPr>
              <w:ind w:right="136" w:firstLine="1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0" w:type="pct"/>
            <w:vAlign w:val="center"/>
            <w:hideMark/>
          </w:tcPr>
          <w:p w:rsidR="00FC2870" w:rsidRPr="00E93B59" w:rsidRDefault="00FC2870" w:rsidP="00FC2870">
            <w:pPr>
              <w:ind w:right="17" w:firstLine="1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72A" w:rsidRPr="00E93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2870" w:rsidRPr="00E93B59" w:rsidRDefault="009449C8" w:rsidP="00FC2870">
            <w:pPr>
              <w:ind w:right="17" w:firstLine="19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FC2870" w:rsidRPr="00E93B59" w:rsidRDefault="00FC2870" w:rsidP="00FC2870">
            <w:pPr>
              <w:ind w:right="45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72A" w:rsidRPr="00E93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870" w:rsidRPr="00E93B59" w:rsidRDefault="009449C8" w:rsidP="00FC2870">
            <w:pPr>
              <w:ind w:right="45" w:firstLine="2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FC2870" w:rsidRPr="00E93B59" w:rsidRDefault="00FC2870" w:rsidP="00FC2870">
            <w:pPr>
              <w:ind w:right="28" w:firstLine="1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72A" w:rsidRPr="00E93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C2870" w:rsidRPr="00E93B59" w:rsidRDefault="00FC2870" w:rsidP="00FC2870">
            <w:pPr>
              <w:ind w:right="28" w:firstLine="1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896" w:type="pct"/>
            <w:vAlign w:val="center"/>
            <w:hideMark/>
          </w:tcPr>
          <w:p w:rsidR="00FC2870" w:rsidRPr="00E93B59" w:rsidRDefault="00FC2870" w:rsidP="00FC2870">
            <w:pPr>
              <w:ind w:right="34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272A" w:rsidRPr="00E93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2870" w:rsidRPr="00E93B59" w:rsidRDefault="00FC2870" w:rsidP="00FC2870">
            <w:pPr>
              <w:ind w:right="34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FC2870" w:rsidRPr="00E93B59" w:rsidTr="00867411">
        <w:trPr>
          <w:trHeight w:val="555"/>
          <w:tblCellSpacing w:w="0" w:type="dxa"/>
        </w:trPr>
        <w:tc>
          <w:tcPr>
            <w:tcW w:w="1440" w:type="pct"/>
            <w:hideMark/>
          </w:tcPr>
          <w:p w:rsidR="00FC2870" w:rsidRPr="00E93B59" w:rsidRDefault="00FC2870" w:rsidP="00FC2870">
            <w:pPr>
              <w:ind w:left="27" w:right="68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  <w:proofErr w:type="gramStart"/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тыс. кВт. час.)</w:t>
            </w:r>
          </w:p>
        </w:tc>
        <w:tc>
          <w:tcPr>
            <w:tcW w:w="677" w:type="pct"/>
            <w:vAlign w:val="center"/>
            <w:hideMark/>
          </w:tcPr>
          <w:p w:rsidR="002139A4" w:rsidRPr="00E93B59" w:rsidRDefault="002139A4" w:rsidP="00A65A80">
            <w:pPr>
              <w:ind w:right="28" w:firstLine="3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0" w:rsidRPr="00E93B59" w:rsidRDefault="002139A4" w:rsidP="00A65A80">
            <w:pPr>
              <w:ind w:right="28" w:firstLine="3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690" w:type="pct"/>
            <w:vAlign w:val="center"/>
            <w:hideMark/>
          </w:tcPr>
          <w:p w:rsidR="002139A4" w:rsidRPr="00E93B59" w:rsidRDefault="002139A4" w:rsidP="00A65A80">
            <w:pPr>
              <w:ind w:right="17" w:firstLine="3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0" w:rsidRPr="00E93B59" w:rsidRDefault="00290CE5" w:rsidP="00A65A80">
            <w:pPr>
              <w:ind w:right="17" w:firstLine="3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935,4</w:t>
            </w:r>
          </w:p>
        </w:tc>
        <w:tc>
          <w:tcPr>
            <w:tcW w:w="648" w:type="pct"/>
            <w:vAlign w:val="center"/>
            <w:hideMark/>
          </w:tcPr>
          <w:p w:rsidR="002139A4" w:rsidRPr="00E93B59" w:rsidRDefault="002139A4" w:rsidP="00A65A80">
            <w:pPr>
              <w:ind w:right="45" w:firstLine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0" w:rsidRPr="00E93B59" w:rsidRDefault="00290CE5" w:rsidP="00A65A80">
            <w:pPr>
              <w:ind w:right="45" w:firstLine="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936,4</w:t>
            </w:r>
          </w:p>
        </w:tc>
        <w:tc>
          <w:tcPr>
            <w:tcW w:w="649" w:type="pct"/>
            <w:vAlign w:val="center"/>
            <w:hideMark/>
          </w:tcPr>
          <w:p w:rsidR="00A65A80" w:rsidRPr="00E93B59" w:rsidRDefault="00A65A80" w:rsidP="00A65A80">
            <w:pPr>
              <w:ind w:left="7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0" w:rsidRPr="00E93B59" w:rsidRDefault="00290CE5" w:rsidP="00A65A80">
            <w:pPr>
              <w:ind w:left="7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936,2</w:t>
            </w:r>
          </w:p>
        </w:tc>
        <w:tc>
          <w:tcPr>
            <w:tcW w:w="896" w:type="pct"/>
            <w:vAlign w:val="center"/>
            <w:hideMark/>
          </w:tcPr>
          <w:p w:rsidR="002139A4" w:rsidRPr="00E93B59" w:rsidRDefault="002139A4" w:rsidP="00A65A80">
            <w:pPr>
              <w:ind w:right="34"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870" w:rsidRPr="00E93B59" w:rsidRDefault="00290CE5" w:rsidP="00A65A80">
            <w:pPr>
              <w:ind w:right="34" w:firstLine="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932,0</w:t>
            </w:r>
          </w:p>
        </w:tc>
      </w:tr>
      <w:tr w:rsidR="00FC2870" w:rsidRPr="00E93B59" w:rsidTr="00867411">
        <w:trPr>
          <w:trHeight w:val="555"/>
          <w:tblCellSpacing w:w="0" w:type="dxa"/>
        </w:trPr>
        <w:tc>
          <w:tcPr>
            <w:tcW w:w="1440" w:type="pct"/>
            <w:hideMark/>
          </w:tcPr>
          <w:p w:rsidR="00FC2870" w:rsidRPr="00E93B59" w:rsidRDefault="00FC2870" w:rsidP="00FC2870">
            <w:pPr>
              <w:ind w:left="27" w:right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Тепловая энергия, (Гкал.)</w:t>
            </w:r>
          </w:p>
        </w:tc>
        <w:tc>
          <w:tcPr>
            <w:tcW w:w="677" w:type="pct"/>
            <w:vAlign w:val="center"/>
            <w:hideMark/>
          </w:tcPr>
          <w:p w:rsidR="00FC2870" w:rsidRPr="00E93B59" w:rsidRDefault="00FF14B7" w:rsidP="00FC2870">
            <w:pPr>
              <w:ind w:left="274" w:right="28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1678,6</w:t>
            </w:r>
            <w:r w:rsidR="00FC2870" w:rsidRPr="00E93B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90" w:type="pct"/>
            <w:vAlign w:val="center"/>
            <w:hideMark/>
          </w:tcPr>
          <w:p w:rsidR="00FC2870" w:rsidRPr="00E93B59" w:rsidRDefault="00290CE5" w:rsidP="00FC2870">
            <w:pPr>
              <w:ind w:left="274" w:right="17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1707,8</w:t>
            </w:r>
          </w:p>
        </w:tc>
        <w:tc>
          <w:tcPr>
            <w:tcW w:w="648" w:type="pct"/>
            <w:vAlign w:val="center"/>
            <w:hideMark/>
          </w:tcPr>
          <w:p w:rsidR="00FC2870" w:rsidRPr="00E93B59" w:rsidRDefault="00290CE5" w:rsidP="00FC2870">
            <w:pPr>
              <w:ind w:left="274" w:right="45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649" w:type="pct"/>
            <w:vAlign w:val="center"/>
            <w:hideMark/>
          </w:tcPr>
          <w:p w:rsidR="00FC2870" w:rsidRPr="00E93B59" w:rsidRDefault="00290CE5" w:rsidP="00FC2870">
            <w:pPr>
              <w:ind w:left="274" w:right="28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1697,2</w:t>
            </w:r>
          </w:p>
        </w:tc>
        <w:tc>
          <w:tcPr>
            <w:tcW w:w="896" w:type="pct"/>
            <w:vAlign w:val="center"/>
            <w:hideMark/>
          </w:tcPr>
          <w:p w:rsidR="00FC2870" w:rsidRPr="00E93B59" w:rsidRDefault="00290CE5" w:rsidP="007B546B">
            <w:pPr>
              <w:ind w:left="274" w:right="34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1693,0</w:t>
            </w:r>
          </w:p>
        </w:tc>
      </w:tr>
      <w:tr w:rsidR="00FC2870" w:rsidRPr="00E93B59" w:rsidTr="00867411">
        <w:trPr>
          <w:trHeight w:val="555"/>
          <w:tblCellSpacing w:w="0" w:type="dxa"/>
        </w:trPr>
        <w:tc>
          <w:tcPr>
            <w:tcW w:w="1440" w:type="pct"/>
            <w:hideMark/>
          </w:tcPr>
          <w:p w:rsidR="00FC2870" w:rsidRPr="00E93B59" w:rsidRDefault="00FC2870" w:rsidP="00FC2870">
            <w:pPr>
              <w:ind w:left="169" w:right="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Природный газ, (тыс. куб. м)</w:t>
            </w:r>
          </w:p>
        </w:tc>
        <w:tc>
          <w:tcPr>
            <w:tcW w:w="677" w:type="pct"/>
            <w:vAlign w:val="center"/>
            <w:hideMark/>
          </w:tcPr>
          <w:p w:rsidR="00FC2870" w:rsidRPr="00E93B59" w:rsidRDefault="00FF14B7" w:rsidP="00FC2870">
            <w:pPr>
              <w:ind w:left="274" w:right="28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729,6</w:t>
            </w:r>
          </w:p>
        </w:tc>
        <w:tc>
          <w:tcPr>
            <w:tcW w:w="690" w:type="pct"/>
            <w:vAlign w:val="center"/>
            <w:hideMark/>
          </w:tcPr>
          <w:p w:rsidR="00FC2870" w:rsidRPr="00E93B59" w:rsidRDefault="0087746A" w:rsidP="0087746A">
            <w:pPr>
              <w:ind w:left="274" w:right="17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908,1</w:t>
            </w:r>
          </w:p>
        </w:tc>
        <w:tc>
          <w:tcPr>
            <w:tcW w:w="648" w:type="pct"/>
            <w:vAlign w:val="center"/>
            <w:hideMark/>
          </w:tcPr>
          <w:p w:rsidR="00FC2870" w:rsidRPr="00E93B59" w:rsidRDefault="0087746A" w:rsidP="00FC2870">
            <w:pPr>
              <w:ind w:left="274" w:right="45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907,7</w:t>
            </w:r>
          </w:p>
        </w:tc>
        <w:tc>
          <w:tcPr>
            <w:tcW w:w="649" w:type="pct"/>
            <w:vAlign w:val="center"/>
            <w:hideMark/>
          </w:tcPr>
          <w:p w:rsidR="00FC2870" w:rsidRPr="00E93B59" w:rsidRDefault="0087746A" w:rsidP="00FC2870">
            <w:pPr>
              <w:ind w:left="274" w:right="28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907,5</w:t>
            </w:r>
          </w:p>
        </w:tc>
        <w:tc>
          <w:tcPr>
            <w:tcW w:w="896" w:type="pct"/>
            <w:vAlign w:val="center"/>
            <w:hideMark/>
          </w:tcPr>
          <w:p w:rsidR="00FC2870" w:rsidRPr="00E93B59" w:rsidRDefault="0087746A" w:rsidP="00FC2870">
            <w:pPr>
              <w:ind w:left="274" w:right="34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907,0</w:t>
            </w:r>
          </w:p>
        </w:tc>
      </w:tr>
      <w:tr w:rsidR="00FC2870" w:rsidRPr="00E93B59" w:rsidTr="00867411">
        <w:trPr>
          <w:trHeight w:val="555"/>
          <w:tblCellSpacing w:w="0" w:type="dxa"/>
        </w:trPr>
        <w:tc>
          <w:tcPr>
            <w:tcW w:w="1440" w:type="pct"/>
            <w:hideMark/>
          </w:tcPr>
          <w:p w:rsidR="00FC2870" w:rsidRPr="00E93B59" w:rsidRDefault="00FC2870" w:rsidP="00FC2870">
            <w:pPr>
              <w:ind w:left="709" w:right="68" w:hanging="5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Холодная вода, (куб. м)</w:t>
            </w:r>
          </w:p>
        </w:tc>
        <w:tc>
          <w:tcPr>
            <w:tcW w:w="677" w:type="pct"/>
            <w:vAlign w:val="center"/>
            <w:hideMark/>
          </w:tcPr>
          <w:p w:rsidR="00FC2870" w:rsidRPr="00E93B59" w:rsidRDefault="00FF14B7" w:rsidP="00FC2870">
            <w:pPr>
              <w:ind w:left="274" w:right="28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9481,0</w:t>
            </w:r>
          </w:p>
        </w:tc>
        <w:tc>
          <w:tcPr>
            <w:tcW w:w="690" w:type="pct"/>
            <w:vAlign w:val="center"/>
            <w:hideMark/>
          </w:tcPr>
          <w:p w:rsidR="00FC2870" w:rsidRPr="00E93B59" w:rsidRDefault="0087746A" w:rsidP="00FC2870">
            <w:pPr>
              <w:ind w:left="274" w:right="17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9566,0</w:t>
            </w:r>
          </w:p>
        </w:tc>
        <w:tc>
          <w:tcPr>
            <w:tcW w:w="648" w:type="pct"/>
            <w:vAlign w:val="center"/>
            <w:hideMark/>
          </w:tcPr>
          <w:p w:rsidR="00FC2870" w:rsidRPr="00E93B59" w:rsidRDefault="0087746A" w:rsidP="00FC2870">
            <w:pPr>
              <w:ind w:left="274" w:right="45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9565,0</w:t>
            </w:r>
          </w:p>
        </w:tc>
        <w:tc>
          <w:tcPr>
            <w:tcW w:w="649" w:type="pct"/>
            <w:vAlign w:val="center"/>
            <w:hideMark/>
          </w:tcPr>
          <w:p w:rsidR="00FC2870" w:rsidRPr="00E93B59" w:rsidRDefault="00EE60F6" w:rsidP="00FF14B7">
            <w:pPr>
              <w:ind w:left="274" w:right="28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9559,0</w:t>
            </w:r>
          </w:p>
        </w:tc>
        <w:tc>
          <w:tcPr>
            <w:tcW w:w="896" w:type="pct"/>
            <w:vAlign w:val="center"/>
            <w:hideMark/>
          </w:tcPr>
          <w:p w:rsidR="00FC2870" w:rsidRPr="00E93B59" w:rsidRDefault="00EE60F6" w:rsidP="00FC2870">
            <w:pPr>
              <w:ind w:left="274" w:right="34" w:hanging="1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B59">
              <w:rPr>
                <w:rFonts w:ascii="Times New Roman" w:hAnsi="Times New Roman" w:cs="Times New Roman"/>
                <w:sz w:val="24"/>
                <w:szCs w:val="24"/>
              </w:rPr>
              <w:t>9557,0</w:t>
            </w:r>
          </w:p>
        </w:tc>
      </w:tr>
    </w:tbl>
    <w:p w:rsidR="00FC2870" w:rsidRPr="00E93B59" w:rsidRDefault="00FC2870" w:rsidP="00FC2870">
      <w:pPr>
        <w:widowControl w:val="0"/>
        <w:autoSpaceDE w:val="0"/>
        <w:autoSpaceDN w:val="0"/>
        <w:adjustRightInd w:val="0"/>
        <w:spacing w:after="0"/>
        <w:ind w:left="709" w:right="35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C2870" w:rsidRDefault="00FC2870" w:rsidP="00FC2870">
      <w:pPr>
        <w:widowControl w:val="0"/>
        <w:autoSpaceDE w:val="0"/>
        <w:autoSpaceDN w:val="0"/>
        <w:adjustRightInd w:val="0"/>
        <w:spacing w:after="0"/>
        <w:ind w:left="709" w:right="3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796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Экономия энергоресурсов может быть достигнута при проведении программных </w:t>
      </w:r>
      <w:r w:rsidR="00190168">
        <w:rPr>
          <w:rFonts w:ascii="Times New Roman" w:hAnsi="Times New Roman" w:cs="Times New Roman"/>
          <w:sz w:val="27"/>
          <w:szCs w:val="27"/>
        </w:rPr>
        <w:t>организа</w:t>
      </w:r>
      <w:r w:rsidR="00921C33">
        <w:rPr>
          <w:rFonts w:ascii="Times New Roman" w:hAnsi="Times New Roman" w:cs="Times New Roman"/>
          <w:sz w:val="27"/>
          <w:szCs w:val="27"/>
        </w:rPr>
        <w:t xml:space="preserve">ционных и </w:t>
      </w:r>
      <w:r w:rsidR="00190168">
        <w:rPr>
          <w:rFonts w:ascii="Times New Roman" w:hAnsi="Times New Roman" w:cs="Times New Roman"/>
          <w:sz w:val="27"/>
          <w:szCs w:val="27"/>
        </w:rPr>
        <w:t xml:space="preserve">технических </w:t>
      </w:r>
      <w:r>
        <w:rPr>
          <w:rFonts w:ascii="Times New Roman" w:hAnsi="Times New Roman" w:cs="Times New Roman"/>
          <w:sz w:val="27"/>
          <w:szCs w:val="27"/>
        </w:rPr>
        <w:t>мероприятий:</w:t>
      </w:r>
    </w:p>
    <w:p w:rsidR="00190168" w:rsidRPr="0084142F" w:rsidRDefault="00190168" w:rsidP="0019016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46">
        <w:rPr>
          <w:rFonts w:ascii="Times New Roman" w:hAnsi="Times New Roman" w:cs="Times New Roman"/>
          <w:sz w:val="28"/>
          <w:szCs w:val="28"/>
        </w:rPr>
        <w:t>- весенне-осеннее обследование зданий и помещений на предмет износа сантехнических приборов, трубопроводов, системы отопления и освещения</w:t>
      </w:r>
    </w:p>
    <w:p w:rsidR="00190168" w:rsidRDefault="00190168" w:rsidP="0019016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444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состояния т</w:t>
      </w:r>
      <w:r w:rsidRPr="00444D24">
        <w:rPr>
          <w:rFonts w:ascii="Times New Roman" w:hAnsi="Times New Roman" w:cs="Times New Roman"/>
          <w:sz w:val="28"/>
          <w:szCs w:val="28"/>
        </w:rPr>
        <w:t>еплов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4D24">
        <w:rPr>
          <w:rFonts w:ascii="Times New Roman" w:hAnsi="Times New Roman" w:cs="Times New Roman"/>
          <w:sz w:val="28"/>
          <w:szCs w:val="28"/>
        </w:rPr>
        <w:t xml:space="preserve">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4D24">
        <w:rPr>
          <w:rFonts w:ascii="Times New Roman" w:hAnsi="Times New Roman" w:cs="Times New Roman"/>
          <w:sz w:val="28"/>
          <w:szCs w:val="28"/>
        </w:rPr>
        <w:t xml:space="preserve"> трубопроводов, разводящих трубопроводов отопления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BA" w:rsidRDefault="002D60BA" w:rsidP="002D60B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поддержание и своевременное восстановление неисправностей, возникающих в работе узлов учета потребления энергоресурсов, обеспечение достоверности результатов измерений;</w:t>
      </w:r>
    </w:p>
    <w:p w:rsidR="002D60BA" w:rsidRDefault="002D60BA" w:rsidP="002D60B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42F">
        <w:rPr>
          <w:rFonts w:ascii="Times New Roman" w:hAnsi="Times New Roman" w:cs="Times New Roman"/>
          <w:sz w:val="28"/>
          <w:szCs w:val="28"/>
        </w:rPr>
        <w:t xml:space="preserve">овышение энергетической эффективности зданий, строений, сооружений, </w:t>
      </w:r>
    </w:p>
    <w:p w:rsidR="002D60BA" w:rsidRPr="0084142F" w:rsidRDefault="002D60BA" w:rsidP="002D60B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4142F">
        <w:rPr>
          <w:rFonts w:ascii="Times New Roman" w:hAnsi="Times New Roman" w:cs="Times New Roman"/>
          <w:sz w:val="28"/>
          <w:szCs w:val="28"/>
        </w:rPr>
        <w:t xml:space="preserve">акупка </w:t>
      </w:r>
      <w:proofErr w:type="spellStart"/>
      <w:r w:rsidRPr="0084142F">
        <w:rPr>
          <w:rFonts w:ascii="Times New Roman" w:hAnsi="Times New Roman" w:cs="Times New Roman"/>
          <w:sz w:val="28"/>
          <w:szCs w:val="28"/>
        </w:rPr>
        <w:t>энергопотребляющего</w:t>
      </w:r>
      <w:proofErr w:type="spellEnd"/>
      <w:r w:rsidRPr="0084142F">
        <w:rPr>
          <w:rFonts w:ascii="Times New Roman" w:hAnsi="Times New Roman" w:cs="Times New Roman"/>
          <w:sz w:val="28"/>
          <w:szCs w:val="28"/>
        </w:rPr>
        <w:t xml:space="preserve"> оборудования высоких классов энергетической эффективности;</w:t>
      </w:r>
    </w:p>
    <w:p w:rsidR="002D60BA" w:rsidRDefault="002D60BA" w:rsidP="002D60B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42F">
        <w:rPr>
          <w:rFonts w:ascii="Times New Roman" w:hAnsi="Times New Roman" w:cs="Times New Roman"/>
          <w:sz w:val="28"/>
          <w:szCs w:val="28"/>
        </w:rPr>
        <w:t>ромы</w:t>
      </w:r>
      <w:r>
        <w:rPr>
          <w:rFonts w:ascii="Times New Roman" w:hAnsi="Times New Roman" w:cs="Times New Roman"/>
          <w:sz w:val="28"/>
          <w:szCs w:val="28"/>
        </w:rPr>
        <w:t>вка внутренних систем отопления;</w:t>
      </w:r>
    </w:p>
    <w:p w:rsidR="002D60BA" w:rsidRDefault="002D60BA" w:rsidP="002D60BA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DFF">
        <w:rPr>
          <w:rFonts w:ascii="Times New Roman" w:hAnsi="Times New Roman" w:cs="Times New Roman"/>
          <w:sz w:val="28"/>
          <w:szCs w:val="28"/>
        </w:rPr>
        <w:t xml:space="preserve"> соблюдением теплового, светового режима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3F9" w:rsidRDefault="007A53F9" w:rsidP="007A53F9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своевременная замена кранов, унитазов при их неисправностях;</w:t>
      </w:r>
    </w:p>
    <w:p w:rsidR="007A53F9" w:rsidRDefault="007A53F9" w:rsidP="007A53F9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светотехнической продукции;</w:t>
      </w:r>
    </w:p>
    <w:p w:rsidR="002D60BA" w:rsidRDefault="002D60BA" w:rsidP="003475CA">
      <w:pPr>
        <w:shd w:val="clear" w:color="auto" w:fill="FFFFFF"/>
        <w:ind w:left="709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ежеквартальный анализ потребления энергоресурсов, соблюдение утвержденных лимитов потребления ресурсов;</w:t>
      </w:r>
    </w:p>
    <w:p w:rsidR="00190168" w:rsidRDefault="00190168" w:rsidP="0019016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44D24">
        <w:rPr>
          <w:rFonts w:ascii="Times New Roman" w:hAnsi="Times New Roman" w:cs="Times New Roman"/>
          <w:sz w:val="28"/>
          <w:szCs w:val="28"/>
        </w:rPr>
        <w:t>бор и анализ информации об энергопотреблени</w:t>
      </w:r>
      <w:r>
        <w:rPr>
          <w:rFonts w:ascii="Times New Roman" w:hAnsi="Times New Roman" w:cs="Times New Roman"/>
          <w:sz w:val="28"/>
          <w:szCs w:val="28"/>
        </w:rPr>
        <w:t>и зданий, строений, сооружений;</w:t>
      </w:r>
    </w:p>
    <w:p w:rsidR="00190168" w:rsidRDefault="00190168" w:rsidP="007A53F9">
      <w:pPr>
        <w:shd w:val="clear" w:color="auto" w:fill="FFFFFF"/>
        <w:spacing w:after="0"/>
        <w:ind w:left="709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DFF">
        <w:rPr>
          <w:rFonts w:ascii="Times New Roman" w:hAnsi="Times New Roman" w:cs="Times New Roman"/>
          <w:sz w:val="28"/>
          <w:szCs w:val="28"/>
        </w:rPr>
        <w:t xml:space="preserve"> </w:t>
      </w:r>
      <w:r w:rsidRPr="00785DFF">
        <w:rPr>
          <w:rStyle w:val="a6"/>
          <w:rFonts w:ascii="Times New Roman" w:hAnsi="Times New Roman"/>
          <w:i w:val="0"/>
          <w:sz w:val="28"/>
          <w:szCs w:val="28"/>
        </w:rPr>
        <w:t>создание стендов</w:t>
      </w:r>
      <w:r>
        <w:rPr>
          <w:rStyle w:val="a6"/>
          <w:rFonts w:ascii="Times New Roman" w:hAnsi="Times New Roman"/>
          <w:i w:val="0"/>
          <w:sz w:val="28"/>
          <w:szCs w:val="28"/>
        </w:rPr>
        <w:t>,</w:t>
      </w:r>
      <w:r w:rsidRPr="00785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на стендах информации об </w:t>
      </w:r>
      <w:r w:rsidRPr="00785DFF">
        <w:rPr>
          <w:rFonts w:ascii="Times New Roman" w:hAnsi="Times New Roman" w:cs="Times New Roman"/>
          <w:sz w:val="28"/>
          <w:szCs w:val="28"/>
        </w:rPr>
        <w:t xml:space="preserve">энергосбережении 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85DFF">
        <w:rPr>
          <w:rFonts w:ascii="Times New Roman" w:hAnsi="Times New Roman" w:cs="Times New Roman"/>
          <w:sz w:val="28"/>
          <w:szCs w:val="28"/>
        </w:rPr>
        <w:t>повышении энергетической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0BA" w:rsidRDefault="002D60BA" w:rsidP="007A53F9">
      <w:pPr>
        <w:pStyle w:val="ConsPlusNormal"/>
        <w:ind w:left="709" w:firstLine="539"/>
        <w:rPr>
          <w:rFonts w:ascii="Times New Roman" w:hAnsi="Times New Roman" w:cs="Times New Roman"/>
          <w:sz w:val="28"/>
          <w:szCs w:val="28"/>
        </w:rPr>
      </w:pPr>
      <w:r w:rsidRPr="00D23F9A">
        <w:rPr>
          <w:rFonts w:ascii="Times New Roman" w:hAnsi="Times New Roman" w:cs="Times New Roman"/>
          <w:sz w:val="28"/>
          <w:szCs w:val="28"/>
        </w:rPr>
        <w:t>- выполнение мероприятий в рамках действующего законодательства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53F9" w:rsidRDefault="007A53F9" w:rsidP="007A53F9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деклараций о потреблении энергетических ресурсов</w:t>
      </w:r>
      <w:r w:rsidR="00E93B59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60BA" w:rsidRPr="00D23F9A" w:rsidRDefault="002D60BA" w:rsidP="002D60BA">
      <w:pPr>
        <w:pStyle w:val="ConsPlusNormal"/>
        <w:ind w:left="709" w:firstLine="539"/>
        <w:rPr>
          <w:rFonts w:ascii="Times New Roman" w:hAnsi="Times New Roman" w:cs="Times New Roman"/>
          <w:sz w:val="28"/>
          <w:szCs w:val="28"/>
        </w:rPr>
      </w:pPr>
      <w:r w:rsidRPr="00D23F9A">
        <w:rPr>
          <w:rFonts w:ascii="Times New Roman" w:hAnsi="Times New Roman" w:cs="Times New Roman"/>
          <w:sz w:val="28"/>
          <w:szCs w:val="28"/>
        </w:rPr>
        <w:t>- подготовк</w:t>
      </w:r>
      <w:r>
        <w:rPr>
          <w:rFonts w:ascii="Times New Roman" w:hAnsi="Times New Roman" w:cs="Times New Roman"/>
          <w:sz w:val="28"/>
          <w:szCs w:val="28"/>
        </w:rPr>
        <w:t>а информационных</w:t>
      </w:r>
      <w:r w:rsidRPr="00D23F9A">
        <w:rPr>
          <w:rFonts w:ascii="Times New Roman" w:hAnsi="Times New Roman" w:cs="Times New Roman"/>
          <w:sz w:val="28"/>
          <w:szCs w:val="28"/>
        </w:rPr>
        <w:t xml:space="preserve"> мероприятий по пропаганде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, размещения в информационной системе «Интернет»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«Районные известия»</w:t>
      </w:r>
    </w:p>
    <w:p w:rsidR="00FC2870" w:rsidRDefault="00FC2870" w:rsidP="00FC287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1796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>При выполнении энергосберегающих мероприятий муниципальными учреждениями при достижении целевого уровня снижения энергоресурсов в сопоставимых условиях ожидается к 202</w:t>
      </w:r>
      <w:r w:rsidR="000E2476">
        <w:rPr>
          <w:rFonts w:ascii="Times New Roman" w:hAnsi="Times New Roman" w:cs="Times New Roman"/>
          <w:sz w:val="27"/>
          <w:szCs w:val="27"/>
        </w:rPr>
        <w:t>6</w:t>
      </w:r>
      <w:r w:rsidR="007A53F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году экономия </w:t>
      </w:r>
      <w:r w:rsidR="00DE78E7">
        <w:rPr>
          <w:rFonts w:ascii="Times New Roman" w:hAnsi="Times New Roman" w:cs="Times New Roman"/>
          <w:sz w:val="27"/>
          <w:szCs w:val="27"/>
        </w:rPr>
        <w:t>природного</w:t>
      </w:r>
      <w:r w:rsidR="007A53F9">
        <w:rPr>
          <w:rFonts w:ascii="Times New Roman" w:hAnsi="Times New Roman" w:cs="Times New Roman"/>
          <w:sz w:val="27"/>
          <w:szCs w:val="27"/>
        </w:rPr>
        <w:t xml:space="preserve"> </w:t>
      </w:r>
      <w:r w:rsidR="00DE78E7">
        <w:rPr>
          <w:rFonts w:ascii="Times New Roman" w:hAnsi="Times New Roman" w:cs="Times New Roman"/>
          <w:sz w:val="27"/>
          <w:szCs w:val="27"/>
        </w:rPr>
        <w:t>газа</w:t>
      </w:r>
      <w:r>
        <w:rPr>
          <w:rFonts w:ascii="Times New Roman" w:hAnsi="Times New Roman" w:cs="Times New Roman"/>
          <w:sz w:val="27"/>
          <w:szCs w:val="27"/>
        </w:rPr>
        <w:t xml:space="preserve"> — </w:t>
      </w:r>
      <w:r w:rsidR="00DE78E7">
        <w:rPr>
          <w:rFonts w:ascii="Times New Roman" w:hAnsi="Times New Roman" w:cs="Times New Roman"/>
          <w:sz w:val="27"/>
          <w:szCs w:val="27"/>
        </w:rPr>
        <w:t>2,5</w:t>
      </w:r>
      <w:r>
        <w:rPr>
          <w:rFonts w:ascii="Times New Roman" w:hAnsi="Times New Roman" w:cs="Times New Roman"/>
          <w:sz w:val="27"/>
          <w:szCs w:val="27"/>
        </w:rPr>
        <w:t xml:space="preserve"> т</w:t>
      </w:r>
      <w:r w:rsidR="00DE78E7">
        <w:rPr>
          <w:rFonts w:ascii="Times New Roman" w:hAnsi="Times New Roman" w:cs="Times New Roman"/>
          <w:sz w:val="27"/>
          <w:szCs w:val="27"/>
        </w:rPr>
        <w:t xml:space="preserve">ыс. куб. м, тепловой энергии — </w:t>
      </w:r>
      <w:r w:rsidR="00E571CB">
        <w:rPr>
          <w:rFonts w:ascii="Times New Roman" w:hAnsi="Times New Roman" w:cs="Times New Roman"/>
          <w:sz w:val="27"/>
          <w:szCs w:val="27"/>
        </w:rPr>
        <w:t>14,02</w:t>
      </w:r>
      <w:r>
        <w:rPr>
          <w:rFonts w:ascii="Times New Roman" w:hAnsi="Times New Roman" w:cs="Times New Roman"/>
          <w:sz w:val="27"/>
          <w:szCs w:val="27"/>
        </w:rPr>
        <w:t xml:space="preserve"> Гкал.</w:t>
      </w:r>
    </w:p>
    <w:p w:rsidR="006D7057" w:rsidRDefault="006D7057" w:rsidP="00FC287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86D95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986D95" w:rsidRPr="00E56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86D95" w:rsidRPr="00E56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D95" w:rsidRPr="00E56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</w:t>
      </w:r>
      <w:r w:rsidR="00986D95" w:rsidRPr="00E565AC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986D95" w:rsidRPr="00E56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риоритеты развития энергосбережения и повышения энергетической эффективности</w:t>
      </w:r>
    </w:p>
    <w:p w:rsidR="006D7057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316A" w:rsidRPr="00D718AF" w:rsidRDefault="00D718A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18AF">
        <w:rPr>
          <w:rFonts w:ascii="Times New Roman" w:hAnsi="Times New Roman" w:cs="Times New Roman"/>
          <w:bCs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71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основные мероприятия </w:t>
      </w:r>
      <w:r w:rsidRPr="00D718A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определены по функционально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-типологическ</w:t>
      </w:r>
      <w:r w:rsidR="005E1714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</w:t>
      </w:r>
      <w:r w:rsidR="005E1714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D71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7B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учреждений </w:t>
      </w:r>
      <w:r w:rsidR="00DE78E7">
        <w:rPr>
          <w:rFonts w:ascii="Times New Roman" w:hAnsi="Times New Roman" w:cs="Times New Roman"/>
          <w:sz w:val="28"/>
          <w:szCs w:val="28"/>
          <w:highlight w:val="white"/>
        </w:rPr>
        <w:t>образования, культуры, органов управления</w:t>
      </w:r>
      <w:r w:rsidR="00DE78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подпрограммах муниципальной программы.</w:t>
      </w:r>
    </w:p>
    <w:p w:rsidR="006631F9" w:rsidRDefault="006631F9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986D95" w:rsidRPr="00BB1FCA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="00894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6D95" w:rsidRPr="00BB1F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программы:</w:t>
      </w:r>
      <w:r w:rsidR="005A3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47F" w:rsidRDefault="00DE78E7" w:rsidP="002D047F">
      <w:pPr>
        <w:widowControl w:val="0"/>
        <w:autoSpaceDE w:val="0"/>
        <w:autoSpaceDN w:val="0"/>
        <w:adjustRightInd w:val="0"/>
        <w:spacing w:after="0" w:line="276" w:lineRule="auto"/>
        <w:ind w:left="720"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47F" w:rsidRPr="00AD678A">
        <w:rPr>
          <w:rFonts w:ascii="Times New Roman" w:hAnsi="Times New Roman" w:cs="Times New Roman"/>
          <w:sz w:val="28"/>
          <w:szCs w:val="28"/>
        </w:rPr>
        <w:t>. Достижение в границах основных функционально-типологических групп зданий, сооружений и помещений значений удельных годовых расходов ресурсов</w:t>
      </w:r>
      <w:r w:rsidR="002D047F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proofErr w:type="spellStart"/>
      <w:r w:rsidR="002D047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D047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D047F" w:rsidRPr="00AD678A">
        <w:rPr>
          <w:rFonts w:ascii="Times New Roman" w:hAnsi="Times New Roman" w:cs="Times New Roman"/>
          <w:sz w:val="28"/>
          <w:szCs w:val="28"/>
        </w:rPr>
        <w:t>, соответствующих высокому классу энергетической эффективности</w:t>
      </w:r>
      <w:r w:rsidR="002D047F">
        <w:rPr>
          <w:rFonts w:ascii="Times New Roman" w:hAnsi="Times New Roman" w:cs="Times New Roman"/>
          <w:sz w:val="28"/>
          <w:szCs w:val="28"/>
        </w:rPr>
        <w:t>;</w:t>
      </w:r>
    </w:p>
    <w:p w:rsidR="002D047F" w:rsidRDefault="00DE78E7" w:rsidP="002D047F">
      <w:pPr>
        <w:widowControl w:val="0"/>
        <w:autoSpaceDE w:val="0"/>
        <w:autoSpaceDN w:val="0"/>
        <w:adjustRightInd w:val="0"/>
        <w:spacing w:after="0" w:line="276" w:lineRule="auto"/>
        <w:ind w:left="720"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047F">
        <w:rPr>
          <w:rFonts w:ascii="Times New Roman" w:hAnsi="Times New Roman" w:cs="Times New Roman"/>
          <w:sz w:val="28"/>
          <w:szCs w:val="28"/>
        </w:rPr>
        <w:t>.</w:t>
      </w:r>
      <w:r w:rsidR="002D047F" w:rsidRPr="00AD678A">
        <w:rPr>
          <w:rFonts w:ascii="Times New Roman" w:hAnsi="Times New Roman" w:cs="Times New Roman"/>
          <w:sz w:val="28"/>
          <w:szCs w:val="28"/>
        </w:rPr>
        <w:t xml:space="preserve"> Достижение в границах основных функционально-типологических групп зданий, сооружений и помещений значений удельных годовых расходов ресурсов</w:t>
      </w:r>
      <w:r w:rsidR="002D047F">
        <w:rPr>
          <w:rFonts w:ascii="Times New Roman" w:hAnsi="Times New Roman" w:cs="Times New Roman"/>
          <w:sz w:val="28"/>
          <w:szCs w:val="28"/>
        </w:rPr>
        <w:t xml:space="preserve"> в учреждениях культуры </w:t>
      </w:r>
      <w:proofErr w:type="spellStart"/>
      <w:r w:rsidR="002D047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2D047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D047F" w:rsidRPr="00AD678A">
        <w:rPr>
          <w:rFonts w:ascii="Times New Roman" w:hAnsi="Times New Roman" w:cs="Times New Roman"/>
          <w:sz w:val="28"/>
          <w:szCs w:val="28"/>
        </w:rPr>
        <w:t>, соответствующих высокому классу энергетической эффективности</w:t>
      </w:r>
      <w:r w:rsidR="002D047F">
        <w:rPr>
          <w:rFonts w:ascii="Times New Roman" w:hAnsi="Times New Roman" w:cs="Times New Roman"/>
          <w:sz w:val="28"/>
          <w:szCs w:val="28"/>
        </w:rPr>
        <w:t>;</w:t>
      </w:r>
    </w:p>
    <w:p w:rsidR="002D047F" w:rsidRPr="00AD678A" w:rsidRDefault="00DE78E7" w:rsidP="002D047F">
      <w:pPr>
        <w:widowControl w:val="0"/>
        <w:autoSpaceDE w:val="0"/>
        <w:autoSpaceDN w:val="0"/>
        <w:adjustRightInd w:val="0"/>
        <w:spacing w:after="0" w:line="276" w:lineRule="auto"/>
        <w:ind w:left="72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047F">
        <w:rPr>
          <w:rFonts w:ascii="Times New Roman" w:hAnsi="Times New Roman" w:cs="Times New Roman"/>
          <w:sz w:val="28"/>
          <w:szCs w:val="28"/>
        </w:rPr>
        <w:t xml:space="preserve">. </w:t>
      </w:r>
      <w:r w:rsidR="002D047F" w:rsidRPr="00AD678A">
        <w:rPr>
          <w:rFonts w:ascii="Times New Roman" w:hAnsi="Times New Roman" w:cs="Times New Roman"/>
          <w:sz w:val="28"/>
          <w:szCs w:val="28"/>
        </w:rPr>
        <w:t xml:space="preserve">Достижение в границах основных функционально-типологических групп </w:t>
      </w:r>
      <w:r w:rsidR="002D047F" w:rsidRPr="00AD678A">
        <w:rPr>
          <w:rFonts w:ascii="Times New Roman" w:hAnsi="Times New Roman" w:cs="Times New Roman"/>
          <w:sz w:val="28"/>
          <w:szCs w:val="28"/>
        </w:rPr>
        <w:lastRenderedPageBreak/>
        <w:t>зданий, сооружений и помещений значений удельных годовых расходов ресурсов</w:t>
      </w:r>
      <w:r w:rsidR="002D047F">
        <w:rPr>
          <w:rFonts w:ascii="Times New Roman" w:hAnsi="Times New Roman" w:cs="Times New Roman"/>
          <w:sz w:val="28"/>
          <w:szCs w:val="28"/>
        </w:rPr>
        <w:t xml:space="preserve"> в учреждениях органов управления </w:t>
      </w:r>
      <w:r w:rsidR="005E1714">
        <w:rPr>
          <w:rFonts w:ascii="Times New Roman" w:hAnsi="Times New Roman" w:cs="Times New Roman"/>
          <w:sz w:val="28"/>
          <w:szCs w:val="28"/>
        </w:rPr>
        <w:t>м</w:t>
      </w:r>
      <w:r w:rsidR="002D047F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BC3D2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3D24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BC3D24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2D047F" w:rsidRPr="00AD678A">
        <w:rPr>
          <w:rFonts w:ascii="Times New Roman" w:hAnsi="Times New Roman" w:cs="Times New Roman"/>
          <w:sz w:val="28"/>
          <w:szCs w:val="28"/>
        </w:rPr>
        <w:t>, соответствующих высокому классу энергетической эффективности</w:t>
      </w:r>
      <w:r w:rsidR="002D047F">
        <w:rPr>
          <w:rFonts w:ascii="Times New Roman" w:hAnsi="Times New Roman" w:cs="Times New Roman"/>
          <w:sz w:val="28"/>
          <w:szCs w:val="28"/>
        </w:rPr>
        <w:t>.</w:t>
      </w:r>
    </w:p>
    <w:p w:rsidR="006631F9" w:rsidRPr="006631F9" w:rsidRDefault="009F7B36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E1714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="006631F9" w:rsidRPr="005E1714">
        <w:rPr>
          <w:rFonts w:ascii="Times New Roman CYR" w:hAnsi="Times New Roman CYR" w:cs="Times New Roman CYR"/>
          <w:color w:val="000000"/>
          <w:sz w:val="28"/>
          <w:szCs w:val="28"/>
        </w:rPr>
        <w:t>остижени</w:t>
      </w:r>
      <w:r w:rsidRPr="005E1714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6631F9" w:rsidRPr="005E1714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целей муниципальной программы </w:t>
      </w:r>
      <w:r w:rsidRPr="005E1714">
        <w:rPr>
          <w:rFonts w:ascii="Times New Roman CYR" w:hAnsi="Times New Roman CYR" w:cs="Times New Roman CYR"/>
          <w:color w:val="000000"/>
          <w:sz w:val="28"/>
          <w:szCs w:val="28"/>
        </w:rPr>
        <w:t xml:space="preserve">будет осуществляться </w:t>
      </w:r>
      <w:r w:rsidR="00350EBE" w:rsidRPr="005E1714">
        <w:rPr>
          <w:rFonts w:ascii="Times New Roman CYR" w:hAnsi="Times New Roman CYR" w:cs="Times New Roman CYR"/>
          <w:color w:val="000000"/>
          <w:sz w:val="28"/>
          <w:szCs w:val="28"/>
        </w:rPr>
        <w:t>решение</w:t>
      </w:r>
      <w:r w:rsidRPr="005E1714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="00350EBE" w:rsidRPr="005E1714"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следующих</w:t>
      </w:r>
      <w:r w:rsidR="006631F9" w:rsidRPr="005E1714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задач:</w:t>
      </w:r>
      <w:r w:rsidR="006631F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721ACD" w:rsidRDefault="00721ACD" w:rsidP="00721ACD">
      <w:pPr>
        <w:widowControl w:val="0"/>
        <w:autoSpaceDE w:val="0"/>
        <w:autoSpaceDN w:val="0"/>
        <w:adjustRightInd w:val="0"/>
        <w:spacing w:after="0"/>
        <w:ind w:left="709" w:right="19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Повышение эффективности использования энергетических ресурсов, организация учета потребления энергетических ресурсов</w:t>
      </w:r>
      <w:r w:rsidR="00E93B59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зданию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6D00" w:rsidRDefault="00721ACD" w:rsidP="007C6D00">
      <w:pPr>
        <w:widowControl w:val="0"/>
        <w:autoSpaceDE w:val="0"/>
        <w:autoSpaceDN w:val="0"/>
        <w:adjustRightInd w:val="0"/>
        <w:spacing w:after="0"/>
        <w:ind w:left="709" w:right="-42" w:firstLine="62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7C6D00">
        <w:rPr>
          <w:rFonts w:ascii="Times New Roman" w:hAnsi="Times New Roman" w:cs="Times New Roman"/>
          <w:color w:val="000000"/>
          <w:sz w:val="28"/>
          <w:szCs w:val="28"/>
        </w:rPr>
        <w:t>Лимитирование</w:t>
      </w:r>
      <w:proofErr w:type="spellEnd"/>
      <w:r w:rsidR="007C6D00">
        <w:rPr>
          <w:rFonts w:ascii="Times New Roman" w:hAnsi="Times New Roman" w:cs="Times New Roman"/>
          <w:color w:val="000000"/>
          <w:sz w:val="28"/>
          <w:szCs w:val="28"/>
        </w:rPr>
        <w:t xml:space="preserve"> и ежеквартальный контроль объемов потребления энергоресурсов;</w:t>
      </w:r>
    </w:p>
    <w:p w:rsidR="00721ACD" w:rsidRDefault="00721ACD" w:rsidP="00721ACD">
      <w:pPr>
        <w:widowControl w:val="0"/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Развитие информационного обеспечения мероприятий по энергосбережению и повышению энергетической эффективности, создание условий для эффективного использования ресурсов.</w:t>
      </w:r>
    </w:p>
    <w:p w:rsidR="006D7057" w:rsidRDefault="006D7057" w:rsidP="00721ACD">
      <w:pPr>
        <w:widowControl w:val="0"/>
        <w:autoSpaceDE w:val="0"/>
        <w:autoSpaceDN w:val="0"/>
        <w:adjustRightInd w:val="0"/>
        <w:spacing w:after="0"/>
        <w:ind w:left="709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680" w:rsidRDefault="00A40301" w:rsidP="00721ACD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4</w:t>
      </w:r>
      <w:r w:rsidR="00AC6680" w:rsidRPr="00AC6680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 w:rsidR="00AC6680" w:rsidRPr="00AC668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Целевые показатели, расчет значений целевых показателей муниципальной программы</w:t>
      </w:r>
    </w:p>
    <w:p w:rsidR="006D7057" w:rsidRDefault="006D7057" w:rsidP="00721ACD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C278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C278B" w:rsidRPr="004134BF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определен </w:t>
      </w:r>
      <w:r w:rsidR="002A6C5F" w:rsidRPr="004134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5845">
        <w:rPr>
          <w:rFonts w:ascii="Times New Roman" w:hAnsi="Times New Roman" w:cs="Times New Roman"/>
          <w:sz w:val="28"/>
          <w:szCs w:val="28"/>
        </w:rPr>
        <w:t xml:space="preserve">с </w:t>
      </w:r>
      <w:r w:rsidR="002A6C5F" w:rsidRPr="002A6C5F">
        <w:rPr>
          <w:rStyle w:val="a6"/>
          <w:rFonts w:ascii="Times New Roman" w:hAnsi="Times New Roman"/>
          <w:i w:val="0"/>
          <w:sz w:val="28"/>
          <w:szCs w:val="28"/>
        </w:rPr>
        <w:t xml:space="preserve">постановлением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r w:rsidR="002A6C5F" w:rsidRPr="00895775">
        <w:rPr>
          <w:rStyle w:val="a6"/>
          <w:rFonts w:ascii="Times New Roman" w:hAnsi="Times New Roman"/>
          <w:i w:val="0"/>
          <w:sz w:val="28"/>
          <w:szCs w:val="28"/>
        </w:rPr>
        <w:t>утративши</w:t>
      </w:r>
      <w:r w:rsidR="00397A16" w:rsidRPr="00895775">
        <w:rPr>
          <w:rStyle w:val="a6"/>
          <w:rFonts w:ascii="Times New Roman" w:hAnsi="Times New Roman"/>
          <w:i w:val="0"/>
          <w:sz w:val="28"/>
          <w:szCs w:val="28"/>
        </w:rPr>
        <w:t>х</w:t>
      </w:r>
      <w:r w:rsidR="002A6C5F" w:rsidRPr="002A6C5F">
        <w:rPr>
          <w:rStyle w:val="a6"/>
          <w:rFonts w:ascii="Times New Roman" w:hAnsi="Times New Roman"/>
          <w:i w:val="0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A6DD8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DA6DD8" w:rsidRPr="00BD7BC8" w:rsidRDefault="00DA6DD8" w:rsidP="00B546C2">
      <w:pPr>
        <w:pStyle w:val="a7"/>
        <w:ind w:left="709"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Расчет значений целевых показателей выполнен в соответствии </w:t>
      </w:r>
      <w:r w:rsidR="00335845">
        <w:rPr>
          <w:rStyle w:val="a6"/>
          <w:rFonts w:ascii="Times New Roman" w:hAnsi="Times New Roman"/>
          <w:i w:val="0"/>
          <w:sz w:val="28"/>
          <w:szCs w:val="28"/>
        </w:rPr>
        <w:t xml:space="preserve">с </w:t>
      </w:r>
      <w:r w:rsidR="00BD7BC8" w:rsidRPr="00BD7BC8">
        <w:rPr>
          <w:rStyle w:val="a6"/>
          <w:rFonts w:ascii="Times New Roman" w:hAnsi="Times New Roman"/>
          <w:i w:val="0"/>
          <w:sz w:val="28"/>
          <w:szCs w:val="28"/>
        </w:rPr>
        <w:t>приказом Министерства экономического развития Российской Федерации от 28.04.2021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за счет реализации региональных и муниципальных программ в области энергосбережения и повышения энергетической эффективности»</w:t>
      </w:r>
      <w:r w:rsidR="00335845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4D017F" w:rsidRDefault="00414405" w:rsidP="00B546C2">
      <w:pPr>
        <w:spacing w:after="0"/>
        <w:ind w:left="709" w:right="-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4A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настоящей </w:t>
      </w:r>
      <w:r w:rsidR="002372F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E78E7">
        <w:rPr>
          <w:rFonts w:ascii="Times New Roman" w:hAnsi="Times New Roman" w:cs="Times New Roman"/>
          <w:sz w:val="28"/>
          <w:szCs w:val="28"/>
        </w:rPr>
        <w:t xml:space="preserve">в </w:t>
      </w:r>
      <w:r w:rsidR="002372F7">
        <w:rPr>
          <w:rFonts w:ascii="Times New Roman" w:hAnsi="Times New Roman" w:cs="Times New Roman"/>
          <w:sz w:val="28"/>
          <w:szCs w:val="28"/>
        </w:rPr>
        <w:t xml:space="preserve">муниципальных учреждениях муниципального района, </w:t>
      </w:r>
      <w:r w:rsidR="0082215C">
        <w:rPr>
          <w:rFonts w:ascii="Times New Roman" w:hAnsi="Times New Roman" w:cs="Times New Roman"/>
          <w:sz w:val="28"/>
          <w:szCs w:val="28"/>
        </w:rPr>
        <w:t xml:space="preserve">состоит из обязательных и дополнительных показателей, достижение которых обеспечивается </w:t>
      </w:r>
      <w:r w:rsidR="00DE78E7">
        <w:rPr>
          <w:rFonts w:ascii="Times New Roman" w:hAnsi="Times New Roman" w:cs="Times New Roman"/>
          <w:sz w:val="28"/>
          <w:szCs w:val="28"/>
        </w:rPr>
        <w:t>в</w:t>
      </w:r>
      <w:r w:rsidR="00B16C6C">
        <w:rPr>
          <w:rFonts w:ascii="Times New Roman" w:hAnsi="Times New Roman" w:cs="Times New Roman"/>
          <w:sz w:val="28"/>
          <w:szCs w:val="28"/>
        </w:rPr>
        <w:t xml:space="preserve"> функционально-типологических группах объектов </w:t>
      </w:r>
      <w:r w:rsidR="0082215C">
        <w:rPr>
          <w:rFonts w:ascii="Times New Roman" w:hAnsi="Times New Roman" w:cs="Times New Roman"/>
          <w:sz w:val="28"/>
          <w:szCs w:val="28"/>
        </w:rPr>
        <w:t>в результате реализации</w:t>
      </w:r>
      <w:r w:rsidR="003672A5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</w:t>
      </w:r>
      <w:r w:rsidR="00754487">
        <w:rPr>
          <w:rFonts w:ascii="Times New Roman" w:hAnsi="Times New Roman" w:cs="Times New Roman"/>
          <w:sz w:val="28"/>
          <w:szCs w:val="28"/>
        </w:rPr>
        <w:t xml:space="preserve"> образования, культуры, органов управления</w:t>
      </w:r>
      <w:r w:rsidR="0082215C">
        <w:rPr>
          <w:rFonts w:ascii="Times New Roman" w:hAnsi="Times New Roman" w:cs="Times New Roman"/>
          <w:sz w:val="28"/>
          <w:szCs w:val="28"/>
        </w:rPr>
        <w:t xml:space="preserve"> основных мероприятий</w:t>
      </w:r>
      <w:r w:rsidR="00683856">
        <w:rPr>
          <w:rFonts w:ascii="Times New Roman" w:hAnsi="Times New Roman" w:cs="Times New Roman"/>
          <w:sz w:val="28"/>
          <w:szCs w:val="28"/>
        </w:rPr>
        <w:t xml:space="preserve"> </w:t>
      </w:r>
      <w:r w:rsidR="0082215C">
        <w:rPr>
          <w:rFonts w:ascii="Times New Roman" w:hAnsi="Times New Roman" w:cs="Times New Roman"/>
          <w:sz w:val="28"/>
          <w:szCs w:val="28"/>
        </w:rPr>
        <w:t xml:space="preserve">настоящей программы. </w:t>
      </w:r>
    </w:p>
    <w:p w:rsidR="00414405" w:rsidRPr="00C44E4A" w:rsidRDefault="00414405" w:rsidP="00B546C2">
      <w:pPr>
        <w:pStyle w:val="a7"/>
        <w:ind w:left="709" w:firstLine="42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1. Обязательные целевые показатели:</w:t>
      </w:r>
    </w:p>
    <w:p w:rsidR="00414405" w:rsidRPr="00C44E4A" w:rsidRDefault="00414405" w:rsidP="00B546C2">
      <w:pPr>
        <w:pStyle w:val="a7"/>
        <w:ind w:left="709" w:firstLine="426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bookmarkStart w:id="0" w:name="P0095"/>
      <w:bookmarkEnd w:id="0"/>
      <w:r w:rsidRPr="00C44E4A">
        <w:rPr>
          <w:rStyle w:val="a6"/>
          <w:rFonts w:ascii="Times New Roman" w:hAnsi="Times New Roman"/>
          <w:i w:val="0"/>
          <w:sz w:val="28"/>
          <w:szCs w:val="28"/>
        </w:rPr>
        <w:lastRenderedPageBreak/>
        <w:t>1.1. Целевые показатели, характеризующие оснащенность приборами учета используемых энергетических ресурсов в муниципальн</w:t>
      </w:r>
      <w:r w:rsidR="002372F7">
        <w:rPr>
          <w:rStyle w:val="a6"/>
          <w:rFonts w:ascii="Times New Roman" w:hAnsi="Times New Roman"/>
          <w:i w:val="0"/>
          <w:sz w:val="28"/>
          <w:szCs w:val="28"/>
        </w:rPr>
        <w:t>ых учреждениях образова</w:t>
      </w:r>
      <w:r w:rsidR="00B16C6C">
        <w:rPr>
          <w:rStyle w:val="a6"/>
          <w:rFonts w:ascii="Times New Roman" w:hAnsi="Times New Roman"/>
          <w:i w:val="0"/>
          <w:sz w:val="28"/>
          <w:szCs w:val="28"/>
        </w:rPr>
        <w:t>ния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414405" w:rsidRPr="00C44E4A" w:rsidRDefault="00414405" w:rsidP="00B546C2">
      <w:pPr>
        <w:pStyle w:val="a7"/>
        <w:ind w:left="709" w:firstLine="426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а)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</w:t>
      </w:r>
      <w:r w:rsidR="00B16C6C">
        <w:rPr>
          <w:rStyle w:val="a6"/>
          <w:rFonts w:ascii="Times New Roman" w:hAnsi="Times New Roman"/>
          <w:i w:val="0"/>
          <w:sz w:val="28"/>
          <w:szCs w:val="28"/>
        </w:rPr>
        <w:t xml:space="preserve"> образования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 (процентов);</w:t>
      </w:r>
    </w:p>
    <w:p w:rsidR="00414405" w:rsidRPr="00C44E4A" w:rsidRDefault="00414405" w:rsidP="00B546C2">
      <w:pPr>
        <w:pStyle w:val="a7"/>
        <w:ind w:left="709" w:firstLine="42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B16C6C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2. Целевые показатели, характеризующие потребление энергетических ресурсов в </w:t>
      </w:r>
      <w:r w:rsidR="002372F7">
        <w:rPr>
          <w:rStyle w:val="a6"/>
          <w:rFonts w:ascii="Times New Roman" w:hAnsi="Times New Roman"/>
          <w:i w:val="0"/>
          <w:sz w:val="28"/>
          <w:szCs w:val="28"/>
        </w:rPr>
        <w:t>образовательных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 учреждениях</w:t>
      </w:r>
      <w:r w:rsidR="002372F7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414405" w:rsidRPr="00C44E4A" w:rsidRDefault="00414405" w:rsidP="00B546C2">
      <w:pPr>
        <w:shd w:val="clear" w:color="auto" w:fill="FFFFFF"/>
        <w:spacing w:after="0"/>
        <w:ind w:left="709" w:right="28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bookmarkStart w:id="1" w:name="P00B1"/>
      <w:bookmarkEnd w:id="1"/>
      <w:r w:rsidRPr="00C44E4A">
        <w:rPr>
          <w:rStyle w:val="a6"/>
          <w:rFonts w:ascii="Times New Roman" w:hAnsi="Times New Roman"/>
          <w:i w:val="0"/>
          <w:sz w:val="28"/>
          <w:szCs w:val="28"/>
        </w:rPr>
        <w:t>а) удельный расход тепловой энергии зданиями и помещениями учебно-воспитательного назначения (образовательных учреждений) по муниципальному району (Гкал/м²)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 ;</w:t>
      </w:r>
      <w:proofErr w:type="gramEnd"/>
    </w:p>
    <w:p w:rsidR="00414405" w:rsidRPr="00C44E4A" w:rsidRDefault="00414405" w:rsidP="00B546C2">
      <w:pPr>
        <w:shd w:val="clear" w:color="auto" w:fill="FFFFFF"/>
        <w:spacing w:after="0"/>
        <w:ind w:left="709" w:right="28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bookmarkStart w:id="2" w:name="P00B3"/>
      <w:bookmarkEnd w:id="2"/>
      <w:r w:rsidRPr="00C44E4A">
        <w:rPr>
          <w:rStyle w:val="a6"/>
          <w:rFonts w:ascii="Times New Roman" w:hAnsi="Times New Roman"/>
          <w:i w:val="0"/>
          <w:sz w:val="28"/>
          <w:szCs w:val="28"/>
        </w:rPr>
        <w:t>б) удельный расход электрической энергии зданиями и помещениями учебно-воспитательного назначения (образовательных учреждений) по муниципальному району (кВт·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ч</w:t>
      </w:r>
      <w:proofErr w:type="gram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/м²);</w:t>
      </w:r>
    </w:p>
    <w:p w:rsidR="00414405" w:rsidRPr="00C44E4A" w:rsidRDefault="00414405" w:rsidP="00B546C2">
      <w:pPr>
        <w:shd w:val="clear" w:color="auto" w:fill="FFFFFF"/>
        <w:spacing w:after="0"/>
        <w:ind w:left="709" w:right="28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в) объем потребления </w:t>
      </w:r>
      <w:r w:rsidR="002372F7">
        <w:rPr>
          <w:rStyle w:val="a6"/>
          <w:rFonts w:ascii="Times New Roman" w:hAnsi="Times New Roman"/>
          <w:i w:val="0"/>
          <w:sz w:val="28"/>
          <w:szCs w:val="28"/>
        </w:rPr>
        <w:t>образовательными учреждениями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: </w:t>
      </w:r>
    </w:p>
    <w:p w:rsidR="00414405" w:rsidRPr="00C44E4A" w:rsidRDefault="00414405" w:rsidP="00B546C2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электрической энергии (кВт·ч);</w:t>
      </w:r>
    </w:p>
    <w:p w:rsidR="00414405" w:rsidRPr="00C44E4A" w:rsidRDefault="00414405" w:rsidP="00B546C2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тепловой энергии (Гкал);</w:t>
      </w:r>
    </w:p>
    <w:p w:rsidR="00414405" w:rsidRPr="00C44E4A" w:rsidRDefault="00414405" w:rsidP="00B546C2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природного газа (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м</w:t>
      </w:r>
      <w:proofErr w:type="gram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³);</w:t>
      </w:r>
    </w:p>
    <w:p w:rsidR="00414405" w:rsidRPr="00C44E4A" w:rsidRDefault="00414405" w:rsidP="00C34633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холодной воды (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м</w:t>
      </w:r>
      <w:proofErr w:type="gram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³);</w:t>
      </w:r>
    </w:p>
    <w:p w:rsidR="00414405" w:rsidRPr="000569FA" w:rsidRDefault="00B16C6C" w:rsidP="00B16C6C">
      <w:pPr>
        <w:pStyle w:val="a7"/>
        <w:ind w:left="709" w:firstLine="425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>1.1.3.</w:t>
      </w:r>
      <w:r w:rsidR="00414405" w:rsidRPr="000569FA">
        <w:rPr>
          <w:rStyle w:val="a6"/>
          <w:rFonts w:ascii="Times New Roman" w:hAnsi="Times New Roman"/>
          <w:i w:val="0"/>
          <w:sz w:val="28"/>
          <w:szCs w:val="28"/>
        </w:rPr>
        <w:t xml:space="preserve"> Дополнительные </w:t>
      </w:r>
      <w:r w:rsidR="00810B1B">
        <w:rPr>
          <w:rStyle w:val="a6"/>
          <w:rFonts w:ascii="Times New Roman" w:hAnsi="Times New Roman"/>
          <w:i w:val="0"/>
          <w:sz w:val="28"/>
          <w:szCs w:val="28"/>
        </w:rPr>
        <w:t xml:space="preserve">целевые </w:t>
      </w:r>
      <w:r w:rsidR="00414405" w:rsidRPr="000569FA">
        <w:rPr>
          <w:rStyle w:val="a6"/>
          <w:rFonts w:ascii="Times New Roman" w:hAnsi="Times New Roman"/>
          <w:i w:val="0"/>
          <w:sz w:val="28"/>
          <w:szCs w:val="28"/>
        </w:rPr>
        <w:t xml:space="preserve">показатели в </w:t>
      </w:r>
      <w:r w:rsidR="002372F7">
        <w:rPr>
          <w:rStyle w:val="a6"/>
          <w:rFonts w:ascii="Times New Roman" w:hAnsi="Times New Roman"/>
          <w:i w:val="0"/>
          <w:sz w:val="28"/>
          <w:szCs w:val="28"/>
        </w:rPr>
        <w:t>образовательных учреждениях:</w:t>
      </w:r>
    </w:p>
    <w:p w:rsidR="00414405" w:rsidRPr="000569FA" w:rsidRDefault="00414405" w:rsidP="00B546C2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а) удельный расход электрической энергии на снабжение </w:t>
      </w:r>
      <w:r w:rsidR="002372F7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(в расчете на 1 кв. метр общей площади); </w:t>
      </w:r>
    </w:p>
    <w:p w:rsidR="00414405" w:rsidRPr="000569FA" w:rsidRDefault="00414405" w:rsidP="00B546C2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б) удельный расход тепловой энергии на снабжение </w:t>
      </w:r>
      <w:r w:rsidR="002372F7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2372F7"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>учреждений (в расчете на 1 кв. метр общей площади);</w:t>
      </w:r>
    </w:p>
    <w:p w:rsidR="00414405" w:rsidRPr="000569FA" w:rsidRDefault="00414405" w:rsidP="00B546C2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в) удельный расход холодной воды на снабжение </w:t>
      </w:r>
      <w:r w:rsidR="00B16C6C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(в расчете на 1 человека);</w:t>
      </w:r>
    </w:p>
    <w:p w:rsidR="00414405" w:rsidRDefault="00414405" w:rsidP="00B546C2">
      <w:pPr>
        <w:pStyle w:val="a7"/>
        <w:ind w:left="709" w:firstLine="425"/>
        <w:jc w:val="both"/>
        <w:rPr>
          <w:color w:val="000000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>г) удельный расход природного газа</w:t>
      </w:r>
      <w:r w:rsidR="002D04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047F" w:rsidRPr="000569FA">
        <w:rPr>
          <w:rFonts w:ascii="Times New Roman" w:hAnsi="Times New Roman" w:cs="Times New Roman"/>
          <w:color w:val="000000"/>
          <w:sz w:val="28"/>
          <w:szCs w:val="28"/>
        </w:rPr>
        <w:t>использу</w:t>
      </w:r>
      <w:r w:rsidR="002D047F">
        <w:rPr>
          <w:rFonts w:ascii="Times New Roman" w:hAnsi="Times New Roman" w:cs="Times New Roman"/>
          <w:color w:val="000000"/>
          <w:sz w:val="28"/>
          <w:szCs w:val="28"/>
        </w:rPr>
        <w:t>емый</w:t>
      </w:r>
      <w:r w:rsidR="002D047F"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на нужды отопления и вентиляцию </w:t>
      </w:r>
      <w:r w:rsidR="00B16C6C">
        <w:rPr>
          <w:rFonts w:ascii="Times New Roman" w:hAnsi="Times New Roman" w:cs="Times New Roman"/>
          <w:color w:val="000000"/>
          <w:sz w:val="28"/>
          <w:szCs w:val="28"/>
        </w:rPr>
        <w:t>в образовательных</w:t>
      </w:r>
      <w:r w:rsidR="00B16C6C"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 w:rsidR="003945F9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>, в расчете на 1 кв. метр общей площади</w:t>
      </w:r>
      <w:r w:rsidRPr="00C44E4A">
        <w:rPr>
          <w:color w:val="000000"/>
        </w:rPr>
        <w:t>.</w:t>
      </w:r>
    </w:p>
    <w:p w:rsidR="00B16C6C" w:rsidRPr="00C44E4A" w:rsidRDefault="00B16C6C" w:rsidP="00B16C6C">
      <w:pPr>
        <w:pStyle w:val="a7"/>
        <w:ind w:left="709" w:firstLine="426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1.</w:t>
      </w:r>
      <w:r w:rsidR="003945F9">
        <w:rPr>
          <w:rStyle w:val="a6"/>
          <w:rFonts w:ascii="Times New Roman" w:hAnsi="Times New Roman"/>
          <w:i w:val="0"/>
          <w:sz w:val="28"/>
          <w:szCs w:val="28"/>
        </w:rPr>
        <w:t>2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>. Целевые показатели, характеризующие оснащенность приборами учета используемых энергетических ресурсов в муниципальн</w:t>
      </w:r>
      <w:r>
        <w:rPr>
          <w:rStyle w:val="a6"/>
          <w:rFonts w:ascii="Times New Roman" w:hAnsi="Times New Roman"/>
          <w:i w:val="0"/>
          <w:sz w:val="28"/>
          <w:szCs w:val="28"/>
        </w:rPr>
        <w:t>ых учреждениях культуры, органов управления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B16C6C" w:rsidRPr="00C44E4A" w:rsidRDefault="00B16C6C" w:rsidP="00B16C6C">
      <w:pPr>
        <w:pStyle w:val="a7"/>
        <w:ind w:left="709" w:firstLine="426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а)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lastRenderedPageBreak/>
        <w:t xml:space="preserve">электрической энергии и воды муниципальными учреждениями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 культуры, органов управления </w:t>
      </w:r>
      <w:r w:rsidRPr="00C44E4A">
        <w:rPr>
          <w:rStyle w:val="a6"/>
          <w:rFonts w:ascii="Times New Roman" w:hAnsi="Times New Roman"/>
          <w:i w:val="0"/>
          <w:sz w:val="28"/>
          <w:szCs w:val="28"/>
        </w:rPr>
        <w:t>(процентов);</w:t>
      </w:r>
    </w:p>
    <w:p w:rsidR="00B16C6C" w:rsidRDefault="003945F9" w:rsidP="00B546C2">
      <w:pPr>
        <w:pStyle w:val="a7"/>
        <w:ind w:left="709" w:firstLine="425"/>
        <w:jc w:val="both"/>
        <w:rPr>
          <w:color w:val="000000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1.2.1. </w:t>
      </w:r>
      <w:r w:rsidR="00B16C6C" w:rsidRPr="00C44E4A">
        <w:rPr>
          <w:rStyle w:val="a6"/>
          <w:rFonts w:ascii="Times New Roman" w:hAnsi="Times New Roman"/>
          <w:i w:val="0"/>
          <w:sz w:val="28"/>
          <w:szCs w:val="28"/>
        </w:rPr>
        <w:t>Целевые показатели, характеризующие потребление энергетических ресурсов в учреждениях</w:t>
      </w:r>
      <w:r w:rsidR="00B16C6C">
        <w:rPr>
          <w:rStyle w:val="a6"/>
          <w:rFonts w:ascii="Times New Roman" w:hAnsi="Times New Roman"/>
          <w:i w:val="0"/>
          <w:sz w:val="28"/>
          <w:szCs w:val="28"/>
        </w:rPr>
        <w:t xml:space="preserve"> культуры, органов управления:</w:t>
      </w:r>
    </w:p>
    <w:p w:rsidR="00B16C6C" w:rsidRPr="00C44E4A" w:rsidRDefault="00B16C6C" w:rsidP="00B16C6C">
      <w:pPr>
        <w:shd w:val="clear" w:color="auto" w:fill="FFFFFF"/>
        <w:spacing w:after="0"/>
        <w:ind w:left="709" w:right="282"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в) объем потребления:</w:t>
      </w:r>
    </w:p>
    <w:p w:rsidR="00B16C6C" w:rsidRPr="00C44E4A" w:rsidRDefault="00B16C6C" w:rsidP="00B16C6C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электрической энергии (кВт·ч);</w:t>
      </w:r>
    </w:p>
    <w:p w:rsidR="00B16C6C" w:rsidRPr="00C44E4A" w:rsidRDefault="00B16C6C" w:rsidP="00B16C6C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тепловой энергии (Гкал);</w:t>
      </w:r>
    </w:p>
    <w:p w:rsidR="00B16C6C" w:rsidRPr="00C44E4A" w:rsidRDefault="00B16C6C" w:rsidP="00B16C6C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природного газа (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м</w:t>
      </w:r>
      <w:proofErr w:type="gram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³);</w:t>
      </w:r>
    </w:p>
    <w:p w:rsidR="00B16C6C" w:rsidRPr="00C44E4A" w:rsidRDefault="00B16C6C" w:rsidP="00B16C6C">
      <w:pPr>
        <w:shd w:val="clear" w:color="auto" w:fill="FFFFFF"/>
        <w:spacing w:before="100" w:beforeAutospacing="1"/>
        <w:ind w:left="709" w:firstLine="709"/>
        <w:contextualSpacing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холодной воды (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м</w:t>
      </w:r>
      <w:proofErr w:type="gram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³);</w:t>
      </w:r>
    </w:p>
    <w:p w:rsidR="003945F9" w:rsidRPr="000569FA" w:rsidRDefault="003945F9" w:rsidP="003945F9">
      <w:pPr>
        <w:pStyle w:val="a7"/>
        <w:ind w:left="709" w:firstLine="425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Style w:val="a6"/>
          <w:rFonts w:ascii="Times New Roman" w:hAnsi="Times New Roman"/>
          <w:i w:val="0"/>
          <w:sz w:val="28"/>
          <w:szCs w:val="28"/>
        </w:rPr>
        <w:t xml:space="preserve">1.2.2. </w:t>
      </w:r>
      <w:r w:rsidRPr="000569FA">
        <w:rPr>
          <w:rStyle w:val="a6"/>
          <w:rFonts w:ascii="Times New Roman" w:hAnsi="Times New Roman"/>
          <w:i w:val="0"/>
          <w:sz w:val="28"/>
          <w:szCs w:val="28"/>
        </w:rPr>
        <w:t xml:space="preserve">Дополнительные 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целевые </w:t>
      </w:r>
      <w:r w:rsidRPr="000569FA">
        <w:rPr>
          <w:rStyle w:val="a6"/>
          <w:rFonts w:ascii="Times New Roman" w:hAnsi="Times New Roman"/>
          <w:i w:val="0"/>
          <w:sz w:val="28"/>
          <w:szCs w:val="28"/>
        </w:rPr>
        <w:t xml:space="preserve">показатели в </w:t>
      </w:r>
      <w:r>
        <w:rPr>
          <w:rStyle w:val="a6"/>
          <w:rFonts w:ascii="Times New Roman" w:hAnsi="Times New Roman"/>
          <w:i w:val="0"/>
          <w:sz w:val="28"/>
          <w:szCs w:val="28"/>
        </w:rPr>
        <w:t>учреждениях культуры, органов управления:</w:t>
      </w:r>
    </w:p>
    <w:p w:rsidR="003945F9" w:rsidRPr="000569FA" w:rsidRDefault="003945F9" w:rsidP="003945F9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а) удельный расход электрической энергии на снабжение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культуры, органов управления 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(в расчете на 1 кв. метр общей площади); </w:t>
      </w:r>
    </w:p>
    <w:p w:rsidR="003945F9" w:rsidRPr="000569FA" w:rsidRDefault="003945F9" w:rsidP="003945F9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б) удельный расход тепловой энергии на снабжение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органов управления 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>(в расчете на 1 кв. метр общей площади);</w:t>
      </w:r>
    </w:p>
    <w:p w:rsidR="003945F9" w:rsidRPr="000569FA" w:rsidRDefault="003945F9" w:rsidP="003945F9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>в) удельный расход холодной воды на снабжение 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органов управления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(в расчете на 1 человека);</w:t>
      </w:r>
    </w:p>
    <w:p w:rsidR="003945F9" w:rsidRDefault="003945F9" w:rsidP="003945F9">
      <w:pPr>
        <w:pStyle w:val="a7"/>
        <w:ind w:left="709" w:firstLine="425"/>
        <w:jc w:val="both"/>
        <w:rPr>
          <w:color w:val="000000"/>
        </w:rPr>
      </w:pPr>
      <w:r w:rsidRPr="000569FA">
        <w:rPr>
          <w:rFonts w:ascii="Times New Roman" w:hAnsi="Times New Roman" w:cs="Times New Roman"/>
          <w:color w:val="000000"/>
          <w:sz w:val="28"/>
          <w:szCs w:val="28"/>
        </w:rPr>
        <w:t>г) удельный расход природного газа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емый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 xml:space="preserve"> на нужды отопления и вентиляцию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ях культуры</w:t>
      </w:r>
      <w:r w:rsidRPr="000569FA">
        <w:rPr>
          <w:rFonts w:ascii="Times New Roman" w:hAnsi="Times New Roman" w:cs="Times New Roman"/>
          <w:color w:val="000000"/>
          <w:sz w:val="28"/>
          <w:szCs w:val="28"/>
        </w:rPr>
        <w:t>, в расчете на 1 кв. метр общей площади</w:t>
      </w:r>
      <w:r w:rsidRPr="00C44E4A">
        <w:rPr>
          <w:color w:val="000000"/>
        </w:rPr>
        <w:t>.</w:t>
      </w:r>
    </w:p>
    <w:p w:rsidR="00414405" w:rsidRPr="0032367B" w:rsidRDefault="00414405" w:rsidP="00B546C2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62A30">
        <w:rPr>
          <w:rFonts w:ascii="Times New Roman" w:hAnsi="Times New Roman" w:cs="Times New Roman"/>
          <w:sz w:val="28"/>
          <w:szCs w:val="28"/>
        </w:rPr>
        <w:t>3. Расчет значений целевых показателей</w:t>
      </w:r>
      <w:r w:rsidR="00E730CC" w:rsidRPr="00E62A30">
        <w:rPr>
          <w:rFonts w:ascii="Times New Roman" w:hAnsi="Times New Roman" w:cs="Times New Roman"/>
          <w:sz w:val="28"/>
          <w:szCs w:val="28"/>
        </w:rPr>
        <w:t>, достижение которых обеспечивается в результате реализации основных мероприятий настоящей программы.</w:t>
      </w:r>
      <w:r w:rsidR="00E730CC" w:rsidRPr="00323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405" w:rsidRPr="00C44E4A" w:rsidRDefault="00414405" w:rsidP="00B546C2">
      <w:pPr>
        <w:pStyle w:val="a7"/>
        <w:ind w:left="709" w:firstLine="42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3.1. Расчет значений обязательных целевых показателей</w:t>
      </w:r>
    </w:p>
    <w:p w:rsidR="00414405" w:rsidRPr="00C44E4A" w:rsidRDefault="00414405" w:rsidP="00B546C2">
      <w:pPr>
        <w:pStyle w:val="a7"/>
        <w:ind w:left="709" w:firstLine="42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>3.1.1. Расчет значений целевых показатели, характеризующие оснащенность приборами учета используемых энергетических ресурсов:</w:t>
      </w:r>
    </w:p>
    <w:p w:rsidR="00414405" w:rsidRPr="00C44E4A" w:rsidRDefault="00414405" w:rsidP="00B546C2">
      <w:pPr>
        <w:pStyle w:val="a7"/>
        <w:ind w:left="709" w:firstLine="425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C44E4A">
        <w:rPr>
          <w:rStyle w:val="a6"/>
          <w:rFonts w:ascii="Times New Roman" w:hAnsi="Times New Roman"/>
          <w:i w:val="0"/>
          <w:sz w:val="28"/>
          <w:szCs w:val="28"/>
        </w:rPr>
        <w:t xml:space="preserve">а) доля потребляемых муниципальными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муниципальными учреждениями муниципального образования (Д </w:t>
      </w:r>
      <w:proofErr w:type="spell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yчр</w:t>
      </w:r>
      <w:proofErr w:type="gramStart"/>
      <w:r w:rsidRPr="00C44E4A">
        <w:rPr>
          <w:rStyle w:val="a6"/>
          <w:rFonts w:ascii="Times New Roman" w:hAnsi="Times New Roman"/>
          <w:i w:val="0"/>
          <w:sz w:val="28"/>
          <w:szCs w:val="28"/>
        </w:rPr>
        <w:t>.о</w:t>
      </w:r>
      <w:proofErr w:type="gram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бщий.t</w:t>
      </w:r>
      <w:proofErr w:type="spellEnd"/>
      <w:r w:rsidRPr="00C44E4A">
        <w:rPr>
          <w:rStyle w:val="a6"/>
          <w:rFonts w:ascii="Times New Roman" w:hAnsi="Times New Roman"/>
          <w:i w:val="0"/>
          <w:sz w:val="28"/>
          <w:szCs w:val="28"/>
        </w:rPr>
        <w:t>), определяется по формуле:</w:t>
      </w:r>
    </w:p>
    <w:p w:rsidR="00414405" w:rsidRPr="00C44E4A" w:rsidRDefault="00414405" w:rsidP="00B546C2">
      <w:pPr>
        <w:spacing w:before="100" w:beforeAutospacing="1"/>
        <w:ind w:left="709" w:right="282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4E4A">
        <w:rPr>
          <w:rFonts w:ascii="Times New Roman" w:hAnsi="Times New Roman" w:cs="Times New Roman"/>
          <w:color w:val="000000"/>
          <w:sz w:val="24"/>
          <w:szCs w:val="24"/>
        </w:rPr>
        <w:t xml:space="preserve">Д </w:t>
      </w: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yчр</w:t>
      </w:r>
      <w:proofErr w:type="gram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C44E4A">
        <w:rPr>
          <w:rFonts w:ascii="Times New Roman" w:hAnsi="Times New Roman" w:cs="Times New Roman"/>
          <w:color w:val="000000"/>
          <w:sz w:val="24"/>
          <w:szCs w:val="24"/>
        </w:rPr>
        <w:t>бщий.t=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44E4A">
        <w:rPr>
          <w:rFonts w:ascii="Times New Roman" w:hAnsi="Times New Roman" w:cs="Times New Roman"/>
          <w:color w:val="000000"/>
        </w:rPr>
        <w:t>yчр</w:t>
      </w:r>
      <w:r w:rsidRPr="00C44E4A">
        <w:rPr>
          <w:rFonts w:ascii="Times New Roman" w:hAnsi="Times New Roman" w:cs="Times New Roman"/>
          <w:color w:val="000000"/>
          <w:sz w:val="24"/>
          <w:szCs w:val="24"/>
        </w:rPr>
        <w:t>.прибор.t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Оyчр.общий.t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 xml:space="preserve"> 100 (%),</w:t>
      </w:r>
    </w:p>
    <w:p w:rsidR="00414405" w:rsidRPr="00B546C2" w:rsidRDefault="00414405" w:rsidP="00B546C2">
      <w:pPr>
        <w:spacing w:before="100" w:beforeAutospacing="1"/>
        <w:ind w:left="709" w:right="282" w:firstLine="709"/>
        <w:rPr>
          <w:rFonts w:ascii="Times New Roman" w:hAnsi="Times New Roman" w:cs="Times New Roman"/>
          <w:sz w:val="24"/>
          <w:szCs w:val="24"/>
        </w:rPr>
      </w:pPr>
      <w:r w:rsidRPr="00B546C2"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414405" w:rsidRPr="00C44E4A" w:rsidRDefault="00414405" w:rsidP="00B546C2">
      <w:pPr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E4A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44E4A">
        <w:rPr>
          <w:rFonts w:ascii="Times New Roman" w:hAnsi="Times New Roman" w:cs="Times New Roman"/>
          <w:color w:val="000000"/>
        </w:rPr>
        <w:t>yчр</w:t>
      </w:r>
      <w:proofErr w:type="gramStart"/>
      <w:r w:rsidRPr="00C44E4A">
        <w:rPr>
          <w:rFonts w:ascii="Times New Roman" w:hAnsi="Times New Roman" w:cs="Times New Roman"/>
          <w:color w:val="000000"/>
        </w:rPr>
        <w:t>.п</w:t>
      </w:r>
      <w:proofErr w:type="gramEnd"/>
      <w:r w:rsidRPr="00C44E4A">
        <w:rPr>
          <w:rFonts w:ascii="Times New Roman" w:hAnsi="Times New Roman" w:cs="Times New Roman"/>
          <w:color w:val="000000"/>
        </w:rPr>
        <w:t>рибор.t</w:t>
      </w:r>
      <w:proofErr w:type="spellEnd"/>
      <w:r w:rsidRPr="00C44E4A">
        <w:rPr>
          <w:rFonts w:ascii="Times New Roman" w:hAnsi="Times New Roman" w:cs="Times New Roman"/>
          <w:color w:val="000000"/>
        </w:rPr>
        <w:t xml:space="preserve"> </w:t>
      </w: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объем потребляемого муниципальными учреждениями ресурса </w:t>
      </w:r>
      <w:proofErr w:type="spellStart"/>
      <w:r w:rsidRPr="00C44E4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 (природного газа, тепловой энергии, электрической энергии, холодной воды ) приобретаемого по приборам учета на территории муниципального образования, тыс.</w:t>
      </w:r>
      <w:r w:rsidR="00B546C2">
        <w:rPr>
          <w:rFonts w:ascii="Times New Roman" w:hAnsi="Times New Roman" w:cs="Times New Roman"/>
          <w:color w:val="000000"/>
          <w:sz w:val="28"/>
          <w:szCs w:val="28"/>
        </w:rPr>
        <w:t xml:space="preserve"> куб.м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, Гкал, тыс. кВт·ч; тыс.куб.м).</w:t>
      </w:r>
    </w:p>
    <w:p w:rsidR="00414405" w:rsidRPr="00C44E4A" w:rsidRDefault="0032367B" w:rsidP="00B546C2">
      <w:pPr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6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414405" w:rsidRPr="00C44E4A">
        <w:rPr>
          <w:rFonts w:ascii="Times New Roman" w:hAnsi="Times New Roman" w:cs="Times New Roman"/>
          <w:color w:val="000000"/>
        </w:rPr>
        <w:t>yчр</w:t>
      </w:r>
      <w:proofErr w:type="gramStart"/>
      <w:r w:rsidR="00414405" w:rsidRPr="00C44E4A">
        <w:rPr>
          <w:rFonts w:ascii="Times New Roman" w:hAnsi="Times New Roman" w:cs="Times New Roman"/>
          <w:color w:val="000000"/>
        </w:rPr>
        <w:t>.о</w:t>
      </w:r>
      <w:proofErr w:type="gramEnd"/>
      <w:r w:rsidR="00414405" w:rsidRPr="00C44E4A">
        <w:rPr>
          <w:rFonts w:ascii="Times New Roman" w:hAnsi="Times New Roman" w:cs="Times New Roman"/>
          <w:color w:val="000000"/>
        </w:rPr>
        <w:t>бщий.t</w:t>
      </w:r>
      <w:proofErr w:type="spellEnd"/>
      <w:r w:rsidR="00414405"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="00414405"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потребляемого муниципальными учреждениями ресурса </w:t>
      </w:r>
      <w:proofErr w:type="spellStart"/>
      <w:r w:rsidR="00414405" w:rsidRPr="00C44E4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="00414405"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 (природного газа, тепловой энергии, электрической энергии, холодной воды ) на территории муниципального образования, тыс.куб.м., Гкал, тыс. кВт·ч; тыс.куб.м).</w:t>
      </w:r>
    </w:p>
    <w:p w:rsidR="00414405" w:rsidRPr="00C44E4A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3.1.2.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Расчет значений целевых показателей, характеризующих потребление энергетических ресурсов в муниципальных учреждениях, находящихся в ведении муниципального района, рассчитываются следующим образом:</w:t>
      </w:r>
    </w:p>
    <w:p w:rsidR="00414405" w:rsidRPr="00C44E4A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а)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удельный расход тепловой энергии зданиями и помещениями учебно-воспитательного назначения муниципальных учреждений (образовательных), находящихся в ведении муниципального района</w:t>
      </w: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C44E4A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C44E4A">
        <w:rPr>
          <w:rFonts w:ascii="Times New Roman" w:hAnsi="Times New Roman" w:cs="Times New Roman"/>
          <w:color w:val="000000"/>
        </w:rPr>
        <w:t>ув</w:t>
      </w:r>
      <w:proofErr w:type="gramStart"/>
      <w:r w:rsidRPr="00C44E4A">
        <w:rPr>
          <w:rFonts w:ascii="Times New Roman" w:hAnsi="Times New Roman" w:cs="Times New Roman"/>
          <w:color w:val="000000"/>
        </w:rPr>
        <w:t>.т</w:t>
      </w:r>
      <w:proofErr w:type="gramEnd"/>
      <w:r w:rsidRPr="00C44E4A">
        <w:rPr>
          <w:rFonts w:ascii="Times New Roman" w:hAnsi="Times New Roman" w:cs="Times New Roman"/>
          <w:color w:val="000000"/>
        </w:rPr>
        <w:t>э</w:t>
      </w:r>
      <w:proofErr w:type="spellEnd"/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определяется по формуле</w:t>
      </w: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D96901" w:rsidRPr="00F11813" w:rsidRDefault="00414405" w:rsidP="00B546C2">
      <w:pPr>
        <w:spacing w:before="100" w:beforeAutospacing="1"/>
        <w:ind w:left="709" w:right="282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1813">
        <w:rPr>
          <w:rFonts w:ascii="Times New Roman" w:hAnsi="Times New Roman" w:cs="Times New Roman"/>
          <w:color w:val="000000"/>
          <w:sz w:val="24"/>
          <w:szCs w:val="24"/>
        </w:rPr>
        <w:t>Уув</w:t>
      </w:r>
      <w:proofErr w:type="gramStart"/>
      <w:r w:rsidRPr="00F11813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F11813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spellEnd"/>
      <w:r w:rsidRPr="00F11813">
        <w:rPr>
          <w:rFonts w:ascii="Times New Roman" w:hAnsi="Times New Roman" w:cs="Times New Roman"/>
          <w:color w:val="000000"/>
          <w:sz w:val="24"/>
          <w:szCs w:val="24"/>
        </w:rPr>
        <w:t xml:space="preserve"> = (</w:t>
      </w:r>
      <w:proofErr w:type="spellStart"/>
      <w:r w:rsidRPr="00F11813">
        <w:rPr>
          <w:rFonts w:ascii="Times New Roman" w:hAnsi="Times New Roman" w:cs="Times New Roman"/>
          <w:color w:val="000000"/>
          <w:sz w:val="24"/>
          <w:szCs w:val="24"/>
        </w:rPr>
        <w:t>Оув.тэ</w:t>
      </w:r>
      <w:proofErr w:type="spellEnd"/>
      <w:r w:rsidRPr="00F11813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11813">
        <w:rPr>
          <w:rFonts w:ascii="Times New Roman" w:hAnsi="Times New Roman" w:cs="Times New Roman"/>
          <w:color w:val="000000"/>
          <w:sz w:val="24"/>
          <w:szCs w:val="24"/>
        </w:rPr>
        <w:t>Пув.тэ</w:t>
      </w:r>
      <w:proofErr w:type="spellEnd"/>
      <w:r w:rsidRPr="00F11813">
        <w:rPr>
          <w:rFonts w:ascii="Times New Roman" w:hAnsi="Times New Roman" w:cs="Times New Roman"/>
          <w:color w:val="000000"/>
          <w:sz w:val="24"/>
          <w:szCs w:val="24"/>
        </w:rPr>
        <w:t>) (Гкал/кв.м),</w:t>
      </w:r>
    </w:p>
    <w:p w:rsidR="00414405" w:rsidRPr="00810B1B" w:rsidRDefault="00414405" w:rsidP="00B546C2">
      <w:pPr>
        <w:spacing w:before="100" w:beforeAutospacing="1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 w:rsidRPr="00810B1B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414405" w:rsidRPr="00C44E4A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E4A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44E4A">
        <w:rPr>
          <w:rFonts w:ascii="Times New Roman" w:hAnsi="Times New Roman" w:cs="Times New Roman"/>
          <w:color w:val="000000"/>
        </w:rPr>
        <w:t>ув</w:t>
      </w:r>
      <w:proofErr w:type="gramStart"/>
      <w:r w:rsidRPr="00C44E4A">
        <w:rPr>
          <w:rFonts w:ascii="Times New Roman" w:hAnsi="Times New Roman" w:cs="Times New Roman"/>
          <w:color w:val="000000"/>
        </w:rPr>
        <w:t>.т</w:t>
      </w:r>
      <w:proofErr w:type="gramEnd"/>
      <w:r w:rsidRPr="00C44E4A">
        <w:rPr>
          <w:rFonts w:ascii="Times New Roman" w:hAnsi="Times New Roman" w:cs="Times New Roman"/>
          <w:color w:val="000000"/>
        </w:rPr>
        <w:t>э</w:t>
      </w:r>
      <w:proofErr w:type="spellEnd"/>
      <w:r w:rsidRPr="00C44E4A">
        <w:rPr>
          <w:rFonts w:ascii="Times New Roman" w:hAnsi="Times New Roman" w:cs="Times New Roman"/>
          <w:color w:val="000000"/>
        </w:rPr>
        <w:t xml:space="preserve"> -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объем потребления тепловой энергии зданиями и помещениями учебно-воспитательного назначения муниципальных учреждений (образовательных), находящихся в ведении муниципального района, </w:t>
      </w:r>
      <w:proofErr w:type="spellStart"/>
      <w:r w:rsidRPr="00C44E4A">
        <w:rPr>
          <w:rFonts w:ascii="Times New Roman" w:hAnsi="Times New Roman" w:cs="Times New Roman"/>
          <w:color w:val="000000"/>
          <w:sz w:val="28"/>
          <w:szCs w:val="28"/>
        </w:rPr>
        <w:t>Гка</w:t>
      </w:r>
      <w:r w:rsidR="00E4378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</w:p>
    <w:p w:rsidR="00414405" w:rsidRPr="00C44E4A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E4A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C44E4A">
        <w:rPr>
          <w:rFonts w:ascii="Times New Roman" w:hAnsi="Times New Roman" w:cs="Times New Roman"/>
          <w:color w:val="000000"/>
        </w:rPr>
        <w:t>ув</w:t>
      </w:r>
      <w:proofErr w:type="gramStart"/>
      <w:r w:rsidRPr="00C44E4A">
        <w:rPr>
          <w:rFonts w:ascii="Times New Roman" w:hAnsi="Times New Roman" w:cs="Times New Roman"/>
          <w:color w:val="000000"/>
        </w:rPr>
        <w:t>.т</w:t>
      </w:r>
      <w:proofErr w:type="gramEnd"/>
      <w:r w:rsidRPr="00C44E4A">
        <w:rPr>
          <w:rFonts w:ascii="Times New Roman" w:hAnsi="Times New Roman" w:cs="Times New Roman"/>
          <w:color w:val="000000"/>
        </w:rPr>
        <w:t>э</w:t>
      </w:r>
      <w:proofErr w:type="spellEnd"/>
      <w:r w:rsidRPr="00C44E4A">
        <w:rPr>
          <w:rFonts w:ascii="Times New Roman" w:hAnsi="Times New Roman" w:cs="Times New Roman"/>
          <w:color w:val="000000"/>
        </w:rPr>
        <w:t xml:space="preserve"> —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общая площадь зданий и помещений учебно-воспитательного назначения муниципальных учреждений (образовательных), находящихся в ведении муниципаль</w:t>
      </w:r>
      <w:r w:rsidR="00E4378C">
        <w:rPr>
          <w:rFonts w:ascii="Times New Roman" w:hAnsi="Times New Roman" w:cs="Times New Roman"/>
          <w:color w:val="000000"/>
          <w:sz w:val="28"/>
          <w:szCs w:val="28"/>
        </w:rPr>
        <w:t>ного района, кв.м;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405" w:rsidRPr="00C44E4A" w:rsidRDefault="00414405" w:rsidP="00B546C2">
      <w:pPr>
        <w:spacing w:before="100" w:beforeAutospacing="1"/>
        <w:ind w:left="709" w:right="28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б)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удельный расход электрической энергии зданиями и помещениями учебно-воспитательного назначения муниципальных учреждений (образовательных), находящихся в ведении муниципального района</w:t>
      </w:r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C44E4A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C44E4A">
        <w:rPr>
          <w:rFonts w:ascii="Times New Roman" w:hAnsi="Times New Roman" w:cs="Times New Roman"/>
          <w:color w:val="000000"/>
        </w:rPr>
        <w:t>ув</w:t>
      </w:r>
      <w:proofErr w:type="gramStart"/>
      <w:r w:rsidRPr="00C44E4A">
        <w:rPr>
          <w:rFonts w:ascii="Times New Roman" w:hAnsi="Times New Roman" w:cs="Times New Roman"/>
          <w:color w:val="000000"/>
        </w:rPr>
        <w:t>.э</w:t>
      </w:r>
      <w:proofErr w:type="gramEnd"/>
      <w:r w:rsidRPr="00C44E4A">
        <w:rPr>
          <w:rFonts w:ascii="Times New Roman" w:hAnsi="Times New Roman" w:cs="Times New Roman"/>
          <w:color w:val="000000"/>
        </w:rPr>
        <w:t>э</w:t>
      </w:r>
      <w:proofErr w:type="spellEnd"/>
      <w:r w:rsidRPr="00C44E4A">
        <w:rPr>
          <w:rFonts w:ascii="Times New Roman" w:hAnsi="Times New Roman" w:cs="Times New Roman"/>
          <w:color w:val="000000"/>
          <w:sz w:val="27"/>
          <w:szCs w:val="27"/>
        </w:rPr>
        <w:t xml:space="preserve">),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определяется по формуле</w:t>
      </w:r>
      <w:r w:rsidRPr="00C44E4A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C44663" w:rsidRDefault="00414405" w:rsidP="00B546C2">
      <w:pPr>
        <w:spacing w:before="100" w:beforeAutospacing="1"/>
        <w:ind w:left="709" w:right="282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Уув</w:t>
      </w:r>
      <w:proofErr w:type="gram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.э</w:t>
      </w:r>
      <w:proofErr w:type="gramEnd"/>
      <w:r w:rsidRPr="00C44E4A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 xml:space="preserve"> = (</w:t>
      </w: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Оув.ээ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44E4A">
        <w:rPr>
          <w:rFonts w:ascii="Times New Roman" w:hAnsi="Times New Roman" w:cs="Times New Roman"/>
          <w:color w:val="000000"/>
          <w:sz w:val="24"/>
          <w:szCs w:val="24"/>
        </w:rPr>
        <w:t>Пув.ээ</w:t>
      </w:r>
      <w:proofErr w:type="spellEnd"/>
      <w:r w:rsidRPr="00C44E4A">
        <w:rPr>
          <w:rFonts w:ascii="Times New Roman" w:hAnsi="Times New Roman" w:cs="Times New Roman"/>
          <w:color w:val="000000"/>
          <w:sz w:val="24"/>
          <w:szCs w:val="24"/>
        </w:rPr>
        <w:t>) (кВт·ч /кв.м),</w:t>
      </w:r>
    </w:p>
    <w:p w:rsidR="00414405" w:rsidRPr="00C44663" w:rsidRDefault="00414405" w:rsidP="00B546C2">
      <w:pPr>
        <w:pStyle w:val="a7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C44663">
        <w:rPr>
          <w:rFonts w:ascii="Times New Roman" w:hAnsi="Times New Roman" w:cs="Times New Roman"/>
          <w:sz w:val="28"/>
          <w:szCs w:val="28"/>
        </w:rPr>
        <w:t>где:</w:t>
      </w:r>
    </w:p>
    <w:p w:rsidR="00414405" w:rsidRPr="00C44663" w:rsidRDefault="00414405" w:rsidP="00B546C2">
      <w:pPr>
        <w:pStyle w:val="a7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663">
        <w:rPr>
          <w:rFonts w:ascii="Times New Roman" w:hAnsi="Times New Roman" w:cs="Times New Roman"/>
          <w:sz w:val="28"/>
          <w:szCs w:val="28"/>
        </w:rPr>
        <w:t>О</w:t>
      </w:r>
      <w:r w:rsidR="00A4618A" w:rsidRPr="00C44E4A">
        <w:rPr>
          <w:rFonts w:ascii="Times New Roman" w:hAnsi="Times New Roman" w:cs="Times New Roman"/>
          <w:color w:val="000000"/>
          <w:sz w:val="24"/>
          <w:szCs w:val="24"/>
        </w:rPr>
        <w:t>ув</w:t>
      </w:r>
      <w:proofErr w:type="gramStart"/>
      <w:r w:rsidR="00A4618A" w:rsidRPr="00C44E4A">
        <w:rPr>
          <w:rFonts w:ascii="Times New Roman" w:hAnsi="Times New Roman" w:cs="Times New Roman"/>
          <w:color w:val="000000"/>
          <w:sz w:val="24"/>
          <w:szCs w:val="24"/>
        </w:rPr>
        <w:t>.э</w:t>
      </w:r>
      <w:proofErr w:type="gramEnd"/>
      <w:r w:rsidR="00A4618A" w:rsidRPr="00C44E4A">
        <w:rPr>
          <w:rFonts w:ascii="Times New Roman" w:hAnsi="Times New Roman" w:cs="Times New Roman"/>
          <w:color w:val="000000"/>
          <w:sz w:val="24"/>
          <w:szCs w:val="24"/>
        </w:rPr>
        <w:t>э</w:t>
      </w:r>
      <w:proofErr w:type="spellEnd"/>
      <w:r w:rsidR="00A4618A" w:rsidRPr="00C44663">
        <w:rPr>
          <w:rFonts w:ascii="Times New Roman" w:hAnsi="Times New Roman" w:cs="Times New Roman"/>
          <w:sz w:val="28"/>
          <w:szCs w:val="28"/>
        </w:rPr>
        <w:t xml:space="preserve"> </w:t>
      </w:r>
      <w:r w:rsidRPr="00C44663">
        <w:rPr>
          <w:rFonts w:ascii="Times New Roman" w:hAnsi="Times New Roman" w:cs="Times New Roman"/>
          <w:sz w:val="28"/>
          <w:szCs w:val="28"/>
        </w:rPr>
        <w:t>- объем потребления электрической энергии зданиями и помещениями учебно-воспитательного назначения муниципальных учреждений (образовательных), находящихся в ведении муниципального района, кВт·ч</w:t>
      </w:r>
      <w:r w:rsidR="00E4378C">
        <w:rPr>
          <w:rFonts w:ascii="Times New Roman" w:hAnsi="Times New Roman" w:cs="Times New Roman"/>
          <w:sz w:val="28"/>
          <w:szCs w:val="28"/>
        </w:rPr>
        <w:t>;</w:t>
      </w:r>
    </w:p>
    <w:p w:rsidR="00414405" w:rsidRPr="00C44E4A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E4A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C44E4A">
        <w:rPr>
          <w:rFonts w:ascii="Times New Roman" w:hAnsi="Times New Roman" w:cs="Times New Roman"/>
          <w:color w:val="000000"/>
        </w:rPr>
        <w:t>ув</w:t>
      </w:r>
      <w:proofErr w:type="gramStart"/>
      <w:r w:rsidRPr="00C44E4A">
        <w:rPr>
          <w:rFonts w:ascii="Times New Roman" w:hAnsi="Times New Roman" w:cs="Times New Roman"/>
          <w:color w:val="000000"/>
        </w:rPr>
        <w:t>.т</w:t>
      </w:r>
      <w:proofErr w:type="gramEnd"/>
      <w:r w:rsidRPr="00C44E4A">
        <w:rPr>
          <w:rFonts w:ascii="Times New Roman" w:hAnsi="Times New Roman" w:cs="Times New Roman"/>
          <w:color w:val="000000"/>
        </w:rPr>
        <w:t>э</w:t>
      </w:r>
      <w:proofErr w:type="spellEnd"/>
      <w:r w:rsidRPr="00C44E4A">
        <w:rPr>
          <w:rFonts w:ascii="Times New Roman" w:hAnsi="Times New Roman" w:cs="Times New Roman"/>
          <w:color w:val="000000"/>
        </w:rPr>
        <w:t xml:space="preserve"> — 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>общая площадь зданий и помещений учебно-воспитательного назначения муниципальных учреждений (образовательных), находящихся в ведении муниципаль</w:t>
      </w:r>
      <w:r w:rsidR="00E4378C">
        <w:rPr>
          <w:rFonts w:ascii="Times New Roman" w:hAnsi="Times New Roman" w:cs="Times New Roman"/>
          <w:color w:val="000000"/>
          <w:sz w:val="28"/>
          <w:szCs w:val="28"/>
        </w:rPr>
        <w:t>ного района, кв.м;</w:t>
      </w:r>
      <w:r w:rsidRPr="00C44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4405" w:rsidRPr="00810B1B" w:rsidRDefault="00414405" w:rsidP="00B546C2">
      <w:pPr>
        <w:pStyle w:val="a7"/>
        <w:ind w:left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810B1B">
        <w:rPr>
          <w:rStyle w:val="a6"/>
          <w:rFonts w:ascii="Times New Roman" w:hAnsi="Times New Roman"/>
          <w:i w:val="0"/>
          <w:sz w:val="28"/>
          <w:szCs w:val="28"/>
        </w:rPr>
        <w:t>3.2. Расчет значений дополнительных целевых показателей</w:t>
      </w:r>
      <w:r w:rsidR="00E4378C">
        <w:rPr>
          <w:rStyle w:val="a6"/>
          <w:rFonts w:ascii="Times New Roman" w:hAnsi="Times New Roman"/>
          <w:i w:val="0"/>
          <w:sz w:val="28"/>
          <w:szCs w:val="28"/>
        </w:rPr>
        <w:t>:</w:t>
      </w:r>
    </w:p>
    <w:p w:rsidR="00414405" w:rsidRPr="00810B1B" w:rsidRDefault="00553DE3" w:rsidP="00B546C2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10B1B">
        <w:rPr>
          <w:rFonts w:ascii="Times New Roman" w:hAnsi="Times New Roman" w:cs="Times New Roman"/>
          <w:sz w:val="28"/>
          <w:szCs w:val="28"/>
        </w:rPr>
        <w:t>а) у</w:t>
      </w:r>
      <w:r w:rsidR="00414405" w:rsidRPr="00810B1B">
        <w:rPr>
          <w:rFonts w:ascii="Times New Roman" w:hAnsi="Times New Roman" w:cs="Times New Roman"/>
          <w:sz w:val="28"/>
          <w:szCs w:val="28"/>
        </w:rPr>
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 w:rsidR="00414405" w:rsidRPr="00810B1B">
        <w:rPr>
          <w:rFonts w:ascii="Times New Roman" w:hAnsi="Times New Roman" w:cs="Times New Roman"/>
          <w:sz w:val="28"/>
          <w:szCs w:val="28"/>
        </w:rPr>
        <w:t>) (</w:t>
      </w:r>
      <w:r w:rsidR="00935B57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54330" cy="222250"/>
            <wp:effectExtent l="19050" t="0" r="762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810B1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14405" w:rsidRPr="00810B1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</w:p>
    <w:p w:rsidR="00414405" w:rsidRPr="00C44E4A" w:rsidRDefault="00935B57" w:rsidP="00B546C2">
      <w:pPr>
        <w:pStyle w:val="ConsPlusNormal"/>
        <w:ind w:left="709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1276985" cy="222250"/>
            <wp:effectExtent l="19050" t="0" r="0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(кВт·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/кв. м),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 w:rsidRPr="00C44E4A">
        <w:rPr>
          <w:rFonts w:ascii="Times New Roman" w:hAnsi="Times New Roman" w:cs="Times New Roman"/>
          <w:sz w:val="28"/>
          <w:szCs w:val="28"/>
        </w:rPr>
        <w:t>где:</w:t>
      </w:r>
    </w:p>
    <w:p w:rsidR="00414405" w:rsidRPr="00C44E4A" w:rsidRDefault="00935B57" w:rsidP="00B546C2">
      <w:pPr>
        <w:pStyle w:val="ConsPlusNormal"/>
        <w:ind w:left="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61010" cy="222250"/>
            <wp:effectExtent l="19050" t="0" r="0" b="0"/>
            <wp:docPr id="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объем потребления электрической энергии в органах местного самоуправления и муниципальных учреждениях, кВт·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;</w:t>
      </w:r>
    </w:p>
    <w:p w:rsidR="00414405" w:rsidRPr="00C44E4A" w:rsidRDefault="00935B57" w:rsidP="00B546C2">
      <w:pPr>
        <w:pStyle w:val="ConsPlusNormal"/>
        <w:ind w:left="709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1780" cy="222250"/>
            <wp:effectExtent l="19050" t="0" r="0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площадь размещения органов местного самоуправления и муниципальных учреждений, кв. м</w:t>
      </w:r>
      <w:r w:rsidR="00E4378C">
        <w:rPr>
          <w:rFonts w:ascii="Times New Roman" w:hAnsi="Times New Roman" w:cs="Times New Roman"/>
          <w:sz w:val="28"/>
          <w:szCs w:val="28"/>
        </w:rPr>
        <w:t>;</w:t>
      </w:r>
    </w:p>
    <w:p w:rsidR="00414405" w:rsidRPr="00C44E4A" w:rsidRDefault="00553DE3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</w:t>
      </w:r>
      <w:r w:rsidR="00414405" w:rsidRPr="00C44E4A">
        <w:rPr>
          <w:rFonts w:ascii="Times New Roman" w:hAnsi="Times New Roman" w:cs="Times New Roman"/>
          <w:sz w:val="28"/>
          <w:szCs w:val="28"/>
        </w:rPr>
        <w:t>дельный расход тепловой энергии на снабжение органов местного самоуправления и муниципальных учреждений (в расчете на 1 кв. метр общей площади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) (</w:t>
      </w:r>
      <w:r w:rsidR="00935B57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54330" cy="222250"/>
            <wp:effectExtent l="19050" t="0" r="7620" b="0"/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</w:p>
    <w:p w:rsidR="00414405" w:rsidRPr="00C44E4A" w:rsidRDefault="00935B57" w:rsidP="00B546C2">
      <w:pPr>
        <w:pStyle w:val="ConsPlusNormal"/>
        <w:ind w:left="709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276985" cy="222250"/>
            <wp:effectExtent l="19050" t="0" r="0" b="0"/>
            <wp:docPr id="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(Гкал/кв. м),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 w:rsidRPr="00C44E4A">
        <w:rPr>
          <w:rFonts w:ascii="Times New Roman" w:hAnsi="Times New Roman" w:cs="Times New Roman"/>
          <w:sz w:val="28"/>
          <w:szCs w:val="28"/>
        </w:rPr>
        <w:t>где:</w:t>
      </w:r>
    </w:p>
    <w:p w:rsidR="00414405" w:rsidRPr="00C44E4A" w:rsidRDefault="00935B57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61010" cy="222250"/>
            <wp:effectExtent l="19050" t="0" r="0" b="0"/>
            <wp:docPr id="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объем потребления тепловой энергии в органах местного самоуправления и муниципальных учреждениях, Гкал;</w:t>
      </w:r>
    </w:p>
    <w:p w:rsidR="00414405" w:rsidRPr="00C44E4A" w:rsidRDefault="00935B57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1780" cy="222250"/>
            <wp:effectExtent l="19050" t="0" r="0" b="0"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площадь размещения органов местного самоуправления и </w:t>
      </w:r>
      <w:r w:rsidR="00E4378C">
        <w:rPr>
          <w:rFonts w:ascii="Times New Roman" w:hAnsi="Times New Roman" w:cs="Times New Roman"/>
          <w:sz w:val="28"/>
          <w:szCs w:val="28"/>
        </w:rPr>
        <w:t>муниципальных учреждений, кв. м;</w:t>
      </w:r>
    </w:p>
    <w:p w:rsidR="00414405" w:rsidRPr="00C44E4A" w:rsidRDefault="00730BB2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4405" w:rsidRPr="00C44E4A">
        <w:rPr>
          <w:rFonts w:ascii="Times New Roman" w:hAnsi="Times New Roman" w:cs="Times New Roman"/>
          <w:sz w:val="28"/>
          <w:szCs w:val="28"/>
        </w:rPr>
        <w:t>дельный расход холодной воды на снабжение органов местного самоуправления и муниципальных учреждений (в расчете на 1 человека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) (</w:t>
      </w:r>
      <w:r w:rsidR="00935B57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03860" cy="222250"/>
            <wp:effectExtent l="19050" t="0" r="0" b="0"/>
            <wp:docPr id="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</w:p>
    <w:p w:rsidR="00414405" w:rsidRPr="00C44E4A" w:rsidRDefault="00935B57" w:rsidP="00B546C2">
      <w:pPr>
        <w:pStyle w:val="ConsPlusNormal"/>
        <w:ind w:left="709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32255" cy="222250"/>
            <wp:effectExtent l="19050" t="0" r="0" b="0"/>
            <wp:docPr id="1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(куб. 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/чел.),</w:t>
      </w:r>
    </w:p>
    <w:p w:rsidR="00414405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 w:rsidRPr="00C44E4A">
        <w:rPr>
          <w:rFonts w:ascii="Times New Roman" w:hAnsi="Times New Roman" w:cs="Times New Roman"/>
          <w:sz w:val="28"/>
          <w:szCs w:val="28"/>
        </w:rPr>
        <w:t>где:</w:t>
      </w:r>
    </w:p>
    <w:p w:rsidR="00414405" w:rsidRPr="00C44E4A" w:rsidRDefault="00935B57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79095" cy="222250"/>
            <wp:effectExtent l="19050" t="0" r="1905" b="0"/>
            <wp:docPr id="1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объем потребления холодной воды в органах местного самоуправления и муниципальных учреждениях, куб. 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;</w:t>
      </w:r>
    </w:p>
    <w:p w:rsidR="00414405" w:rsidRPr="00C44E4A" w:rsidRDefault="00935B57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270" cy="222250"/>
            <wp:effectExtent l="19050" t="0" r="0" b="0"/>
            <wp:docPr id="1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>-количество работников органов местного самоуправления и муниципальных учреждений, чел.</w:t>
      </w:r>
      <w:r w:rsidR="00805C41">
        <w:rPr>
          <w:rFonts w:ascii="Times New Roman" w:hAnsi="Times New Roman" w:cs="Times New Roman"/>
          <w:sz w:val="28"/>
          <w:szCs w:val="28"/>
        </w:rPr>
        <w:t>;</w:t>
      </w:r>
    </w:p>
    <w:p w:rsidR="00414405" w:rsidRPr="00C44E4A" w:rsidRDefault="00730BB2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4405" w:rsidRPr="00C44E4A">
        <w:rPr>
          <w:rFonts w:ascii="Times New Roman" w:hAnsi="Times New Roman" w:cs="Times New Roman"/>
          <w:sz w:val="28"/>
          <w:szCs w:val="28"/>
        </w:rPr>
        <w:t>дельный расход природного газа на снабжение органов местного самоуправления и муниципальных учреждений (в расчете на 1 человека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) (</w:t>
      </w:r>
      <w:r w:rsidR="00935B57"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79095" cy="222250"/>
            <wp:effectExtent l="19050" t="0" r="1905" b="0"/>
            <wp:docPr id="1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</w:p>
    <w:p w:rsidR="00414405" w:rsidRPr="00C44E4A" w:rsidRDefault="00935B57" w:rsidP="00B546C2">
      <w:pPr>
        <w:pStyle w:val="ConsPlusNormal"/>
        <w:ind w:left="709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07490" cy="222250"/>
            <wp:effectExtent l="19050" t="0" r="0" b="0"/>
            <wp:docPr id="1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(куб. 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/чел.),</w:t>
      </w:r>
    </w:p>
    <w:p w:rsidR="00414405" w:rsidRPr="00C44E4A" w:rsidRDefault="00414405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 w:rsidRPr="00C44E4A">
        <w:rPr>
          <w:rFonts w:ascii="Times New Roman" w:hAnsi="Times New Roman" w:cs="Times New Roman"/>
          <w:sz w:val="28"/>
          <w:szCs w:val="28"/>
        </w:rPr>
        <w:t>где:</w:t>
      </w:r>
    </w:p>
    <w:p w:rsidR="00414405" w:rsidRPr="00C44E4A" w:rsidRDefault="00935B57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362585" cy="222250"/>
            <wp:effectExtent l="19050" t="0" r="0" b="0"/>
            <wp:docPr id="1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объем потребления природного газа в органах местного самоуправления и муниципальных учреждениях, куб. </w:t>
      </w:r>
      <w:proofErr w:type="gramStart"/>
      <w:r w:rsidR="00414405" w:rsidRPr="00C44E4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14405" w:rsidRPr="00C44E4A">
        <w:rPr>
          <w:rFonts w:ascii="Times New Roman" w:hAnsi="Times New Roman" w:cs="Times New Roman"/>
          <w:sz w:val="28"/>
          <w:szCs w:val="28"/>
        </w:rPr>
        <w:t>;</w:t>
      </w:r>
    </w:p>
    <w:p w:rsidR="00414405" w:rsidRPr="00C44E4A" w:rsidRDefault="00935B57" w:rsidP="00B546C2">
      <w:pPr>
        <w:pStyle w:val="ConsPlusNormal"/>
        <w:ind w:left="709" w:right="28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55270" cy="222250"/>
            <wp:effectExtent l="19050" t="0" r="0" b="0"/>
            <wp:docPr id="1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2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405" w:rsidRPr="00C44E4A">
        <w:rPr>
          <w:rFonts w:ascii="Times New Roman" w:hAnsi="Times New Roman" w:cs="Times New Roman"/>
          <w:sz w:val="28"/>
          <w:szCs w:val="28"/>
        </w:rPr>
        <w:t xml:space="preserve"> - количество работников органов местного самоуправления и муниципальных учреждений, чел.</w:t>
      </w:r>
      <w:r w:rsidR="00805C41">
        <w:rPr>
          <w:rFonts w:ascii="Times New Roman" w:hAnsi="Times New Roman" w:cs="Times New Roman"/>
          <w:sz w:val="28"/>
          <w:szCs w:val="28"/>
        </w:rPr>
        <w:t>;</w:t>
      </w:r>
    </w:p>
    <w:p w:rsidR="00414405" w:rsidRPr="00E643A7" w:rsidRDefault="00E643A7" w:rsidP="00B546C2">
      <w:pPr>
        <w:ind w:left="709" w:right="28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3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proofErr w:type="spellEnd"/>
      <w:r w:rsidRPr="00E643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4405"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43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14405" w:rsidRPr="00E643A7">
        <w:rPr>
          <w:rFonts w:ascii="Times New Roman" w:hAnsi="Times New Roman" w:cs="Times New Roman"/>
          <w:color w:val="000000"/>
          <w:sz w:val="28"/>
          <w:szCs w:val="28"/>
        </w:rPr>
        <w:t>дельный расход природного газа на снабжение органов местного самоуправления и муниципальных учреждений, использующего на нужды отопления и вентиляции  (в расчете на 1 кв.м. общей площади) определяется по формуле:</w:t>
      </w:r>
    </w:p>
    <w:p w:rsidR="00414405" w:rsidRPr="00E643A7" w:rsidRDefault="00414405" w:rsidP="00B546C2">
      <w:pPr>
        <w:spacing w:before="100" w:beforeAutospacing="1"/>
        <w:ind w:left="709" w:right="282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3A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10B1B">
        <w:rPr>
          <w:rFonts w:ascii="Times New Roman" w:hAnsi="Times New Roman" w:cs="Times New Roman"/>
          <w:color w:val="000000"/>
          <w:sz w:val="18"/>
          <w:szCs w:val="18"/>
        </w:rPr>
        <w:t>газ</w:t>
      </w:r>
      <w:proofErr w:type="gramStart"/>
      <w:r w:rsidRPr="00810B1B">
        <w:rPr>
          <w:rFonts w:ascii="Times New Roman" w:hAnsi="Times New Roman" w:cs="Times New Roman"/>
          <w:color w:val="000000"/>
          <w:sz w:val="18"/>
          <w:szCs w:val="18"/>
        </w:rPr>
        <w:t>.м</w:t>
      </w:r>
      <w:proofErr w:type="gramEnd"/>
      <w:r w:rsidRPr="00810B1B">
        <w:rPr>
          <w:rFonts w:ascii="Times New Roman" w:hAnsi="Times New Roman" w:cs="Times New Roman"/>
          <w:color w:val="000000"/>
          <w:sz w:val="18"/>
          <w:szCs w:val="18"/>
        </w:rPr>
        <w:t>о</w:t>
      </w:r>
      <w:proofErr w:type="spellEnd"/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E643A7">
        <w:rPr>
          <w:rFonts w:ascii="Times New Roman" w:hAnsi="Times New Roman" w:cs="Times New Roman"/>
          <w:color w:val="000000"/>
          <w:sz w:val="28"/>
          <w:szCs w:val="28"/>
        </w:rPr>
        <w:t>ОП</w:t>
      </w:r>
      <w:r w:rsidRPr="00810B1B">
        <w:rPr>
          <w:rFonts w:ascii="Times New Roman" w:hAnsi="Times New Roman" w:cs="Times New Roman"/>
          <w:color w:val="000000"/>
          <w:sz w:val="18"/>
          <w:szCs w:val="18"/>
        </w:rPr>
        <w:t>газ.мо</w:t>
      </w:r>
      <w:proofErr w:type="spellEnd"/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E643A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10B1B">
        <w:rPr>
          <w:rFonts w:ascii="Times New Roman" w:hAnsi="Times New Roman" w:cs="Times New Roman"/>
          <w:color w:val="000000"/>
          <w:sz w:val="18"/>
          <w:szCs w:val="18"/>
        </w:rPr>
        <w:t>мо.общ</w:t>
      </w:r>
      <w:proofErr w:type="spellEnd"/>
      <w:r w:rsidRPr="00E643A7">
        <w:rPr>
          <w:rFonts w:ascii="Times New Roman" w:hAnsi="Times New Roman" w:cs="Times New Roman"/>
          <w:color w:val="000000"/>
          <w:sz w:val="28"/>
          <w:szCs w:val="28"/>
        </w:rPr>
        <w:t>.(куб. м/кв.м.),</w:t>
      </w:r>
    </w:p>
    <w:p w:rsidR="004F2610" w:rsidRDefault="00810B1B" w:rsidP="00B546C2">
      <w:pPr>
        <w:spacing w:after="0"/>
        <w:ind w:left="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14405" w:rsidRPr="00E643A7">
        <w:rPr>
          <w:rFonts w:ascii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14405" w:rsidRPr="00E643A7" w:rsidRDefault="00414405" w:rsidP="00B546C2">
      <w:pPr>
        <w:spacing w:after="0"/>
        <w:ind w:left="709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ОП </w:t>
      </w:r>
      <w:proofErr w:type="spellStart"/>
      <w:r w:rsidRPr="00810B1B">
        <w:rPr>
          <w:rFonts w:ascii="Times New Roman" w:hAnsi="Times New Roman" w:cs="Times New Roman"/>
          <w:color w:val="000000"/>
          <w:sz w:val="18"/>
          <w:szCs w:val="18"/>
        </w:rPr>
        <w:t>газ</w:t>
      </w:r>
      <w:proofErr w:type="gramStart"/>
      <w:r w:rsidRPr="00810B1B">
        <w:rPr>
          <w:rFonts w:ascii="Times New Roman" w:hAnsi="Times New Roman" w:cs="Times New Roman"/>
          <w:color w:val="000000"/>
          <w:sz w:val="18"/>
          <w:szCs w:val="18"/>
        </w:rPr>
        <w:t>.м</w:t>
      </w:r>
      <w:proofErr w:type="gramEnd"/>
      <w:r w:rsidRPr="00810B1B">
        <w:rPr>
          <w:rFonts w:ascii="Times New Roman" w:hAnsi="Times New Roman" w:cs="Times New Roman"/>
          <w:color w:val="000000"/>
          <w:sz w:val="18"/>
          <w:szCs w:val="18"/>
        </w:rPr>
        <w:t>о</w:t>
      </w:r>
      <w:proofErr w:type="spellEnd"/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- объем потребления природного газа в органах местного самоуправления и муниципальных учреждениях муниципального района,  куб. м;</w:t>
      </w:r>
    </w:p>
    <w:p w:rsidR="00414405" w:rsidRPr="00E643A7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43A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810B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B1B">
        <w:rPr>
          <w:rFonts w:ascii="Times New Roman" w:hAnsi="Times New Roman" w:cs="Times New Roman"/>
          <w:color w:val="000000"/>
          <w:sz w:val="18"/>
          <w:szCs w:val="18"/>
        </w:rPr>
        <w:t>мо.общ</w:t>
      </w:r>
      <w:proofErr w:type="spellEnd"/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- общая площадь размещения органов местного самоуправления и муниципальных учреждений муниципального района, кв. м.</w:t>
      </w:r>
    </w:p>
    <w:p w:rsidR="009D4F30" w:rsidRDefault="00414405" w:rsidP="00B546C2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3A7">
        <w:rPr>
          <w:rFonts w:ascii="Times New Roman" w:hAnsi="Times New Roman" w:cs="Times New Roman"/>
          <w:color w:val="000000"/>
          <w:sz w:val="28"/>
          <w:szCs w:val="28"/>
        </w:rPr>
        <w:t>Целевые показатели в транспорт</w:t>
      </w:r>
      <w:r w:rsidR="00E0552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43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0552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3A7" w:rsidRPr="00E643A7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Pr="00E643A7">
        <w:rPr>
          <w:rFonts w:ascii="Times New Roman" w:hAnsi="Times New Roman" w:cs="Times New Roman"/>
          <w:color w:val="000000"/>
          <w:sz w:val="28"/>
          <w:szCs w:val="28"/>
        </w:rPr>
        <w:t xml:space="preserve"> не установлены, в виду отсутствия газозаправочных станций на территории района для использования газа. </w:t>
      </w:r>
      <w:r w:rsidRPr="00B546C2">
        <w:rPr>
          <w:rFonts w:ascii="Times New Roman" w:hAnsi="Times New Roman" w:cs="Times New Roman"/>
          <w:color w:val="000000"/>
          <w:sz w:val="28"/>
          <w:szCs w:val="28"/>
        </w:rPr>
        <w:t>Все транспортные средств</w:t>
      </w:r>
      <w:r w:rsidR="00C23F90" w:rsidRPr="00B546C2">
        <w:rPr>
          <w:rFonts w:ascii="Times New Roman" w:hAnsi="Times New Roman" w:cs="Times New Roman"/>
          <w:color w:val="000000"/>
          <w:sz w:val="28"/>
          <w:szCs w:val="28"/>
        </w:rPr>
        <w:t>а используют бензин, дизтопливо</w:t>
      </w:r>
      <w:r w:rsidR="009D4F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4F30" w:rsidRDefault="009D4F30" w:rsidP="009D4F30">
      <w:pPr>
        <w:spacing w:after="0"/>
        <w:ind w:left="72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569FA">
        <w:rPr>
          <w:rFonts w:ascii="Times New Roman" w:hAnsi="Times New Roman" w:cs="Times New Roman"/>
          <w:sz w:val="28"/>
          <w:szCs w:val="28"/>
        </w:rPr>
        <w:t>ранспортный комплекс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9FA">
        <w:rPr>
          <w:rFonts w:ascii="Times New Roman" w:hAnsi="Times New Roman" w:cs="Times New Roman"/>
          <w:sz w:val="28"/>
          <w:szCs w:val="28"/>
        </w:rPr>
        <w:t>состоит из транспортных средств муниципального казенного учреждения «СОДА», осуществляющего регулярные автобусные пассажирские перевозки внутри района; школьных автобусов, осуществляющих подвоз обучающихся к месту обучения и обратно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405" w:rsidRDefault="009D4F30" w:rsidP="009D4F30">
      <w:pPr>
        <w:spacing w:after="0"/>
        <w:ind w:left="720" w:firstLine="69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647E2">
        <w:rPr>
          <w:rFonts w:ascii="Times New Roman" w:hAnsi="Times New Roman" w:cs="Times New Roman"/>
          <w:color w:val="000000"/>
          <w:sz w:val="28"/>
          <w:szCs w:val="28"/>
        </w:rPr>
        <w:t>ранспортные средства, осуществляющие перевозки</w:t>
      </w:r>
      <w:r w:rsidR="00CE13AD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школьников</w:t>
      </w:r>
      <w:r w:rsidR="00F647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5528">
        <w:rPr>
          <w:rFonts w:ascii="Times New Roman" w:hAnsi="Times New Roman" w:cs="Times New Roman"/>
          <w:color w:val="000000"/>
          <w:sz w:val="28"/>
          <w:szCs w:val="28"/>
        </w:rPr>
        <w:t xml:space="preserve">оснащены </w:t>
      </w:r>
      <w:proofErr w:type="spellStart"/>
      <w:r w:rsidR="00E05528">
        <w:rPr>
          <w:rFonts w:ascii="Times New Roman" w:hAnsi="Times New Roman" w:cs="Times New Roman"/>
          <w:color w:val="000000"/>
          <w:sz w:val="28"/>
          <w:szCs w:val="28"/>
        </w:rPr>
        <w:t>глонассом</w:t>
      </w:r>
      <w:r w:rsidR="00F84689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="00E0552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E05528">
        <w:rPr>
          <w:rFonts w:ascii="Times New Roman" w:hAnsi="Times New Roman" w:cs="Times New Roman"/>
          <w:color w:val="000000"/>
          <w:sz w:val="28"/>
          <w:szCs w:val="28"/>
        </w:rPr>
        <w:t>тахографами</w:t>
      </w:r>
      <w:proofErr w:type="spellEnd"/>
      <w:r w:rsidR="00E05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577F" w:rsidRPr="00E643A7" w:rsidRDefault="0010577F" w:rsidP="009D4F30">
      <w:pPr>
        <w:spacing w:after="0"/>
        <w:ind w:left="720" w:firstLine="69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показатели физкультурно-оздоровительному комплексу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с встроено-пристроенным зданием бассейна, введенного в эксплуатацию в 2019 году, не установлены. Здание эксплуатируется не более 5 лет.</w:t>
      </w:r>
    </w:p>
    <w:p w:rsidR="00414405" w:rsidRPr="00E643A7" w:rsidRDefault="00414405" w:rsidP="00B546C2">
      <w:pPr>
        <w:widowControl w:val="0"/>
        <w:autoSpaceDE w:val="0"/>
        <w:autoSpaceDN w:val="0"/>
        <w:adjustRightInd w:val="0"/>
        <w:spacing w:after="0"/>
        <w:ind w:left="70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3A7">
        <w:rPr>
          <w:rFonts w:ascii="Times New Roman" w:hAnsi="Times New Roman" w:cs="Times New Roman"/>
          <w:sz w:val="28"/>
          <w:szCs w:val="28"/>
        </w:rPr>
        <w:t>Сведения о целевых показателях муниципальной программы, их значениях приведены в  приложении №</w:t>
      </w:r>
      <w:r w:rsidR="0010577F">
        <w:rPr>
          <w:rFonts w:ascii="Times New Roman" w:hAnsi="Times New Roman" w:cs="Times New Roman"/>
          <w:sz w:val="28"/>
          <w:szCs w:val="28"/>
        </w:rPr>
        <w:t xml:space="preserve"> </w:t>
      </w:r>
      <w:r w:rsidRPr="00E643A7">
        <w:rPr>
          <w:rFonts w:ascii="Times New Roman" w:hAnsi="Times New Roman" w:cs="Times New Roman"/>
          <w:sz w:val="28"/>
          <w:szCs w:val="28"/>
        </w:rPr>
        <w:t xml:space="preserve">1 к </w:t>
      </w:r>
      <w:r w:rsidR="00E643A7">
        <w:rPr>
          <w:rFonts w:ascii="Times New Roman" w:hAnsi="Times New Roman" w:cs="Times New Roman"/>
          <w:sz w:val="28"/>
          <w:szCs w:val="28"/>
        </w:rPr>
        <w:t>настоящей</w:t>
      </w:r>
      <w:r w:rsidRPr="00E643A7">
        <w:rPr>
          <w:rFonts w:ascii="Times New Roman" w:hAnsi="Times New Roman" w:cs="Times New Roman"/>
          <w:sz w:val="28"/>
          <w:szCs w:val="28"/>
        </w:rPr>
        <w:t xml:space="preserve">  программе</w:t>
      </w:r>
      <w:r w:rsidR="0010577F">
        <w:rPr>
          <w:rFonts w:ascii="Times New Roman" w:hAnsi="Times New Roman" w:cs="Times New Roman"/>
          <w:sz w:val="28"/>
          <w:szCs w:val="28"/>
        </w:rPr>
        <w:t>.</w:t>
      </w:r>
    </w:p>
    <w:p w:rsidR="00414405" w:rsidRPr="00E643A7" w:rsidRDefault="0041440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Pr="00785DFF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5</w:t>
      </w:r>
      <w:r w:rsidR="00986D95" w:rsidRPr="00785DF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="00E643A7" w:rsidRPr="0078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основных мероприятий </w:t>
      </w:r>
      <w:r w:rsidR="00206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</w:t>
      </w:r>
      <w:r w:rsidR="00E643A7" w:rsidRPr="0078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</w:p>
    <w:p w:rsidR="00986D95" w:rsidRPr="00C44E4A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</w:rPr>
      </w:pPr>
    </w:p>
    <w:p w:rsidR="00350EBE" w:rsidRDefault="00350EBE" w:rsidP="00350EBE">
      <w:pPr>
        <w:pStyle w:val="ConsPlusNormal"/>
        <w:ind w:left="709" w:firstLine="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0EBE">
        <w:rPr>
          <w:rFonts w:ascii="Times New Roman" w:hAnsi="Times New Roman" w:cs="Times New Roman"/>
          <w:sz w:val="28"/>
          <w:szCs w:val="28"/>
        </w:rPr>
        <w:t>программой предусматривается выполнение</w:t>
      </w:r>
      <w:r w:rsidR="00ED7D22">
        <w:rPr>
          <w:rFonts w:ascii="Times New Roman" w:hAnsi="Times New Roman" w:cs="Times New Roman"/>
          <w:sz w:val="28"/>
          <w:szCs w:val="28"/>
        </w:rPr>
        <w:t xml:space="preserve"> </w:t>
      </w:r>
      <w:r w:rsidR="000250B7">
        <w:rPr>
          <w:rFonts w:ascii="Times New Roman" w:hAnsi="Times New Roman" w:cs="Times New Roman"/>
          <w:sz w:val="28"/>
          <w:szCs w:val="28"/>
        </w:rPr>
        <w:t>в муниципальной сфере</w:t>
      </w:r>
      <w:r w:rsidR="000250B7" w:rsidRPr="00350EBE">
        <w:rPr>
          <w:rFonts w:ascii="Times New Roman" w:hAnsi="Times New Roman" w:cs="Times New Roman"/>
          <w:sz w:val="28"/>
          <w:szCs w:val="28"/>
        </w:rPr>
        <w:t xml:space="preserve"> </w:t>
      </w:r>
      <w:r w:rsidR="00ED7D22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0632C8">
        <w:rPr>
          <w:rFonts w:ascii="Times New Roman" w:hAnsi="Times New Roman" w:cs="Times New Roman"/>
          <w:sz w:val="28"/>
          <w:szCs w:val="28"/>
        </w:rPr>
        <w:t xml:space="preserve"> </w:t>
      </w:r>
      <w:r w:rsidRPr="00350EBE">
        <w:rPr>
          <w:rFonts w:ascii="Times New Roman" w:hAnsi="Times New Roman" w:cs="Times New Roman"/>
          <w:sz w:val="28"/>
          <w:szCs w:val="28"/>
        </w:rPr>
        <w:t xml:space="preserve">структурных элементов </w:t>
      </w:r>
      <w:r w:rsidR="0010577F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350EBE">
        <w:rPr>
          <w:rFonts w:ascii="Times New Roman" w:hAnsi="Times New Roman" w:cs="Times New Roman"/>
          <w:sz w:val="28"/>
          <w:szCs w:val="28"/>
        </w:rPr>
        <w:t>подпрограмм</w:t>
      </w:r>
      <w:r w:rsidR="0010577F">
        <w:rPr>
          <w:rFonts w:ascii="Times New Roman" w:hAnsi="Times New Roman" w:cs="Times New Roman"/>
          <w:sz w:val="28"/>
          <w:szCs w:val="28"/>
        </w:rPr>
        <w:t>:</w:t>
      </w:r>
      <w:r w:rsidRPr="00350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B7" w:rsidRPr="00B94492" w:rsidRDefault="00A226B7" w:rsidP="00A226B7">
      <w:pPr>
        <w:pStyle w:val="a7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492">
        <w:rPr>
          <w:rFonts w:ascii="Times New Roman" w:hAnsi="Times New Roman" w:cs="Times New Roman"/>
          <w:sz w:val="28"/>
          <w:szCs w:val="28"/>
        </w:rPr>
        <w:t>Подпрограмма 1. «Энергосбережение и повышение эффективности использования энергетических ресурсов в образовательных учреждениях</w:t>
      </w:r>
      <w:r w:rsidRPr="00B944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4492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B9449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B94492">
        <w:rPr>
          <w:rFonts w:ascii="Times New Roman" w:hAnsi="Times New Roman" w:cs="Times New Roman"/>
          <w:sz w:val="28"/>
          <w:szCs w:val="28"/>
        </w:rPr>
        <w:t>».</w:t>
      </w:r>
    </w:p>
    <w:p w:rsidR="00A226B7" w:rsidRPr="00733A36" w:rsidRDefault="00A226B7" w:rsidP="00A226B7">
      <w:pPr>
        <w:pStyle w:val="a7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492">
        <w:rPr>
          <w:rFonts w:ascii="Times New Roman" w:hAnsi="Times New Roman" w:cs="Times New Roman"/>
          <w:sz w:val="28"/>
          <w:szCs w:val="28"/>
        </w:rPr>
        <w:t>Основное мероприятие 1.1</w:t>
      </w:r>
      <w:r w:rsidRPr="00702A7E">
        <w:rPr>
          <w:rFonts w:ascii="Times New Roman" w:hAnsi="Times New Roman" w:cs="Times New Roman"/>
          <w:sz w:val="28"/>
          <w:szCs w:val="28"/>
        </w:rPr>
        <w:t>.</w:t>
      </w:r>
      <w:r w:rsidR="000250B7">
        <w:rPr>
          <w:rFonts w:ascii="Times New Roman" w:hAnsi="Times New Roman" w:cs="Times New Roman"/>
          <w:sz w:val="28"/>
          <w:szCs w:val="28"/>
        </w:rPr>
        <w:t xml:space="preserve"> «Учет потребляемых энергоресурсов, снижение удельных расходов ресурсов по неэффективным зданиям» </w:t>
      </w:r>
      <w:r w:rsidR="00946403">
        <w:rPr>
          <w:rFonts w:ascii="Times New Roman" w:hAnsi="Times New Roman" w:cs="Times New Roman"/>
          <w:sz w:val="28"/>
          <w:szCs w:val="28"/>
        </w:rPr>
        <w:t>в рамках которого будут осуществляться:</w:t>
      </w:r>
    </w:p>
    <w:p w:rsidR="00D837A1" w:rsidRDefault="00D837A1" w:rsidP="00D837A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44D24">
        <w:rPr>
          <w:rFonts w:ascii="Times New Roman" w:hAnsi="Times New Roman" w:cs="Times New Roman"/>
          <w:sz w:val="28"/>
          <w:szCs w:val="28"/>
        </w:rPr>
        <w:t>бор и анализ информации об энергопотреблени</w:t>
      </w:r>
      <w:r>
        <w:rPr>
          <w:rFonts w:ascii="Times New Roman" w:hAnsi="Times New Roman" w:cs="Times New Roman"/>
          <w:sz w:val="28"/>
          <w:szCs w:val="28"/>
        </w:rPr>
        <w:t xml:space="preserve">и зданий, строений,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сооружений;</w:t>
      </w:r>
    </w:p>
    <w:p w:rsidR="00D837A1" w:rsidRDefault="00D837A1" w:rsidP="00D837A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деклараций о потреблении энергетических ресурсов;</w:t>
      </w:r>
    </w:p>
    <w:p w:rsidR="00D837A1" w:rsidRDefault="00D837A1" w:rsidP="00D837A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поддержание и своевременное восстановление неисправностей, возникающих в работе узлов учета потребления энергоресурсов, обеспечение достоверности результатов измерений;</w:t>
      </w:r>
    </w:p>
    <w:p w:rsidR="00C21F99" w:rsidRDefault="00D837A1" w:rsidP="00D837A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42F">
        <w:rPr>
          <w:rFonts w:ascii="Times New Roman" w:hAnsi="Times New Roman" w:cs="Times New Roman"/>
          <w:sz w:val="28"/>
          <w:szCs w:val="28"/>
        </w:rPr>
        <w:t xml:space="preserve">овышение энергетической эффективности зданий, строений, сооружений, </w:t>
      </w:r>
    </w:p>
    <w:p w:rsidR="00D837A1" w:rsidRPr="0084142F" w:rsidRDefault="00530167" w:rsidP="00530167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7A1">
        <w:rPr>
          <w:rFonts w:ascii="Times New Roman" w:hAnsi="Times New Roman" w:cs="Times New Roman"/>
          <w:sz w:val="28"/>
          <w:szCs w:val="28"/>
        </w:rPr>
        <w:t>з</w:t>
      </w:r>
      <w:r w:rsidR="00D837A1" w:rsidRPr="0084142F">
        <w:rPr>
          <w:rFonts w:ascii="Times New Roman" w:hAnsi="Times New Roman" w:cs="Times New Roman"/>
          <w:sz w:val="28"/>
          <w:szCs w:val="28"/>
        </w:rPr>
        <w:t xml:space="preserve">акупка </w:t>
      </w:r>
      <w:proofErr w:type="spellStart"/>
      <w:r w:rsidR="00D837A1" w:rsidRPr="0084142F">
        <w:rPr>
          <w:rFonts w:ascii="Times New Roman" w:hAnsi="Times New Roman" w:cs="Times New Roman"/>
          <w:sz w:val="28"/>
          <w:szCs w:val="28"/>
        </w:rPr>
        <w:t>энергопотребляющего</w:t>
      </w:r>
      <w:proofErr w:type="spellEnd"/>
      <w:r w:rsidR="00D837A1" w:rsidRPr="0084142F">
        <w:rPr>
          <w:rFonts w:ascii="Times New Roman" w:hAnsi="Times New Roman" w:cs="Times New Roman"/>
          <w:sz w:val="28"/>
          <w:szCs w:val="28"/>
        </w:rPr>
        <w:t xml:space="preserve"> оборудования высоких классов энергетической эффективности;</w:t>
      </w:r>
    </w:p>
    <w:p w:rsidR="00D837A1" w:rsidRDefault="00D837A1" w:rsidP="00D837A1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42F">
        <w:rPr>
          <w:rFonts w:ascii="Times New Roman" w:hAnsi="Times New Roman" w:cs="Times New Roman"/>
          <w:sz w:val="28"/>
          <w:szCs w:val="28"/>
        </w:rPr>
        <w:t>ромы</w:t>
      </w:r>
      <w:r>
        <w:rPr>
          <w:rFonts w:ascii="Times New Roman" w:hAnsi="Times New Roman" w:cs="Times New Roman"/>
          <w:sz w:val="28"/>
          <w:szCs w:val="28"/>
        </w:rPr>
        <w:t>вка внутренних систем отопления;</w:t>
      </w:r>
    </w:p>
    <w:p w:rsidR="00785DFF" w:rsidRDefault="00C21F99" w:rsidP="00B546C2">
      <w:pPr>
        <w:shd w:val="clear" w:color="auto" w:fill="FFFFFF"/>
        <w:ind w:left="709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DFF" w:rsidRPr="00785DFF">
        <w:rPr>
          <w:rFonts w:ascii="Times New Roman" w:hAnsi="Times New Roman" w:cs="Times New Roman"/>
          <w:sz w:val="28"/>
          <w:szCs w:val="28"/>
        </w:rPr>
        <w:t xml:space="preserve"> </w:t>
      </w:r>
      <w:r w:rsidR="00785DFF" w:rsidRPr="00785DFF">
        <w:rPr>
          <w:rStyle w:val="a6"/>
          <w:rFonts w:ascii="Times New Roman" w:hAnsi="Times New Roman"/>
          <w:i w:val="0"/>
          <w:sz w:val="28"/>
          <w:szCs w:val="28"/>
        </w:rPr>
        <w:t>создание стендов</w:t>
      </w:r>
      <w:r w:rsidR="00785DFF" w:rsidRPr="00785DFF">
        <w:rPr>
          <w:rFonts w:ascii="Times New Roman" w:hAnsi="Times New Roman" w:cs="Times New Roman"/>
          <w:sz w:val="28"/>
          <w:szCs w:val="28"/>
        </w:rPr>
        <w:t xml:space="preserve"> в зданиях образова</w:t>
      </w:r>
      <w:r>
        <w:rPr>
          <w:rFonts w:ascii="Times New Roman" w:hAnsi="Times New Roman" w:cs="Times New Roman"/>
          <w:sz w:val="28"/>
          <w:szCs w:val="28"/>
        </w:rPr>
        <w:t>тельных учреждений</w:t>
      </w:r>
      <w:r w:rsidR="00785DFF" w:rsidRPr="00785DFF">
        <w:rPr>
          <w:rFonts w:ascii="Times New Roman" w:hAnsi="Times New Roman" w:cs="Times New Roman"/>
          <w:sz w:val="28"/>
          <w:szCs w:val="28"/>
        </w:rPr>
        <w:t xml:space="preserve"> с</w:t>
      </w:r>
      <w:r w:rsidR="00785DFF" w:rsidRPr="00785DFF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="00785DFF" w:rsidRPr="00785DFF">
        <w:rPr>
          <w:rFonts w:ascii="Times New Roman" w:hAnsi="Times New Roman" w:cs="Times New Roman"/>
          <w:sz w:val="28"/>
          <w:szCs w:val="28"/>
        </w:rPr>
        <w:t>информацией об энергосбережении и повышении энергетической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F99" w:rsidRPr="00B94492" w:rsidRDefault="00C21F99" w:rsidP="00C21F99">
      <w:pPr>
        <w:pStyle w:val="a7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49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4492">
        <w:rPr>
          <w:rFonts w:ascii="Times New Roman" w:hAnsi="Times New Roman" w:cs="Times New Roman"/>
          <w:sz w:val="28"/>
          <w:szCs w:val="28"/>
        </w:rPr>
        <w:t>. «Энергосбережение и повышение эффективности использования энергетических ресурсов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B944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4492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B94492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B94492">
        <w:rPr>
          <w:rFonts w:ascii="Times New Roman" w:hAnsi="Times New Roman" w:cs="Times New Roman"/>
          <w:sz w:val="28"/>
          <w:szCs w:val="28"/>
        </w:rPr>
        <w:t>».</w:t>
      </w:r>
    </w:p>
    <w:p w:rsidR="005A02F4" w:rsidRDefault="00C21F99" w:rsidP="005A02F4">
      <w:pPr>
        <w:widowControl w:val="0"/>
        <w:autoSpaceDE w:val="0"/>
        <w:autoSpaceDN w:val="0"/>
        <w:adjustRightInd w:val="0"/>
        <w:spacing w:after="0"/>
        <w:ind w:left="709" w:right="-42" w:firstLine="627"/>
        <w:rPr>
          <w:rFonts w:ascii="Times New Roman" w:hAnsi="Times New Roman" w:cs="Times New Roman"/>
          <w:color w:val="000000"/>
          <w:sz w:val="28"/>
          <w:szCs w:val="28"/>
        </w:rPr>
      </w:pPr>
      <w:r w:rsidRPr="00B94492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4492">
        <w:rPr>
          <w:rFonts w:ascii="Times New Roman" w:hAnsi="Times New Roman" w:cs="Times New Roman"/>
          <w:sz w:val="28"/>
          <w:szCs w:val="28"/>
        </w:rPr>
        <w:t>.1</w:t>
      </w:r>
      <w:r w:rsidR="00EB2F64">
        <w:rPr>
          <w:rFonts w:ascii="Times New Roman" w:hAnsi="Times New Roman" w:cs="Times New Roman"/>
          <w:sz w:val="28"/>
          <w:szCs w:val="28"/>
        </w:rPr>
        <w:t xml:space="preserve"> «</w:t>
      </w:r>
      <w:r w:rsidR="00420A10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систем освещения, теплоснабжения, формирование энергосберегающего поведения и образа жизни»</w:t>
      </w:r>
      <w:r w:rsidR="00B83C7F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себя:</w:t>
      </w:r>
    </w:p>
    <w:p w:rsidR="00E56EF6" w:rsidRPr="0084142F" w:rsidRDefault="00E56EF6" w:rsidP="00E56EF6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5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5DFF">
        <w:rPr>
          <w:rFonts w:ascii="Times New Roman" w:hAnsi="Times New Roman" w:cs="Times New Roman"/>
          <w:sz w:val="28"/>
          <w:szCs w:val="28"/>
        </w:rPr>
        <w:t xml:space="preserve"> соблюдением теплового, светового режима</w:t>
      </w:r>
      <w:r w:rsidR="00B83C7F">
        <w:rPr>
          <w:rFonts w:ascii="Times New Roman" w:hAnsi="Times New Roman" w:cs="Times New Roman"/>
          <w:sz w:val="28"/>
          <w:szCs w:val="28"/>
        </w:rPr>
        <w:t>;</w:t>
      </w:r>
    </w:p>
    <w:p w:rsidR="00C21F99" w:rsidRDefault="00D067C8" w:rsidP="00B546C2">
      <w:pPr>
        <w:shd w:val="clear" w:color="auto" w:fill="FFFFFF"/>
        <w:ind w:left="709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02F4">
        <w:rPr>
          <w:rFonts w:ascii="Times New Roman" w:hAnsi="Times New Roman" w:cs="Times New Roman"/>
          <w:sz w:val="28"/>
          <w:szCs w:val="28"/>
        </w:rPr>
        <w:t>ежеквартальный анализ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энергоресурсов</w:t>
      </w:r>
      <w:r w:rsidR="00B83C7F">
        <w:rPr>
          <w:rFonts w:ascii="Times New Roman" w:hAnsi="Times New Roman" w:cs="Times New Roman"/>
          <w:sz w:val="28"/>
          <w:szCs w:val="28"/>
        </w:rPr>
        <w:t>, соблюдение</w:t>
      </w:r>
      <w:r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B83C7F">
        <w:rPr>
          <w:rFonts w:ascii="Times New Roman" w:hAnsi="Times New Roman" w:cs="Times New Roman"/>
          <w:sz w:val="28"/>
          <w:szCs w:val="28"/>
        </w:rPr>
        <w:t>ых лимитов потребления ресурсов;</w:t>
      </w:r>
    </w:p>
    <w:p w:rsidR="006C3835" w:rsidRDefault="00B83C7F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своевременная замена кранов, унитазов при их неисправностях;</w:t>
      </w:r>
    </w:p>
    <w:p w:rsidR="006C3835" w:rsidRDefault="006C3835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деклараций о потреблении энергетических ресурсов;</w:t>
      </w:r>
    </w:p>
    <w:p w:rsidR="00420A10" w:rsidRDefault="00420A10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промывка системы отопления;</w:t>
      </w:r>
    </w:p>
    <w:p w:rsidR="00420A10" w:rsidRDefault="00420A10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светотехнической продукции</w:t>
      </w:r>
      <w:r w:rsidR="0010710A">
        <w:rPr>
          <w:rFonts w:ascii="Times New Roman" w:hAnsi="Times New Roman" w:cs="Times New Roman"/>
          <w:sz w:val="28"/>
          <w:szCs w:val="28"/>
        </w:rPr>
        <w:t>;</w:t>
      </w:r>
    </w:p>
    <w:p w:rsidR="0010710A" w:rsidRDefault="0010710A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размещения на стендах в учреждениях культуры информации об  </w:t>
      </w:r>
      <w:r>
        <w:rPr>
          <w:rFonts w:ascii="Times New Roman" w:hAnsi="Times New Roman" w:cs="Times New Roman"/>
          <w:color w:val="000000"/>
          <w:sz w:val="28"/>
          <w:szCs w:val="28"/>
        </w:rPr>
        <w:t>энергосберегающем поведении и образе жизни.</w:t>
      </w:r>
    </w:p>
    <w:p w:rsidR="00D067C8" w:rsidRDefault="00D067C8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49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4492">
        <w:rPr>
          <w:rFonts w:ascii="Times New Roman" w:hAnsi="Times New Roman" w:cs="Times New Roman"/>
          <w:sz w:val="28"/>
          <w:szCs w:val="28"/>
        </w:rPr>
        <w:t>. «Энергосбережение и повышение эффективности использования энергетических ресурсов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органов управления муниципального района «</w:t>
      </w:r>
      <w:proofErr w:type="spellStart"/>
      <w:r w:rsidRPr="00B94492">
        <w:rPr>
          <w:rFonts w:ascii="Times New Roman" w:hAnsi="Times New Roman" w:cs="Times New Roman"/>
          <w:bCs/>
          <w:sz w:val="28"/>
          <w:szCs w:val="28"/>
        </w:rPr>
        <w:t>Пристенск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proofErr w:type="spellEnd"/>
      <w:r w:rsidRPr="00B94492">
        <w:rPr>
          <w:rFonts w:ascii="Times New Roman" w:hAnsi="Times New Roman" w:cs="Times New Roman"/>
          <w:bCs/>
          <w:sz w:val="28"/>
          <w:szCs w:val="28"/>
        </w:rPr>
        <w:t xml:space="preserve"> район Курской области</w:t>
      </w:r>
      <w:r w:rsidRPr="00B94492">
        <w:rPr>
          <w:rFonts w:ascii="Times New Roman" w:hAnsi="Times New Roman" w:cs="Times New Roman"/>
          <w:sz w:val="28"/>
          <w:szCs w:val="28"/>
        </w:rPr>
        <w:t>».</w:t>
      </w:r>
    </w:p>
    <w:p w:rsidR="009963C3" w:rsidRDefault="00655A8C" w:rsidP="00D067C8">
      <w:pPr>
        <w:pStyle w:val="a7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3.1 «</w:t>
      </w:r>
      <w:r w:rsidR="009963C3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удельных расходов </w:t>
      </w:r>
      <w:r w:rsidR="009963C3">
        <w:rPr>
          <w:rFonts w:ascii="Times New Roman" w:hAnsi="Times New Roman" w:cs="Times New Roman"/>
          <w:sz w:val="28"/>
          <w:szCs w:val="28"/>
        </w:rPr>
        <w:t xml:space="preserve">тепловой энергии, сокращение расходов </w:t>
      </w:r>
      <w:r w:rsidR="00BC3D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9963C3">
        <w:rPr>
          <w:rFonts w:ascii="Times New Roman" w:hAnsi="Times New Roman" w:cs="Times New Roman"/>
          <w:sz w:val="28"/>
          <w:szCs w:val="28"/>
        </w:rPr>
        <w:t>бюджета на оплату коммунальных услуг» включает в себя:</w:t>
      </w:r>
    </w:p>
    <w:p w:rsidR="00E8666D" w:rsidRPr="0084142F" w:rsidRDefault="00E8666D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46">
        <w:rPr>
          <w:rFonts w:ascii="Times New Roman" w:hAnsi="Times New Roman" w:cs="Times New Roman"/>
          <w:sz w:val="28"/>
          <w:szCs w:val="28"/>
        </w:rPr>
        <w:t>- весенне-осеннее обследование зданий и помещений на предмет износа сантехнических приборов, трубопроводов, системы отопления и освещения</w:t>
      </w:r>
      <w:r w:rsidR="00683856">
        <w:rPr>
          <w:rFonts w:ascii="Times New Roman" w:hAnsi="Times New Roman" w:cs="Times New Roman"/>
          <w:sz w:val="28"/>
          <w:szCs w:val="28"/>
        </w:rPr>
        <w:t>;</w:t>
      </w:r>
    </w:p>
    <w:p w:rsidR="006C3835" w:rsidRDefault="00683856" w:rsidP="006C383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промывка систем отопления;</w:t>
      </w:r>
    </w:p>
    <w:p w:rsidR="00923072" w:rsidRDefault="00923072" w:rsidP="0092307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444D24">
        <w:rPr>
          <w:rFonts w:ascii="Times New Roman" w:hAnsi="Times New Roman" w:cs="Times New Roman"/>
          <w:sz w:val="28"/>
          <w:szCs w:val="28"/>
        </w:rPr>
        <w:t xml:space="preserve"> </w:t>
      </w:r>
      <w:r w:rsidR="009E084F">
        <w:rPr>
          <w:rFonts w:ascii="Times New Roman" w:hAnsi="Times New Roman" w:cs="Times New Roman"/>
          <w:sz w:val="28"/>
          <w:szCs w:val="28"/>
        </w:rPr>
        <w:t xml:space="preserve">проверка состояния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44D24">
        <w:rPr>
          <w:rFonts w:ascii="Times New Roman" w:hAnsi="Times New Roman" w:cs="Times New Roman"/>
          <w:sz w:val="28"/>
          <w:szCs w:val="28"/>
        </w:rPr>
        <w:t>еплов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4D24">
        <w:rPr>
          <w:rFonts w:ascii="Times New Roman" w:hAnsi="Times New Roman" w:cs="Times New Roman"/>
          <w:sz w:val="28"/>
          <w:szCs w:val="28"/>
        </w:rPr>
        <w:t xml:space="preserve">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4D24">
        <w:rPr>
          <w:rFonts w:ascii="Times New Roman" w:hAnsi="Times New Roman" w:cs="Times New Roman"/>
          <w:sz w:val="28"/>
          <w:szCs w:val="28"/>
        </w:rPr>
        <w:t xml:space="preserve"> трубопроводов, разводящих </w:t>
      </w:r>
      <w:r w:rsidRPr="00444D24">
        <w:rPr>
          <w:rFonts w:ascii="Times New Roman" w:hAnsi="Times New Roman" w:cs="Times New Roman"/>
          <w:sz w:val="28"/>
          <w:szCs w:val="28"/>
        </w:rPr>
        <w:lastRenderedPageBreak/>
        <w:t>трубопроводов отопления</w:t>
      </w:r>
      <w:r w:rsidR="009963C3">
        <w:rPr>
          <w:rFonts w:ascii="Times New Roman" w:hAnsi="Times New Roman" w:cs="Times New Roman"/>
          <w:sz w:val="28"/>
          <w:szCs w:val="28"/>
        </w:rPr>
        <w:t>.</w:t>
      </w:r>
    </w:p>
    <w:p w:rsidR="009963C3" w:rsidRDefault="009963C3" w:rsidP="000E2476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3.2 «Пропаганда энергосбережения и повышения энергетической эффективности»</w:t>
      </w:r>
      <w:r w:rsidR="00D23F9A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683856">
        <w:rPr>
          <w:rFonts w:ascii="Times New Roman" w:hAnsi="Times New Roman" w:cs="Times New Roman"/>
          <w:sz w:val="28"/>
          <w:szCs w:val="28"/>
        </w:rPr>
        <w:t>:</w:t>
      </w:r>
    </w:p>
    <w:p w:rsidR="00D23F9A" w:rsidRDefault="00D23F9A" w:rsidP="000E2476">
      <w:pPr>
        <w:pStyle w:val="ConsPlusNormal"/>
        <w:ind w:left="709" w:firstLine="539"/>
        <w:rPr>
          <w:rFonts w:ascii="Times New Roman" w:hAnsi="Times New Roman" w:cs="Times New Roman"/>
          <w:sz w:val="28"/>
          <w:szCs w:val="28"/>
        </w:rPr>
      </w:pPr>
      <w:r w:rsidRPr="00D23F9A">
        <w:rPr>
          <w:rFonts w:ascii="Times New Roman" w:hAnsi="Times New Roman" w:cs="Times New Roman"/>
          <w:sz w:val="28"/>
          <w:szCs w:val="28"/>
        </w:rPr>
        <w:t>- выполнение мероприятий в рамках действующего законодательства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F9A" w:rsidRPr="00D23F9A" w:rsidRDefault="00D23F9A" w:rsidP="000E2476">
      <w:pPr>
        <w:pStyle w:val="ConsPlusNormal"/>
        <w:ind w:left="709" w:firstLine="539"/>
        <w:rPr>
          <w:rFonts w:ascii="Times New Roman" w:hAnsi="Times New Roman" w:cs="Times New Roman"/>
          <w:sz w:val="28"/>
          <w:szCs w:val="28"/>
        </w:rPr>
      </w:pPr>
      <w:r w:rsidRPr="00D23F9A">
        <w:rPr>
          <w:rFonts w:ascii="Times New Roman" w:hAnsi="Times New Roman" w:cs="Times New Roman"/>
          <w:sz w:val="28"/>
          <w:szCs w:val="28"/>
        </w:rPr>
        <w:t>- подготовк</w:t>
      </w:r>
      <w:r>
        <w:rPr>
          <w:rFonts w:ascii="Times New Roman" w:hAnsi="Times New Roman" w:cs="Times New Roman"/>
          <w:sz w:val="28"/>
          <w:szCs w:val="28"/>
        </w:rPr>
        <w:t>а информационных</w:t>
      </w:r>
      <w:r w:rsidRPr="00D23F9A">
        <w:rPr>
          <w:rFonts w:ascii="Times New Roman" w:hAnsi="Times New Roman" w:cs="Times New Roman"/>
          <w:sz w:val="28"/>
          <w:szCs w:val="28"/>
        </w:rPr>
        <w:t xml:space="preserve"> мероприятий по пропаганде энергосбережения и повышения энергетической эффективности</w:t>
      </w:r>
      <w:r w:rsidR="000E2476">
        <w:rPr>
          <w:rFonts w:ascii="Times New Roman" w:hAnsi="Times New Roman" w:cs="Times New Roman"/>
          <w:sz w:val="28"/>
          <w:szCs w:val="28"/>
        </w:rPr>
        <w:t>, размещени</w:t>
      </w:r>
      <w:r w:rsidR="0010577F">
        <w:rPr>
          <w:rFonts w:ascii="Times New Roman" w:hAnsi="Times New Roman" w:cs="Times New Roman"/>
          <w:sz w:val="28"/>
          <w:szCs w:val="28"/>
        </w:rPr>
        <w:t>е</w:t>
      </w:r>
      <w:r w:rsidR="000E2476">
        <w:rPr>
          <w:rFonts w:ascii="Times New Roman" w:hAnsi="Times New Roman" w:cs="Times New Roman"/>
          <w:sz w:val="28"/>
          <w:szCs w:val="28"/>
        </w:rPr>
        <w:t xml:space="preserve"> в информационной системе «Интернет» на сайте Администрации </w:t>
      </w:r>
      <w:proofErr w:type="spellStart"/>
      <w:r w:rsidR="000E247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E2476">
        <w:rPr>
          <w:rFonts w:ascii="Times New Roman" w:hAnsi="Times New Roman" w:cs="Times New Roman"/>
          <w:sz w:val="28"/>
          <w:szCs w:val="28"/>
        </w:rPr>
        <w:t xml:space="preserve"> района Курской области в газете </w:t>
      </w:r>
      <w:proofErr w:type="spellStart"/>
      <w:r w:rsidR="000E247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0E2476">
        <w:rPr>
          <w:rFonts w:ascii="Times New Roman" w:hAnsi="Times New Roman" w:cs="Times New Roman"/>
          <w:sz w:val="28"/>
          <w:szCs w:val="28"/>
        </w:rPr>
        <w:t xml:space="preserve"> района Курской области «Районные известия»</w:t>
      </w:r>
      <w:r w:rsidR="00683856">
        <w:rPr>
          <w:rFonts w:ascii="Times New Roman" w:hAnsi="Times New Roman" w:cs="Times New Roman"/>
          <w:sz w:val="28"/>
          <w:szCs w:val="28"/>
        </w:rPr>
        <w:t>;</w:t>
      </w:r>
    </w:p>
    <w:p w:rsidR="009963C3" w:rsidRDefault="000E2476" w:rsidP="0092307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деклараций о потреблении энергетических </w:t>
      </w:r>
      <w:r w:rsidR="00E93B59">
        <w:rPr>
          <w:rFonts w:ascii="Times New Roman" w:hAnsi="Times New Roman" w:cs="Times New Roman"/>
          <w:sz w:val="28"/>
          <w:szCs w:val="28"/>
        </w:rPr>
        <w:t>ресурсов установленные сроки</w:t>
      </w:r>
      <w:r w:rsidR="00683856">
        <w:rPr>
          <w:rFonts w:ascii="Times New Roman" w:hAnsi="Times New Roman" w:cs="Times New Roman"/>
          <w:sz w:val="28"/>
          <w:szCs w:val="28"/>
        </w:rPr>
        <w:t>.</w:t>
      </w:r>
    </w:p>
    <w:p w:rsidR="009963C3" w:rsidRDefault="009963C3" w:rsidP="0092307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95" w:rsidRPr="00B76B33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96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A40301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76B33">
        <w:rPr>
          <w:rFonts w:ascii="Times New Roman" w:hAnsi="Times New Roman" w:cs="Times New Roman"/>
          <w:b/>
          <w:bCs/>
          <w:sz w:val="28"/>
          <w:szCs w:val="28"/>
        </w:rPr>
        <w:t>. Обобщенная характеристика мер государственного регулирования</w:t>
      </w:r>
    </w:p>
    <w:p w:rsidR="000F1706" w:rsidRDefault="000F1706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95" w:rsidRPr="00B76B33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33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осуществление мер государственного регулирования экономического характера не предусматривается.</w:t>
      </w:r>
    </w:p>
    <w:p w:rsidR="00986D95" w:rsidRPr="00B76B33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  <w:sz w:val="28"/>
          <w:szCs w:val="28"/>
        </w:rPr>
      </w:pPr>
    </w:p>
    <w:p w:rsidR="00986D95" w:rsidRPr="00B76B33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B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76B33">
        <w:rPr>
          <w:rFonts w:ascii="Times New Roman" w:hAnsi="Times New Roman" w:cs="Times New Roman"/>
          <w:b/>
          <w:bCs/>
          <w:sz w:val="28"/>
          <w:szCs w:val="28"/>
        </w:rPr>
        <w:t xml:space="preserve">. Обобщенная характеристика основных мероприятий, реализуемых </w:t>
      </w:r>
      <w:r w:rsidR="0010577F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поселениями </w:t>
      </w:r>
      <w:proofErr w:type="spellStart"/>
      <w:r w:rsidRPr="00B76B33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Pr="00B76B3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0F1706" w:rsidRDefault="000F1706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95" w:rsidRPr="00B76B33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B33">
        <w:rPr>
          <w:rFonts w:ascii="Times New Roman" w:hAnsi="Times New Roman" w:cs="Times New Roman"/>
          <w:sz w:val="28"/>
          <w:szCs w:val="28"/>
        </w:rPr>
        <w:t xml:space="preserve">В </w:t>
      </w:r>
      <w:r w:rsidR="00510E50">
        <w:rPr>
          <w:rFonts w:ascii="Times New Roman" w:hAnsi="Times New Roman" w:cs="Times New Roman"/>
          <w:sz w:val="28"/>
          <w:szCs w:val="28"/>
        </w:rPr>
        <w:t>на</w:t>
      </w:r>
      <w:r w:rsidR="00212D32">
        <w:rPr>
          <w:rFonts w:ascii="Times New Roman" w:hAnsi="Times New Roman" w:cs="Times New Roman"/>
          <w:sz w:val="28"/>
          <w:szCs w:val="28"/>
        </w:rPr>
        <w:t xml:space="preserve">стоящей муниципальной программе </w:t>
      </w:r>
      <w:r w:rsidRPr="00B76B33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поселений </w:t>
      </w:r>
      <w:proofErr w:type="spellStart"/>
      <w:r w:rsidRPr="00B76B3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B76B33">
        <w:rPr>
          <w:rFonts w:ascii="Times New Roman" w:hAnsi="Times New Roman" w:cs="Times New Roman"/>
          <w:sz w:val="28"/>
          <w:szCs w:val="28"/>
        </w:rPr>
        <w:t xml:space="preserve"> района Курской области не принимают участие в реализации основных мероприятий. 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95" w:rsidRPr="00EA32CB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Style w:val="a6"/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422C6" w:rsidRPr="00EA32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22C6" w:rsidRPr="00EA3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2C6" w:rsidRPr="00EA32CB">
        <w:rPr>
          <w:rStyle w:val="a6"/>
          <w:rFonts w:ascii="Times New Roman" w:hAnsi="Times New Roman"/>
          <w:b/>
          <w:i w:val="0"/>
          <w:sz w:val="28"/>
          <w:szCs w:val="28"/>
        </w:rPr>
        <w:t>Источники финансирования мероприятий муниципальной программы</w:t>
      </w:r>
    </w:p>
    <w:p w:rsidR="00C422C6" w:rsidRPr="00EA32CB" w:rsidRDefault="00C422C6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43DF6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Объем</w:t>
      </w:r>
      <w:r w:rsidR="00843DF6">
        <w:rPr>
          <w:rFonts w:ascii="Times New Roman" w:hAnsi="Times New Roman" w:cs="Times New Roman"/>
          <w:sz w:val="28"/>
          <w:szCs w:val="28"/>
        </w:rPr>
        <w:t>ы</w:t>
      </w:r>
      <w:r w:rsidRPr="00EA32CB">
        <w:rPr>
          <w:rFonts w:ascii="Times New Roman" w:hAnsi="Times New Roman" w:cs="Times New Roman"/>
          <w:sz w:val="28"/>
          <w:szCs w:val="28"/>
        </w:rPr>
        <w:t xml:space="preserve"> </w:t>
      </w:r>
      <w:r w:rsidR="00843DF6">
        <w:rPr>
          <w:rFonts w:ascii="Times New Roman" w:hAnsi="Times New Roman" w:cs="Times New Roman"/>
          <w:sz w:val="28"/>
          <w:szCs w:val="28"/>
        </w:rPr>
        <w:t>финансирования муниципальной программы</w:t>
      </w:r>
      <w:r w:rsidRPr="00EA32CB">
        <w:rPr>
          <w:rFonts w:ascii="Times New Roman" w:hAnsi="Times New Roman" w:cs="Times New Roman"/>
          <w:sz w:val="28"/>
          <w:szCs w:val="28"/>
        </w:rPr>
        <w:t xml:space="preserve"> </w:t>
      </w:r>
      <w:r w:rsidR="00843DF6">
        <w:rPr>
          <w:rFonts w:ascii="Times New Roman" w:hAnsi="Times New Roman" w:cs="Times New Roman"/>
          <w:sz w:val="28"/>
          <w:szCs w:val="28"/>
        </w:rPr>
        <w:t>на трехлетний период</w:t>
      </w:r>
      <w:r w:rsidRPr="00EA32CB">
        <w:rPr>
          <w:rFonts w:ascii="Times New Roman" w:hAnsi="Times New Roman" w:cs="Times New Roman"/>
          <w:sz w:val="28"/>
          <w:szCs w:val="28"/>
        </w:rPr>
        <w:t xml:space="preserve"> 202</w:t>
      </w:r>
      <w:r w:rsidR="00793F2C">
        <w:rPr>
          <w:rFonts w:ascii="Times New Roman" w:hAnsi="Times New Roman" w:cs="Times New Roman"/>
          <w:sz w:val="28"/>
          <w:szCs w:val="28"/>
        </w:rPr>
        <w:t>4</w:t>
      </w:r>
      <w:r w:rsidRPr="00EA32CB">
        <w:rPr>
          <w:rFonts w:ascii="Times New Roman" w:hAnsi="Times New Roman" w:cs="Times New Roman"/>
          <w:sz w:val="28"/>
          <w:szCs w:val="28"/>
        </w:rPr>
        <w:t>-202</w:t>
      </w:r>
      <w:r w:rsidR="00793F2C">
        <w:rPr>
          <w:rFonts w:ascii="Times New Roman" w:hAnsi="Times New Roman" w:cs="Times New Roman"/>
          <w:sz w:val="28"/>
          <w:szCs w:val="28"/>
        </w:rPr>
        <w:t>6</w:t>
      </w:r>
      <w:r w:rsidRPr="00EA32CB">
        <w:rPr>
          <w:rFonts w:ascii="Times New Roman" w:hAnsi="Times New Roman" w:cs="Times New Roman"/>
          <w:sz w:val="28"/>
          <w:szCs w:val="28"/>
        </w:rPr>
        <w:t> год</w:t>
      </w:r>
      <w:r w:rsidR="00843DF6">
        <w:rPr>
          <w:rFonts w:ascii="Times New Roman" w:hAnsi="Times New Roman" w:cs="Times New Roman"/>
          <w:sz w:val="28"/>
          <w:szCs w:val="28"/>
        </w:rPr>
        <w:t>ы носят прогнозный характер. При актуализации программы вносятся изменения в перечень мероприятий и объемы финансирования.</w:t>
      </w:r>
    </w:p>
    <w:p w:rsidR="00986D95" w:rsidRPr="00EA32CB" w:rsidRDefault="00843DF6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6D95" w:rsidRPr="00EA32CB">
        <w:rPr>
          <w:rFonts w:ascii="Times New Roman" w:hAnsi="Times New Roman" w:cs="Times New Roman"/>
          <w:sz w:val="28"/>
          <w:szCs w:val="28"/>
        </w:rPr>
        <w:t>ля реализации первоочередных основных мероприятий муниципальной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6D95" w:rsidRPr="00EA32CB">
        <w:rPr>
          <w:rFonts w:ascii="Times New Roman" w:hAnsi="Times New Roman" w:cs="Times New Roman"/>
          <w:sz w:val="28"/>
          <w:szCs w:val="28"/>
        </w:rPr>
        <w:t xml:space="preserve"> </w:t>
      </w:r>
      <w:r w:rsidR="00091561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</w:t>
      </w:r>
      <w:r w:rsidR="00986D95" w:rsidRPr="00EA32CB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 трехлетний период 2024-2026 годы предусмотрено</w:t>
      </w:r>
      <w:r w:rsidRPr="00EA32CB">
        <w:rPr>
          <w:rFonts w:ascii="Times New Roman" w:hAnsi="Times New Roman" w:cs="Times New Roman"/>
          <w:sz w:val="28"/>
          <w:szCs w:val="28"/>
        </w:rPr>
        <w:t xml:space="preserve"> </w:t>
      </w:r>
      <w:r w:rsidR="00947A1B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 в сумме </w:t>
      </w:r>
      <w:r w:rsidR="00DE6933">
        <w:rPr>
          <w:rFonts w:ascii="Times New Roman" w:hAnsi="Times New Roman" w:cs="Times New Roman"/>
          <w:sz w:val="28"/>
          <w:szCs w:val="28"/>
        </w:rPr>
        <w:t>881,</w:t>
      </w:r>
      <w:r w:rsidR="00510E50" w:rsidRPr="00763228">
        <w:rPr>
          <w:rFonts w:ascii="Times New Roman" w:hAnsi="Times New Roman" w:cs="Times New Roman"/>
          <w:sz w:val="28"/>
          <w:szCs w:val="28"/>
        </w:rPr>
        <w:t>0</w:t>
      </w:r>
      <w:r w:rsidRPr="00895775">
        <w:rPr>
          <w:rFonts w:ascii="Times New Roman" w:hAnsi="Times New Roman" w:cs="Times New Roman"/>
          <w:sz w:val="28"/>
          <w:szCs w:val="28"/>
        </w:rPr>
        <w:t xml:space="preserve"> тыс. рублей</w:t>
      </w:r>
      <w:r w:rsidR="00986D95" w:rsidRPr="00EA32CB">
        <w:rPr>
          <w:rFonts w:ascii="Times New Roman" w:hAnsi="Times New Roman" w:cs="Times New Roman"/>
          <w:sz w:val="28"/>
          <w:szCs w:val="28"/>
        </w:rPr>
        <w:t>.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за счет средств местного бюджета муниципального района подлежит ежегодному уточнению в рамках подготовки проекта решения Представительного Собрания </w:t>
      </w:r>
      <w:proofErr w:type="spellStart"/>
      <w:r w:rsidRPr="00EA32C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32CB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муниципального района «</w:t>
      </w:r>
      <w:proofErr w:type="spellStart"/>
      <w:r w:rsidRPr="00EA32CB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EA32CB">
        <w:rPr>
          <w:rFonts w:ascii="Times New Roman" w:hAnsi="Times New Roman" w:cs="Times New Roman"/>
          <w:sz w:val="28"/>
          <w:szCs w:val="28"/>
        </w:rPr>
        <w:t xml:space="preserve"> район» Курской области на очередной финансовый год и плановый </w:t>
      </w:r>
      <w:r w:rsidRPr="00EA32CB">
        <w:rPr>
          <w:rFonts w:ascii="Times New Roman" w:hAnsi="Times New Roman" w:cs="Times New Roman"/>
          <w:sz w:val="28"/>
          <w:szCs w:val="28"/>
        </w:rPr>
        <w:lastRenderedPageBreak/>
        <w:t>период».</w:t>
      </w:r>
    </w:p>
    <w:p w:rsidR="00986D95" w:rsidRPr="00081BDE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1E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муниципальной программы за счет средств местного бюджета муниципального района представлено в приложении </w:t>
      </w:r>
      <w:r w:rsidRPr="0049161E">
        <w:rPr>
          <w:rFonts w:ascii="Times New Roman" w:hAnsi="Times New Roman" w:cs="Times New Roman"/>
          <w:color w:val="000000"/>
          <w:sz w:val="28"/>
          <w:szCs w:val="28"/>
        </w:rPr>
        <w:t xml:space="preserve">№ 3 </w:t>
      </w:r>
      <w:r w:rsidRPr="0049161E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r w:rsidRPr="00081BDE">
        <w:rPr>
          <w:rFonts w:ascii="Times New Roman" w:hAnsi="Times New Roman" w:cs="Times New Roman"/>
          <w:sz w:val="28"/>
          <w:szCs w:val="28"/>
        </w:rPr>
        <w:t>программе.</w:t>
      </w:r>
    </w:p>
    <w:p w:rsidR="00986D95" w:rsidRPr="00081BDE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DE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местн</w:t>
      </w:r>
      <w:r w:rsidR="00091561">
        <w:rPr>
          <w:rFonts w:ascii="Times New Roman" w:hAnsi="Times New Roman" w:cs="Times New Roman"/>
          <w:sz w:val="28"/>
          <w:szCs w:val="28"/>
        </w:rPr>
        <w:t>ого</w:t>
      </w:r>
      <w:r w:rsidRPr="00081BD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91561">
        <w:rPr>
          <w:rFonts w:ascii="Times New Roman" w:hAnsi="Times New Roman" w:cs="Times New Roman"/>
          <w:sz w:val="28"/>
          <w:szCs w:val="28"/>
        </w:rPr>
        <w:t>а</w:t>
      </w:r>
      <w:r w:rsidRPr="00081BDE">
        <w:rPr>
          <w:rFonts w:ascii="Times New Roman" w:hAnsi="Times New Roman" w:cs="Times New Roman"/>
          <w:sz w:val="28"/>
          <w:szCs w:val="28"/>
        </w:rPr>
        <w:t xml:space="preserve"> и внебюджетных источников на реализацию целей муниципальной программы приведено в приложении № </w:t>
      </w:r>
      <w:r w:rsidR="00081BDE" w:rsidRPr="00081BDE">
        <w:rPr>
          <w:rFonts w:ascii="Times New Roman" w:hAnsi="Times New Roman" w:cs="Times New Roman"/>
          <w:sz w:val="28"/>
          <w:szCs w:val="28"/>
        </w:rPr>
        <w:t>4</w:t>
      </w:r>
      <w:r w:rsidRPr="00081BDE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</w:rPr>
      </w:pPr>
    </w:p>
    <w:p w:rsidR="00986D95" w:rsidRPr="00EA32CB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828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6D95" w:rsidRPr="00EA32CB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рисков реализации муниципальной программы (вероятных явлений, событий, процессов, независящих</w:t>
      </w:r>
      <w:r w:rsidR="006B50B9">
        <w:rPr>
          <w:rFonts w:ascii="Times New Roman" w:hAnsi="Times New Roman" w:cs="Times New Roman"/>
          <w:b/>
          <w:bCs/>
          <w:sz w:val="28"/>
          <w:szCs w:val="28"/>
        </w:rPr>
        <w:t xml:space="preserve"> от ответственного исполнителя </w:t>
      </w:r>
      <w:r w:rsidR="00986D95" w:rsidRPr="00EA32CB">
        <w:rPr>
          <w:rFonts w:ascii="Times New Roman" w:hAnsi="Times New Roman" w:cs="Times New Roman"/>
          <w:b/>
          <w:bCs/>
          <w:sz w:val="28"/>
          <w:szCs w:val="28"/>
        </w:rPr>
        <w:t>и участников муниципальной программы</w:t>
      </w:r>
      <w:r w:rsidR="0009156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86D95" w:rsidRPr="00EA32CB">
        <w:rPr>
          <w:rFonts w:ascii="Times New Roman" w:hAnsi="Times New Roman" w:cs="Times New Roman"/>
          <w:b/>
          <w:bCs/>
          <w:sz w:val="28"/>
          <w:szCs w:val="28"/>
        </w:rPr>
        <w:t xml:space="preserve"> и негативно влияющих на основные параметры муниципальной программы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Calibri" w:hAnsi="Calibri" w:cs="Calibri"/>
          <w:sz w:val="28"/>
          <w:szCs w:val="28"/>
        </w:rPr>
      </w:pPr>
    </w:p>
    <w:p w:rsidR="000C1818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Действия по достиже</w:t>
      </w:r>
      <w:r w:rsidR="00841461">
        <w:rPr>
          <w:rFonts w:ascii="Times New Roman" w:hAnsi="Times New Roman" w:cs="Times New Roman"/>
          <w:sz w:val="28"/>
          <w:szCs w:val="28"/>
        </w:rPr>
        <w:t>нию целей и решению задач в 2024</w:t>
      </w:r>
      <w:r w:rsidRPr="00EA32CB">
        <w:rPr>
          <w:rFonts w:ascii="Times New Roman" w:hAnsi="Times New Roman" w:cs="Times New Roman"/>
          <w:sz w:val="28"/>
          <w:szCs w:val="28"/>
        </w:rPr>
        <w:t> году и на перспективу до 202</w:t>
      </w:r>
      <w:r w:rsidR="00841461">
        <w:rPr>
          <w:rFonts w:ascii="Times New Roman" w:hAnsi="Times New Roman" w:cs="Times New Roman"/>
          <w:sz w:val="28"/>
          <w:szCs w:val="28"/>
        </w:rPr>
        <w:t>6</w:t>
      </w:r>
      <w:r w:rsidRPr="00EA32CB">
        <w:rPr>
          <w:rFonts w:ascii="Times New Roman" w:hAnsi="Times New Roman" w:cs="Times New Roman"/>
          <w:sz w:val="28"/>
          <w:szCs w:val="28"/>
        </w:rPr>
        <w:t xml:space="preserve"> года базируются, в частности, на результатах оценки рисков, свойственных отраслям и экономике в целом. Особое внимание привлекает идентификация так называемых "системных рисков", способных, "передаваясь" по производственной цепочке сложившихся хозяйственных связей, серьезно влиять на функционирование, как отдельных отраслей, так и экономики </w:t>
      </w:r>
      <w:proofErr w:type="spellStart"/>
      <w:r w:rsidRPr="00EA32C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32CB">
        <w:rPr>
          <w:rFonts w:ascii="Times New Roman" w:hAnsi="Times New Roman" w:cs="Times New Roman"/>
          <w:sz w:val="28"/>
          <w:szCs w:val="28"/>
        </w:rPr>
        <w:t xml:space="preserve"> района Курской области в целом.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 xml:space="preserve"> Основные системные риски, свойственные энергетическому сектору экономики, можно сгруппировать следующим образом.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Техногенные и экологические риски. С учетом того, что износ основных фондов в энергетике достигает более 52</w:t>
      </w:r>
      <w:r w:rsidRPr="00EA32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32CB">
        <w:rPr>
          <w:rFonts w:ascii="Times New Roman" w:hAnsi="Times New Roman" w:cs="Times New Roman"/>
          <w:sz w:val="28"/>
          <w:szCs w:val="28"/>
        </w:rPr>
        <w:t>%, вероятность техногенной аварии является довольно высокой, при этом велика и вероятность нанесения окружающей среде существенного ущерба. Любая крупная техногенная или экологическая катастрофа, возможные лавинообразные отказы действующего оборудования потребуют серьезных дополнительных капиталовложений и приведут к отвлечению средств от других объектов энергетического сектора</w:t>
      </w:r>
      <w:r w:rsidR="0049161E">
        <w:rPr>
          <w:rFonts w:ascii="Times New Roman" w:hAnsi="Times New Roman" w:cs="Times New Roman"/>
          <w:sz w:val="28"/>
          <w:szCs w:val="28"/>
        </w:rPr>
        <w:t>.</w:t>
      </w:r>
    </w:p>
    <w:p w:rsidR="0049161E" w:rsidRPr="00EA32CB" w:rsidRDefault="0049161E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  <w:sz w:val="28"/>
          <w:szCs w:val="28"/>
        </w:rPr>
      </w:pPr>
    </w:p>
    <w:p w:rsidR="00986D95" w:rsidRDefault="0098282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86D95" w:rsidRPr="00EA32CB">
        <w:rPr>
          <w:rFonts w:ascii="Times New Roman" w:hAnsi="Times New Roman" w:cs="Times New Roman"/>
          <w:b/>
          <w:bCs/>
          <w:sz w:val="28"/>
          <w:szCs w:val="28"/>
        </w:rPr>
        <w:t>. «Методика оценки эффективности реализации муниципальной программы»</w:t>
      </w:r>
    </w:p>
    <w:p w:rsidR="006D7057" w:rsidRPr="00EA32CB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32CB">
        <w:rPr>
          <w:rFonts w:ascii="Times New Roman" w:hAnsi="Times New Roman" w:cs="Times New Roman"/>
          <w:sz w:val="28"/>
          <w:szCs w:val="28"/>
        </w:rPr>
        <w:t xml:space="preserve">. Оценка эффективности муниципальной программы проводится в соответствии с методическими указаниями по разработке и реализации муниципальных программ </w:t>
      </w:r>
      <w:proofErr w:type="spellStart"/>
      <w:r w:rsidRPr="00EA32C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32CB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утвержденных постановлением Администрации </w:t>
      </w:r>
      <w:proofErr w:type="spellStart"/>
      <w:r w:rsidRPr="00EA32CB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EA32CB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Pr="00763228">
        <w:rPr>
          <w:rFonts w:ascii="Times New Roman" w:hAnsi="Times New Roman" w:cs="Times New Roman"/>
          <w:sz w:val="28"/>
          <w:szCs w:val="28"/>
        </w:rPr>
        <w:t>25.02.2019</w:t>
      </w:r>
      <w:r w:rsidR="00507427" w:rsidRPr="00763228">
        <w:rPr>
          <w:rFonts w:ascii="Times New Roman" w:hAnsi="Times New Roman" w:cs="Times New Roman"/>
          <w:sz w:val="28"/>
          <w:szCs w:val="28"/>
        </w:rPr>
        <w:t xml:space="preserve"> </w:t>
      </w:r>
      <w:r w:rsidRPr="00763228">
        <w:rPr>
          <w:rFonts w:ascii="Segoe UI Symbol" w:hAnsi="Segoe UI Symbol" w:cs="Segoe UI Symbol"/>
          <w:sz w:val="28"/>
          <w:szCs w:val="28"/>
        </w:rPr>
        <w:t>№</w:t>
      </w:r>
      <w:r w:rsidR="00507427" w:rsidRPr="00763228">
        <w:rPr>
          <w:rFonts w:cs="Segoe UI Symbol"/>
          <w:sz w:val="28"/>
          <w:szCs w:val="28"/>
        </w:rPr>
        <w:t xml:space="preserve"> </w:t>
      </w:r>
      <w:r w:rsidRPr="00763228">
        <w:rPr>
          <w:rFonts w:ascii="Times New Roman" w:hAnsi="Times New Roman" w:cs="Times New Roman"/>
          <w:sz w:val="28"/>
          <w:szCs w:val="28"/>
        </w:rPr>
        <w:t>131-па с учетом следующих составляющих: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lastRenderedPageBreak/>
        <w:t>оценка степени достижения целей и решения задач муниципальной программы;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оценка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бюджета.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местного бюджета.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2CB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B0215" w:rsidRPr="00EA32CB" w:rsidRDefault="00CB021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. Оценка степени реализации мероприятий</w:t>
      </w:r>
    </w:p>
    <w:p w:rsidR="00CB0215" w:rsidRPr="00EA32CB" w:rsidRDefault="00CB021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2.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Мв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М,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степень реализации мероприятий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Мв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общее количество мероприятий, запланированных к реализации в отчетном году.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32CB">
        <w:rPr>
          <w:rFonts w:ascii="Times New Roman" w:hAnsi="Times New Roman" w:cs="Times New Roman"/>
          <w:color w:val="000000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 году; 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32CB">
        <w:rPr>
          <w:rFonts w:ascii="Times New Roman" w:hAnsi="Times New Roman" w:cs="Times New Roman"/>
          <w:color w:val="000000"/>
          <w:sz w:val="28"/>
          <w:szCs w:val="28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бюджета муниципального района «</w:t>
      </w:r>
      <w:proofErr w:type="spellStart"/>
      <w:r w:rsidRPr="00EA32CB">
        <w:rPr>
          <w:rFonts w:ascii="Times New Roman" w:hAnsi="Times New Roman" w:cs="Times New Roman"/>
          <w:color w:val="000000"/>
          <w:sz w:val="28"/>
          <w:szCs w:val="28"/>
        </w:rPr>
        <w:t>Пристенский</w:t>
      </w:r>
      <w:proofErr w:type="spellEnd"/>
      <w:r w:rsidRPr="00EA32C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  <w:proofErr w:type="gramEnd"/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- 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(оценка проводится экспертно).</w:t>
      </w:r>
    </w:p>
    <w:p w:rsidR="00CB0215" w:rsidRPr="00EA32CB" w:rsidRDefault="00CB0215" w:rsidP="00CB021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Default="00986D95" w:rsidP="00CB021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. Оценка степени соответствия запланированному</w:t>
      </w:r>
      <w:r w:rsidR="00CB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уровню затрат</w:t>
      </w:r>
    </w:p>
    <w:p w:rsidR="00CB0215" w:rsidRPr="00EA32CB" w:rsidRDefault="00CB021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3.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СС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уз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СС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уз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степень соответствия запланированному уровню расходов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фактические расходы на реализацию подпрограммы в отчетном году;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плановые расходы на реализацию подпрограммы в отчетном году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</w:rPr>
      </w:pP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IV</w:t>
      </w: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использования средств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местного бюджета муниципального района «</w:t>
      </w:r>
      <w:proofErr w:type="spellStart"/>
      <w:r w:rsidRPr="00EA32CB">
        <w:rPr>
          <w:rFonts w:ascii="Times New Roman" w:hAnsi="Times New Roman" w:cs="Times New Roman"/>
          <w:color w:val="000000"/>
          <w:sz w:val="28"/>
          <w:szCs w:val="28"/>
        </w:rPr>
        <w:t>Пристенский</w:t>
      </w:r>
      <w:proofErr w:type="spellEnd"/>
      <w:r w:rsidRPr="00EA32C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области.</w:t>
      </w:r>
    </w:p>
    <w:p w:rsidR="00CB0215" w:rsidRPr="00EA32CB" w:rsidRDefault="00CB021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 xml:space="preserve">4.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следующей формуле: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СС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уз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средств бюджета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- степень реализации мероприятий, полностью или частично финансируемых из средств бюджета;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СС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уз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степень соответствия запланированному уровню расходов из средств бюджета.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Данный показатель рассчитывается по формуле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СС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уз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финансовых ресурсов на реализацию подпрограммы;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степень реализации всех мероприятий подпрограм</w:t>
      </w:r>
      <w:r>
        <w:rPr>
          <w:rFonts w:ascii="Times New Roman" w:hAnsi="Times New Roman" w:cs="Times New Roman"/>
          <w:color w:val="000000"/>
          <w:sz w:val="27"/>
          <w:szCs w:val="27"/>
        </w:rPr>
        <w:t>мы;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СС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уз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степень соответствия запланированному уровню расходов из всех источников.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V</w:t>
      </w: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Оценка степени достижения целей и решения задач подпрограмм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5.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6.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 (индикатора) рассчитывается по следующим формулам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hAnsi="Times New Roman" w:cs="Times New Roman"/>
          <w:color w:val="000000"/>
          <w:sz w:val="27"/>
          <w:szCs w:val="27"/>
        </w:rPr>
        <w:t>для показателей (индикаторов), желаемой тенденцией развития которых является увеличение значений: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EA32CB">
        <w:rPr>
          <w:rFonts w:ascii="Times New Roman" w:hAnsi="Times New Roman" w:cs="Times New Roman"/>
          <w:color w:val="000000"/>
          <w:sz w:val="28"/>
          <w:szCs w:val="28"/>
        </w:rPr>
        <w:t>для показателей (индикаторов), желаемой тенденцией развития которых является снижение значений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Pr="00EA32CB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32CB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 (индикатора, характеризующего цели и задачи подпрограммы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);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(индикатора), характеризующего цели и задачи подпрограммы, фактически достигнутое на конец отчетного периода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- плановое значение показателя (индикатора), характеризующего цели и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задачи подпрограммы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реализации подпрограммы рассчитывается по формуле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реализации подпрограммы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 (индикатора), характеризующего цели и задачи подпрограммы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N</w:t>
      </w: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proofErr w:type="gram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proofErr w:type="gram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(индикаторов), характеризующих цели и задачи подпрограммы.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 в случаях, если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больше 1,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значение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принимается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равным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1.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следующую</w:t>
      </w:r>
      <w:proofErr w:type="gramEnd"/>
      <w:r w:rsidRPr="002B58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где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k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i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удельный вес, отражающий значимость показателя (индикатора), 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  <w:sz w:val="28"/>
          <w:szCs w:val="28"/>
        </w:rPr>
      </w:pP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. Оценка эффективности реализации подпрограммы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  <w:sz w:val="28"/>
          <w:szCs w:val="28"/>
        </w:rPr>
      </w:pP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8.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x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подпрограммы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- степень реализации подпрограммы;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ис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подпрограммы признается высокой, в случае если значение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составляет не менее 0,9.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составляет не менее 0,8.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подпрограммы признается удовлетворительной, в случае если значение составляет не менее 0,7.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  <w:sz w:val="28"/>
          <w:szCs w:val="28"/>
        </w:rPr>
      </w:pP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. Оценка степени достижения целей и решения задач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986D95" w:rsidRPr="00917967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</w:rPr>
      </w:pP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9.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10.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для показателей (индикаторов), желаемой тенденцией развития которых является снижение значений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гпф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ЗП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плановое значение показателя (индикатора), характеризующего цели и задачи муниципальной 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11.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реализации муниципальной программы рассчитывается по формуле: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реализации муниципальной программы;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число показателей (индикаторов), характеризующих цели и задачи подпрограммы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При использовании данной формулы, в случае если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больше 1,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СД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гппз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принимается </w:t>
      </w:r>
      <w:proofErr w:type="gram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следующую</w:t>
      </w:r>
      <w:proofErr w:type="gramEnd"/>
      <w:r w:rsidRPr="002B58A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k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i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удельный вес, отражающий значимость показателя (индикатора), </w:t>
      </w:r>
    </w:p>
    <w:p w:rsidR="0039316A" w:rsidRDefault="0039316A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. Оценка эффективности реализации муниципальной программы</w:t>
      </w:r>
    </w:p>
    <w:p w:rsidR="00CB0215" w:rsidRPr="002B58A0" w:rsidRDefault="00CB021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7967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12.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где: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СР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гп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степень реализации муниципальной 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z w:val="27"/>
          <w:szCs w:val="27"/>
        </w:rPr>
        <w:t>ЭР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подпрограммы;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k</w:t>
      </w:r>
      <w:r>
        <w:rPr>
          <w:rFonts w:ascii="Times New Roman" w:hAnsi="Times New Roman" w:cs="Times New Roman"/>
          <w:color w:val="000000"/>
          <w:sz w:val="27"/>
          <w:szCs w:val="27"/>
          <w:vertAlign w:val="subscript"/>
          <w:lang w:val="en-US"/>
        </w:rPr>
        <w:t>j</w:t>
      </w:r>
      <w:proofErr w:type="spellEnd"/>
      <w:proofErr w:type="gramEnd"/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2B58A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j</w:t>
      </w:r>
      <w:proofErr w:type="spell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по формуле: </w:t>
      </w:r>
      <w:proofErr w:type="spell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kj</w:t>
      </w:r>
      <w:proofErr w:type="spell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j</w:t>
      </w:r>
      <w:proofErr w:type="spellEnd"/>
      <w:proofErr w:type="gram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/ Ф, где </w:t>
      </w:r>
      <w:proofErr w:type="spell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B58A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j</w:t>
      </w:r>
      <w:proofErr w:type="spell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- объем фактических расходов из бюджета (кассового исполнения) на реализацию </w:t>
      </w:r>
      <w:proofErr w:type="spell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j-й</w:t>
      </w:r>
      <w:proofErr w:type="spell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en-US"/>
        </w:rPr>
        <w:t>j</w:t>
      </w:r>
      <w:r w:rsidRPr="00917967">
        <w:rPr>
          <w:rFonts w:ascii="Times New Roman" w:hAnsi="Times New Roman" w:cs="Times New Roman"/>
          <w:color w:val="000000"/>
          <w:sz w:val="27"/>
          <w:szCs w:val="27"/>
        </w:rPr>
        <w:t xml:space="preserve"> - </w:t>
      </w:r>
      <w:proofErr w:type="gramStart"/>
      <w:r w:rsidRPr="002B58A0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 w:rsidRPr="002B58A0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признается высокой, в случае если значение составляет не менее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0,90.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признается средней, в случае если значение составляет не менее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0,80.</w:t>
      </w:r>
    </w:p>
    <w:p w:rsidR="00986D95" w:rsidRPr="002B58A0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муниципальной программы признается удовлетворительной, в случае если значение составляет не менее 0,70.</w:t>
      </w: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B58A0">
        <w:rPr>
          <w:rFonts w:ascii="Times New Roman" w:hAnsi="Times New Roman" w:cs="Times New Roman"/>
          <w:color w:val="000000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15DCA" w:rsidRDefault="00C15DCA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44D1B" w:rsidRPr="00EA32CB" w:rsidRDefault="00E44D1B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7967">
        <w:rPr>
          <w:rFonts w:ascii="Times New Roman" w:hAnsi="Times New Roman" w:cs="Times New Roman"/>
          <w:b/>
          <w:bCs/>
          <w:sz w:val="27"/>
          <w:szCs w:val="27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40301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EA32CB">
        <w:rPr>
          <w:rFonts w:ascii="Times New Roman" w:hAnsi="Times New Roman" w:cs="Times New Roman"/>
          <w:b/>
          <w:bCs/>
          <w:sz w:val="28"/>
          <w:szCs w:val="28"/>
        </w:rPr>
        <w:t>. Обоснование выделения подпрограмм</w:t>
      </w:r>
    </w:p>
    <w:p w:rsidR="00E44D1B" w:rsidRPr="00EA32CB" w:rsidRDefault="00E44D1B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D1B" w:rsidRPr="00EA32CB" w:rsidRDefault="00E44D1B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2CB">
        <w:rPr>
          <w:rFonts w:ascii="Times New Roman" w:hAnsi="Times New Roman" w:cs="Times New Roman"/>
          <w:sz w:val="28"/>
          <w:szCs w:val="28"/>
        </w:rPr>
        <w:t>В соответствие с требованиями Федерального закона от 07 мая 2013 года №104-ФЗ «О внесении изменений в Бюджетный кодекс Российской Федерации и в отдельные законодательные акты Российской Федерации», в связи с совершенствованием бюджетного процесса и введением в действие новой редакции статьи 179 Бюджетного кодекса Российской Федерации, продолжение реализации энергосберегающих мероприятий в муниципальных учреждениях, подведомственных</w:t>
      </w:r>
      <w:r w:rsidRPr="00EA32C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32CB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="00091561">
        <w:rPr>
          <w:rFonts w:ascii="Times New Roman" w:hAnsi="Times New Roman" w:cs="Times New Roman"/>
          <w:sz w:val="28"/>
          <w:szCs w:val="28"/>
        </w:rPr>
        <w:t>,</w:t>
      </w:r>
      <w:r w:rsidRPr="00EA32CB">
        <w:rPr>
          <w:rFonts w:ascii="Times New Roman" w:hAnsi="Times New Roman" w:cs="Times New Roman"/>
          <w:sz w:val="28"/>
          <w:szCs w:val="28"/>
        </w:rPr>
        <w:t xml:space="preserve"> проводится в рамках подпрограмм настоящей</w:t>
      </w:r>
      <w:proofErr w:type="gramEnd"/>
      <w:r w:rsidRPr="00EA32CB"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:rsidR="00986D95" w:rsidRPr="00280ED9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Calibri" w:hAnsi="Calibri" w:cs="Calibri"/>
          <w:sz w:val="28"/>
          <w:szCs w:val="28"/>
        </w:rPr>
      </w:pPr>
    </w:p>
    <w:p w:rsidR="001C284A" w:rsidRDefault="0076322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403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86D95" w:rsidRPr="0028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Подпрограммы муниципальной программы</w:t>
      </w:r>
      <w:r w:rsidR="001C2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D7057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6D95" w:rsidRPr="00280ED9" w:rsidRDefault="0076322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D95" w:rsidRPr="00280ED9"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  <w:r w:rsidR="008C3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D95" w:rsidRPr="00280ED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91929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ED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69263E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</w:t>
      </w:r>
      <w:r w:rsidR="000A7664">
        <w:rPr>
          <w:rFonts w:ascii="Times New Roman" w:hAnsi="Times New Roman" w:cs="Times New Roman"/>
          <w:b/>
          <w:bCs/>
          <w:sz w:val="28"/>
          <w:szCs w:val="28"/>
        </w:rPr>
        <w:t xml:space="preserve">овышение </w:t>
      </w:r>
      <w:r w:rsidR="00B27885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</w:t>
      </w:r>
      <w:r w:rsidR="000A7664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энергетических ресурсов </w:t>
      </w:r>
      <w:r w:rsidRPr="00280ED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A0A40">
        <w:rPr>
          <w:rFonts w:ascii="Times New Roman" w:hAnsi="Times New Roman" w:cs="Times New Roman"/>
          <w:b/>
          <w:bCs/>
          <w:sz w:val="28"/>
          <w:szCs w:val="28"/>
        </w:rPr>
        <w:t>образовательных учреждениях</w:t>
      </w:r>
      <w:r w:rsidR="00671D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1D44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="00671D44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572A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D7057" w:rsidRPr="00444D24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6D95" w:rsidRDefault="00986D95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E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ED9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FA1D0F" w:rsidRPr="00FA1D0F" w:rsidRDefault="00135E1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FA1D0F">
        <w:rPr>
          <w:rFonts w:ascii="Times New Roman" w:hAnsi="Times New Roman" w:cs="Times New Roman"/>
          <w:sz w:val="28"/>
          <w:szCs w:val="28"/>
        </w:rPr>
        <w:t>1</w:t>
      </w:r>
      <w:r w:rsidR="00FA1D0F" w:rsidRPr="00FA1D0F">
        <w:rPr>
          <w:rFonts w:ascii="Times New Roman" w:hAnsi="Times New Roman" w:cs="Times New Roman"/>
          <w:bCs/>
          <w:sz w:val="28"/>
          <w:szCs w:val="28"/>
        </w:rPr>
        <w:t>«Энергосбережение и повышение эффективности использования энергетических ресурсов в образовательных учреждениях</w:t>
      </w:r>
      <w:r w:rsidR="00671D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71D44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="00671D44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FA1D0F" w:rsidRPr="00FA1D0F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5A0A40" w:rsidRPr="005A0A40" w:rsidRDefault="005A0A4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7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67"/>
        <w:gridCol w:w="656"/>
        <w:gridCol w:w="4884"/>
      </w:tblGrid>
      <w:tr w:rsidR="00986D95" w:rsidRPr="00917967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 w:rsidR="0071041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 w:firstLine="70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80ED9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80ED9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промышленности, транспорта, связи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986D95" w:rsidRPr="00917967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80ED9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986D95" w:rsidRPr="00280ED9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образования, опеки и попечительства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986D95" w:rsidRPr="00280ED9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и экономического развития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986D95" w:rsidRPr="00917967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Calibri" w:hAnsi="Calibri" w:cs="Calibri"/>
              </w:rPr>
            </w:pPr>
          </w:p>
        </w:tc>
      </w:tr>
      <w:tr w:rsidR="00986D95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80ED9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D95" w:rsidRPr="00917967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r w:rsidR="00304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80ED9" w:rsidRDefault="00A30DFB" w:rsidP="00C16823">
            <w:pPr>
              <w:widowControl w:val="0"/>
              <w:autoSpaceDE w:val="0"/>
              <w:autoSpaceDN w:val="0"/>
              <w:adjustRightInd w:val="0"/>
              <w:spacing w:before="28" w:after="119"/>
              <w:ind w:left="10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в</w:t>
            </w:r>
            <w:r w:rsidR="00EA3568">
              <w:rPr>
                <w:rFonts w:ascii="Times New Roman" w:hAnsi="Times New Roman" w:cs="Times New Roman"/>
                <w:sz w:val="28"/>
                <w:szCs w:val="28"/>
              </w:rPr>
              <w:t xml:space="preserve"> границах основных функционально-типологических групп зданий, сооружений и помещений </w:t>
            </w:r>
            <w:r w:rsidR="00C168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F15C0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C1682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F15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C1682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F1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57F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D5757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EA3568">
              <w:rPr>
                <w:rFonts w:ascii="Times New Roman" w:hAnsi="Times New Roman" w:cs="Times New Roman"/>
                <w:sz w:val="28"/>
                <w:szCs w:val="28"/>
              </w:rPr>
              <w:t>значений удельных годовых расходов ресурсов, соответствующих высокому классу энергетической эффективности</w:t>
            </w:r>
            <w:r w:rsidR="003B2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D95" w:rsidRPr="002D7055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D7055" w:rsidRDefault="00CA2F05" w:rsidP="00F5640B">
            <w:pPr>
              <w:widowControl w:val="0"/>
              <w:autoSpaceDE w:val="0"/>
              <w:autoSpaceDN w:val="0"/>
              <w:adjustRightInd w:val="0"/>
              <w:spacing w:after="0"/>
              <w:ind w:left="101" w:right="191" w:firstLine="324"/>
              <w:jc w:val="both"/>
              <w:rPr>
                <w:rFonts w:ascii="Calibri" w:hAnsi="Calibri" w:cs="Calibri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использования энергетических ресурсов</w:t>
            </w:r>
            <w:r w:rsidR="00F5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организация учета </w:t>
            </w:r>
            <w:r w:rsidR="00F564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потребления ресурсов</w:t>
            </w:r>
            <w:r w:rsidR="00E04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каждому зданию</w:t>
            </w:r>
            <w:r w:rsidR="003B24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86D95" w:rsidRPr="00F42489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E265C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6D9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42489" w:rsidRPr="00F42489" w:rsidRDefault="00F42489" w:rsidP="00B34E5D">
            <w:pPr>
              <w:pStyle w:val="a3"/>
              <w:shd w:val="clear" w:color="auto" w:fill="FFFFFF"/>
              <w:spacing w:before="0" w:beforeAutospacing="0" w:after="0" w:afterAutospacing="0"/>
              <w:ind w:left="101" w:firstLine="425"/>
              <w:contextualSpacing/>
              <w:rPr>
                <w:rStyle w:val="a6"/>
                <w:i w:val="0"/>
                <w:sz w:val="28"/>
                <w:szCs w:val="28"/>
              </w:rPr>
            </w:pPr>
            <w:r w:rsidRPr="00F42489">
              <w:rPr>
                <w:rStyle w:val="a6"/>
                <w:i w:val="0"/>
                <w:sz w:val="28"/>
                <w:szCs w:val="28"/>
              </w:rPr>
              <w:t>Целевые показатели подпрограммы включают в себя:</w:t>
            </w:r>
          </w:p>
          <w:p w:rsidR="00F42489" w:rsidRPr="00F42489" w:rsidRDefault="00F42489" w:rsidP="00B34E5D">
            <w:pPr>
              <w:ind w:left="101" w:righ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1.Обязательные целевые показатели:</w:t>
            </w:r>
          </w:p>
          <w:p w:rsidR="00F42489" w:rsidRPr="00F42489" w:rsidRDefault="00F42489" w:rsidP="00B34E5D">
            <w:pPr>
              <w:ind w:left="101" w:righ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а) доля </w:t>
            </w:r>
            <w:proofErr w:type="gramStart"/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потребляемых</w:t>
            </w:r>
            <w:proofErr w:type="gramEnd"/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4DD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природного газа, тепловой энергии, электрической энергии, воды, приобретаемых по приборам учета в общем объеме потребляемых природного газа, тепловой энергии, электрической энергии, воды;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б) удельный расход тепловой энергии зданиями и помещениями учебно-воспитательного назначения (образовательных учреждений) (Гкал/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²);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в) удельный расход электрической энергии зданиями и помещениями учебно-воспитательного назначения (образовательных учреждений) (кВт·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ч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/м²);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г) Объем потребления </w:t>
            </w:r>
            <w:r w:rsidR="009354DD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образовательными</w:t>
            </w: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учреждениями</w:t>
            </w:r>
            <w:r w:rsidR="009354DD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:</w:t>
            </w: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 электрической энергии (кВт·ч);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- тепловой энергии (Гкал);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- природного газа (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³);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- холодной воды (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³);</w:t>
            </w:r>
          </w:p>
          <w:p w:rsidR="00F42489" w:rsidRPr="00F42489" w:rsidRDefault="00F42489" w:rsidP="00B34E5D">
            <w:pPr>
              <w:shd w:val="clear" w:color="auto" w:fill="FFFFFF"/>
              <w:ind w:left="101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248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2. Дополнительные целевые показатели:</w:t>
            </w:r>
          </w:p>
          <w:p w:rsidR="00F42489" w:rsidRPr="00F42489" w:rsidRDefault="00F42489" w:rsidP="00B34E5D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а) удельный расход электрической энергии на снабжение </w:t>
            </w:r>
            <w:r w:rsidR="009354D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учреждений в расч</w:t>
            </w:r>
            <w:r w:rsidR="003B24C2">
              <w:rPr>
                <w:rFonts w:ascii="Times New Roman" w:hAnsi="Times New Roman" w:cs="Times New Roman"/>
                <w:sz w:val="28"/>
                <w:szCs w:val="28"/>
              </w:rPr>
              <w:t>ете на 1 кв. метр общей площади;</w:t>
            </w:r>
          </w:p>
          <w:p w:rsidR="00F42489" w:rsidRPr="00F42489" w:rsidRDefault="00F42489" w:rsidP="00B34E5D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б) удельный расход тепловой энергии на снабжение </w:t>
            </w:r>
            <w:r w:rsidR="00935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образовательных </w:t>
            </w:r>
            <w:r w:rsidR="009354DD" w:rsidRPr="00F42489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кв. метр общей площади;</w:t>
            </w:r>
          </w:p>
          <w:p w:rsidR="00F42489" w:rsidRPr="00F42489" w:rsidRDefault="00F42489" w:rsidP="00B34E5D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в) удельный расход природного газа на снабжение </w:t>
            </w:r>
            <w:r w:rsidR="0071041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710414" w:rsidRPr="00F42489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на нужды отопления и вентиляции в расчете на 1 кв. м общей площади;</w:t>
            </w:r>
          </w:p>
          <w:p w:rsidR="00F42489" w:rsidRPr="00F42489" w:rsidRDefault="00F42489" w:rsidP="00B34E5D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г) удельный расход холодной воды на</w:t>
            </w:r>
            <w:r w:rsidR="008C39C5">
              <w:rPr>
                <w:rFonts w:ascii="Times New Roman" w:hAnsi="Times New Roman" w:cs="Times New Roman"/>
                <w:sz w:val="28"/>
                <w:szCs w:val="28"/>
              </w:rPr>
              <w:t xml:space="preserve"> снабжение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41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="00710414" w:rsidRPr="00F42489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в расчете на 1 человека</w:t>
            </w:r>
          </w:p>
          <w:p w:rsidR="00986D95" w:rsidRPr="00F42489" w:rsidRDefault="00986D95" w:rsidP="00B34E5D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D95" w:rsidRPr="00917967" w:rsidTr="00710414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2747B8" w:rsidRDefault="00986D95" w:rsidP="00A47F75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9E265C" w:rsidRDefault="009E265C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86D9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F42489" w:rsidRDefault="008C39C5" w:rsidP="003B24C2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6D95" w:rsidRPr="00F42489">
              <w:rPr>
                <w:rFonts w:ascii="Times New Roman" w:hAnsi="Times New Roman" w:cs="Times New Roman"/>
                <w:sz w:val="28"/>
                <w:szCs w:val="28"/>
              </w:rPr>
              <w:t>еализуется в 202</w:t>
            </w:r>
            <w:r w:rsidR="00087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6D95" w:rsidRPr="00F4248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87A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6D95"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 </w:t>
            </w:r>
          </w:p>
        </w:tc>
      </w:tr>
      <w:tr w:rsidR="00986D95" w:rsidRPr="00D56AD3" w:rsidTr="00710414">
        <w:trPr>
          <w:trHeight w:val="1144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124BE4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0F1706" w:rsidRDefault="008C39C5" w:rsidP="001F54DA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бюджетных ассигнований на реализацию подпрограммы 1 за счет средств местного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в сумме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3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690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  <w:r w:rsidR="00D73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986D95" w:rsidRPr="000F1706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23D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A2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0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  <w:r w:rsidR="00D73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986D95" w:rsidRPr="000F1706" w:rsidRDefault="00923DF8" w:rsidP="001F54DA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986D95" w:rsidRPr="008957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24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0DBA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D73FAF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986D95" w:rsidRPr="00D56AD3" w:rsidRDefault="00923DF8" w:rsidP="001F54DA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="00986D95" w:rsidRPr="00D56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</w:t>
            </w:r>
            <w:r w:rsidR="00A24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0D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210</w:t>
            </w:r>
            <w:r w:rsidR="00D73F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="00986D95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="000540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86D95" w:rsidRPr="00917967" w:rsidTr="00A47F75">
        <w:trPr>
          <w:trHeight w:val="824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923DF8" w:rsidRDefault="00986D95" w:rsidP="001F54DA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  <w:r w:rsidR="00364A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923DF8" w:rsidRDefault="00525BAA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</w:rPr>
            </w:pPr>
            <w:r w:rsidRPr="00923D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986D95" w:rsidRPr="00923DF8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  <w:p w:rsidR="00986D95" w:rsidRPr="00923DF8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  <w:p w:rsidR="00986D95" w:rsidRPr="00923DF8" w:rsidRDefault="00986D95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86D95" w:rsidRPr="00CC2102" w:rsidRDefault="00A66165" w:rsidP="0005401A">
            <w:pPr>
              <w:widowControl w:val="0"/>
              <w:autoSpaceDE w:val="0"/>
              <w:autoSpaceDN w:val="0"/>
              <w:adjustRightInd w:val="0"/>
              <w:spacing w:before="28" w:after="0"/>
              <w:ind w:left="10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="00CC2102" w:rsidRPr="00CC2102">
              <w:rPr>
                <w:rFonts w:ascii="Times New Roman" w:hAnsi="Times New Roman" w:cs="Times New Roman"/>
                <w:sz w:val="28"/>
                <w:szCs w:val="28"/>
              </w:rPr>
              <w:t xml:space="preserve"> объема </w:t>
            </w:r>
            <w:r w:rsidR="000A6C30">
              <w:rPr>
                <w:rFonts w:ascii="Times New Roman" w:hAnsi="Times New Roman" w:cs="Times New Roman"/>
                <w:sz w:val="28"/>
                <w:szCs w:val="28"/>
              </w:rPr>
              <w:t xml:space="preserve">тепловой энергии </w:t>
            </w:r>
            <w:r w:rsidR="0005401A">
              <w:rPr>
                <w:rFonts w:ascii="Times New Roman" w:hAnsi="Times New Roman" w:cs="Times New Roman"/>
                <w:sz w:val="28"/>
                <w:szCs w:val="28"/>
              </w:rPr>
              <w:t xml:space="preserve">к 2026 году </w:t>
            </w:r>
            <w:r w:rsidR="000A6C30">
              <w:rPr>
                <w:rFonts w:ascii="Times New Roman" w:hAnsi="Times New Roman" w:cs="Times New Roman"/>
                <w:sz w:val="28"/>
                <w:szCs w:val="28"/>
              </w:rPr>
              <w:t>10,42 Гкал</w:t>
            </w:r>
            <w:r w:rsidR="003B2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63E" w:rsidRDefault="0069263E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263E" w:rsidRPr="0069263E" w:rsidRDefault="0069263E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63E">
        <w:rPr>
          <w:rFonts w:ascii="Times New Roman" w:hAnsi="Times New Roman" w:cs="Times New Roman"/>
          <w:b/>
          <w:sz w:val="28"/>
          <w:szCs w:val="28"/>
        </w:rPr>
        <w:t>1</w:t>
      </w:r>
      <w:r w:rsidR="00A40301">
        <w:rPr>
          <w:rFonts w:ascii="Times New Roman" w:hAnsi="Times New Roman" w:cs="Times New Roman"/>
          <w:b/>
          <w:sz w:val="28"/>
          <w:szCs w:val="28"/>
        </w:rPr>
        <w:t>4</w:t>
      </w:r>
      <w:r w:rsidRPr="0069263E">
        <w:rPr>
          <w:rFonts w:ascii="Times New Roman" w:hAnsi="Times New Roman" w:cs="Times New Roman"/>
          <w:b/>
          <w:sz w:val="28"/>
          <w:szCs w:val="28"/>
        </w:rPr>
        <w:t>. Тенденции, проблемы в сфере энергосбережения и повышение энергетической эффективности в образовательных учреждениях</w:t>
      </w:r>
    </w:p>
    <w:p w:rsidR="0069263E" w:rsidRDefault="0069263E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0DFB" w:rsidRPr="0005401A" w:rsidRDefault="0078429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1A">
        <w:rPr>
          <w:rFonts w:ascii="Times New Roman" w:hAnsi="Times New Roman" w:cs="Times New Roman"/>
          <w:sz w:val="28"/>
          <w:szCs w:val="28"/>
        </w:rPr>
        <w:t xml:space="preserve">Энергосбережение и </w:t>
      </w:r>
      <w:proofErr w:type="spellStart"/>
      <w:r w:rsidRPr="0005401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05401A">
        <w:rPr>
          <w:rFonts w:ascii="Times New Roman" w:hAnsi="Times New Roman" w:cs="Times New Roman"/>
          <w:sz w:val="28"/>
          <w:szCs w:val="28"/>
        </w:rPr>
        <w:t xml:space="preserve"> — эти два понятия тесно переплетены, в результате которых осуществляется снижение уровня потребления энергоресурсов при рациональном их использовании.</w:t>
      </w:r>
    </w:p>
    <w:p w:rsidR="00784298" w:rsidRDefault="0078429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01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05401A">
        <w:rPr>
          <w:rFonts w:ascii="Times New Roman" w:hAnsi="Times New Roman" w:cs="Times New Roman"/>
          <w:sz w:val="28"/>
          <w:szCs w:val="28"/>
        </w:rPr>
        <w:t xml:space="preserve"> приводит к сбережению энергии.</w:t>
      </w:r>
    </w:p>
    <w:p w:rsidR="008554A2" w:rsidRPr="00893D2B" w:rsidRDefault="008554A2" w:rsidP="00B546C2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93D2B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</w:t>
      </w:r>
      <w:r w:rsidR="00742F5E">
        <w:rPr>
          <w:rFonts w:ascii="Times New Roman" w:hAnsi="Times New Roman" w:cs="Times New Roman"/>
          <w:sz w:val="28"/>
          <w:szCs w:val="28"/>
        </w:rPr>
        <w:t xml:space="preserve"> зданий, помещений</w:t>
      </w:r>
      <w:r w:rsidRPr="00893D2B">
        <w:rPr>
          <w:rFonts w:ascii="Times New Roman" w:hAnsi="Times New Roman" w:cs="Times New Roman"/>
          <w:sz w:val="28"/>
          <w:szCs w:val="28"/>
        </w:rPr>
        <w:t xml:space="preserve">, </w:t>
      </w:r>
      <w:r w:rsidR="00742F5E">
        <w:rPr>
          <w:rFonts w:ascii="Times New Roman" w:hAnsi="Times New Roman" w:cs="Times New Roman"/>
          <w:sz w:val="28"/>
          <w:szCs w:val="28"/>
        </w:rPr>
        <w:t>сооружений</w:t>
      </w:r>
      <w:r w:rsidR="00742F5E" w:rsidRPr="00893D2B">
        <w:rPr>
          <w:rFonts w:ascii="Times New Roman" w:hAnsi="Times New Roman" w:cs="Times New Roman"/>
          <w:sz w:val="28"/>
          <w:szCs w:val="28"/>
        </w:rPr>
        <w:t xml:space="preserve"> </w:t>
      </w:r>
      <w:r w:rsidRPr="00893D2B">
        <w:rPr>
          <w:rFonts w:ascii="Times New Roman" w:hAnsi="Times New Roman" w:cs="Times New Roman"/>
          <w:sz w:val="28"/>
          <w:szCs w:val="28"/>
        </w:rPr>
        <w:t xml:space="preserve">одно из актуальных задач образовательных учреждений. </w:t>
      </w:r>
    </w:p>
    <w:p w:rsidR="001608C1" w:rsidRDefault="001608C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19 образовательных учреждений от централизованн</w:t>
      </w:r>
      <w:r w:rsidR="008554A2">
        <w:rPr>
          <w:rFonts w:ascii="Times New Roman" w:hAnsi="Times New Roman" w:cs="Times New Roman"/>
          <w:bCs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системы теплоснабжения отапливаются 3 школы, 1</w:t>
      </w:r>
      <w:r w:rsidR="00742F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учреждение дополнительного образования, 2 детских сада. 13 образовательных учреждений отапливаются от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индивидуальных тепловых пунктов – котельных, </w:t>
      </w:r>
      <w:r w:rsidR="0071550C">
        <w:rPr>
          <w:rFonts w:ascii="Times New Roman" w:hAnsi="Times New Roman" w:cs="Times New Roman"/>
          <w:bCs/>
          <w:sz w:val="28"/>
          <w:szCs w:val="28"/>
        </w:rPr>
        <w:t>блочных котельных установок. Все котельные</w:t>
      </w:r>
      <w:r w:rsidR="008554A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B0DCE">
        <w:rPr>
          <w:rFonts w:ascii="Times New Roman" w:hAnsi="Times New Roman" w:cs="Times New Roman"/>
          <w:bCs/>
          <w:sz w:val="28"/>
          <w:szCs w:val="28"/>
        </w:rPr>
        <w:t xml:space="preserve"> блочные котельные установки</w:t>
      </w:r>
      <w:r w:rsidR="0071550C">
        <w:rPr>
          <w:rFonts w:ascii="Times New Roman" w:hAnsi="Times New Roman" w:cs="Times New Roman"/>
          <w:bCs/>
          <w:sz w:val="28"/>
          <w:szCs w:val="28"/>
        </w:rPr>
        <w:t xml:space="preserve"> работают на экологически чистом топливе – природном газе.</w:t>
      </w:r>
    </w:p>
    <w:p w:rsidR="002B5053" w:rsidRDefault="002B505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F33">
        <w:rPr>
          <w:rFonts w:ascii="Times New Roman" w:hAnsi="Times New Roman" w:cs="Times New Roman"/>
          <w:bCs/>
          <w:sz w:val="28"/>
          <w:szCs w:val="28"/>
        </w:rPr>
        <w:t>Значительная дол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20F33">
        <w:rPr>
          <w:rFonts w:ascii="Times New Roman" w:hAnsi="Times New Roman" w:cs="Times New Roman"/>
          <w:bCs/>
          <w:sz w:val="28"/>
          <w:szCs w:val="28"/>
        </w:rPr>
        <w:t xml:space="preserve"> пот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20F33">
        <w:rPr>
          <w:rFonts w:ascii="Times New Roman" w:hAnsi="Times New Roman" w:cs="Times New Roman"/>
          <w:bCs/>
          <w:sz w:val="28"/>
          <w:szCs w:val="28"/>
        </w:rPr>
        <w:t xml:space="preserve">ебления </w:t>
      </w:r>
      <w:r w:rsidR="00260D3E">
        <w:rPr>
          <w:rFonts w:ascii="Times New Roman" w:hAnsi="Times New Roman" w:cs="Times New Roman"/>
          <w:bCs/>
          <w:sz w:val="28"/>
          <w:szCs w:val="28"/>
        </w:rPr>
        <w:t>коммунальных услуг</w:t>
      </w:r>
      <w:r w:rsidRPr="00120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среди потребителей энергоресурсов</w:t>
      </w:r>
      <w:r w:rsidR="00742F5E">
        <w:rPr>
          <w:rFonts w:ascii="Times New Roman" w:hAnsi="Times New Roman" w:cs="Times New Roman"/>
          <w:bCs/>
          <w:sz w:val="28"/>
          <w:szCs w:val="28"/>
        </w:rPr>
        <w:t xml:space="preserve"> в муниципальной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260D3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приходится на образовательные учреждения – более 70%.</w:t>
      </w:r>
    </w:p>
    <w:p w:rsidR="00AB7ACD" w:rsidRDefault="001D7689" w:rsidP="00A30DFB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вступлением в силу</w:t>
      </w:r>
      <w:r w:rsidR="00742F5E">
        <w:rPr>
          <w:rFonts w:ascii="Times New Roman" w:hAnsi="Times New Roman" w:cs="Times New Roman"/>
          <w:bCs/>
          <w:sz w:val="28"/>
          <w:szCs w:val="28"/>
        </w:rPr>
        <w:t xml:space="preserve"> Закона об энергосбережении</w:t>
      </w:r>
      <w:r w:rsidR="00260D3E">
        <w:rPr>
          <w:rFonts w:ascii="Times New Roman" w:hAnsi="Times New Roman" w:cs="Times New Roman"/>
          <w:bCs/>
          <w:sz w:val="28"/>
          <w:szCs w:val="28"/>
        </w:rPr>
        <w:t>,</w:t>
      </w:r>
      <w:r w:rsidR="00DF5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E0C09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</w:t>
      </w:r>
      <w:r w:rsidR="00A56C3F">
        <w:rPr>
          <w:rFonts w:ascii="Times New Roman" w:hAnsi="Times New Roman" w:cs="Times New Roman"/>
          <w:bCs/>
          <w:sz w:val="28"/>
          <w:szCs w:val="28"/>
        </w:rPr>
        <w:t xml:space="preserve"> использования энергетических ресурсов,</w:t>
      </w:r>
      <w:r w:rsidR="00260D3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учреждениях</w:t>
      </w:r>
      <w:r w:rsidR="00275F53">
        <w:rPr>
          <w:rFonts w:ascii="Times New Roman" w:hAnsi="Times New Roman" w:cs="Times New Roman"/>
          <w:bCs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проводятся</w:t>
      </w:r>
      <w:r w:rsidR="00BA53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834">
        <w:rPr>
          <w:rFonts w:ascii="Times New Roman" w:hAnsi="Times New Roman" w:cs="Times New Roman"/>
          <w:bCs/>
          <w:sz w:val="28"/>
          <w:szCs w:val="28"/>
        </w:rPr>
        <w:t xml:space="preserve">организационные и технические </w:t>
      </w:r>
      <w:r w:rsidR="00BA5351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AB7ACD">
        <w:rPr>
          <w:rFonts w:ascii="Times New Roman" w:hAnsi="Times New Roman" w:cs="Times New Roman"/>
          <w:bCs/>
          <w:sz w:val="28"/>
          <w:szCs w:val="28"/>
        </w:rPr>
        <w:t xml:space="preserve"> в целях экономии энергоресурсов</w:t>
      </w:r>
      <w:r w:rsidR="00A1583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4495" w:rsidRPr="00120F33" w:rsidRDefault="002632BB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результатам анализа потребления</w:t>
      </w:r>
      <w:r w:rsidR="00A30DFB">
        <w:rPr>
          <w:rFonts w:ascii="Times New Roman" w:hAnsi="Times New Roman" w:cs="Times New Roman"/>
          <w:bCs/>
          <w:sz w:val="28"/>
          <w:szCs w:val="28"/>
        </w:rPr>
        <w:t xml:space="preserve"> каждого вида энергоресурсов в </w:t>
      </w:r>
      <w:r>
        <w:rPr>
          <w:rFonts w:ascii="Times New Roman" w:hAnsi="Times New Roman" w:cs="Times New Roman"/>
          <w:bCs/>
          <w:sz w:val="28"/>
          <w:szCs w:val="28"/>
        </w:rPr>
        <w:t>здани</w:t>
      </w:r>
      <w:r w:rsidR="00A30DFB">
        <w:rPr>
          <w:rFonts w:ascii="Times New Roman" w:hAnsi="Times New Roman" w:cs="Times New Roman"/>
          <w:bCs/>
          <w:sz w:val="28"/>
          <w:szCs w:val="28"/>
        </w:rPr>
        <w:t>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</w:t>
      </w:r>
      <w:r w:rsidR="009769DC">
        <w:rPr>
          <w:rFonts w:ascii="Times New Roman" w:hAnsi="Times New Roman" w:cs="Times New Roman"/>
          <w:bCs/>
          <w:sz w:val="28"/>
          <w:szCs w:val="28"/>
        </w:rPr>
        <w:t xml:space="preserve"> за трехлетний период 2020-2022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D3E">
        <w:rPr>
          <w:rFonts w:ascii="Times New Roman" w:hAnsi="Times New Roman" w:cs="Times New Roman"/>
          <w:bCs/>
          <w:sz w:val="28"/>
          <w:szCs w:val="28"/>
        </w:rPr>
        <w:t xml:space="preserve">для установления целевого уровня снижения </w:t>
      </w:r>
      <w:r w:rsidR="00A56C3F">
        <w:rPr>
          <w:rFonts w:ascii="Times New Roman" w:hAnsi="Times New Roman" w:cs="Times New Roman"/>
          <w:bCs/>
          <w:sz w:val="28"/>
          <w:szCs w:val="28"/>
        </w:rPr>
        <w:t xml:space="preserve">потребления </w:t>
      </w:r>
      <w:r w:rsidR="00260D3E">
        <w:rPr>
          <w:rFonts w:ascii="Times New Roman" w:hAnsi="Times New Roman" w:cs="Times New Roman"/>
          <w:bCs/>
          <w:sz w:val="28"/>
          <w:szCs w:val="28"/>
        </w:rPr>
        <w:t>энергетических ресурсов и воды на трехлетний период 2024-2026 годы</w:t>
      </w:r>
      <w:r w:rsidR="00260D3E" w:rsidRPr="00260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D3E">
        <w:rPr>
          <w:rFonts w:ascii="Times New Roman" w:hAnsi="Times New Roman" w:cs="Times New Roman"/>
          <w:bCs/>
          <w:sz w:val="28"/>
          <w:szCs w:val="28"/>
        </w:rPr>
        <w:t xml:space="preserve">определен базовый год – 2023 год, </w:t>
      </w:r>
      <w:r w:rsidR="00A56C3F">
        <w:rPr>
          <w:rFonts w:ascii="Times New Roman" w:hAnsi="Times New Roman" w:cs="Times New Roman"/>
          <w:bCs/>
          <w:sz w:val="28"/>
          <w:szCs w:val="28"/>
        </w:rPr>
        <w:t>установлен</w:t>
      </w:r>
      <w:r w:rsidR="00D246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потенциал </w:t>
      </w:r>
      <w:r w:rsidR="00AE3F78">
        <w:rPr>
          <w:rFonts w:ascii="Times New Roman" w:hAnsi="Times New Roman" w:cs="Times New Roman"/>
          <w:bCs/>
          <w:sz w:val="28"/>
          <w:szCs w:val="28"/>
        </w:rPr>
        <w:t>снижения потребления электрической, тепловой энергии, холодной воды</w:t>
      </w:r>
      <w:r w:rsidR="00260D3E">
        <w:rPr>
          <w:rFonts w:ascii="Times New Roman" w:hAnsi="Times New Roman" w:cs="Times New Roman"/>
          <w:bCs/>
          <w:sz w:val="28"/>
          <w:szCs w:val="28"/>
        </w:rPr>
        <w:t>.</w:t>
      </w:r>
    </w:p>
    <w:p w:rsidR="009E21EC" w:rsidRDefault="002B1FC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Проблема в выполнении потенциала снижения потребления энергоресурсов заключается в недостаточности средств местного бюджета. Однако с участием района в других федеральных, региональных государственных программах </w:t>
      </w:r>
      <w:r w:rsidR="00331AB4">
        <w:rPr>
          <w:rFonts w:ascii="Times New Roman" w:hAnsi="Times New Roman" w:cs="Times New Roman"/>
          <w:bCs/>
          <w:sz w:val="28"/>
          <w:szCs w:val="28"/>
        </w:rPr>
        <w:t xml:space="preserve">на условиях </w:t>
      </w:r>
      <w:proofErr w:type="spellStart"/>
      <w:r w:rsidR="00331AB4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="00331A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пров</w:t>
      </w:r>
      <w:r w:rsidR="00260D3E">
        <w:rPr>
          <w:rFonts w:ascii="Times New Roman" w:hAnsi="Times New Roman" w:cs="Times New Roman"/>
          <w:bCs/>
          <w:sz w:val="28"/>
          <w:szCs w:val="28"/>
        </w:rPr>
        <w:t>одятся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ремонты </w:t>
      </w:r>
      <w:r w:rsidR="00331AB4">
        <w:rPr>
          <w:rFonts w:ascii="Times New Roman" w:hAnsi="Times New Roman" w:cs="Times New Roman"/>
          <w:bCs/>
          <w:sz w:val="28"/>
          <w:szCs w:val="28"/>
        </w:rPr>
        <w:t>зданий в образовательных учреждениях</w:t>
      </w:r>
      <w:r w:rsidR="009E21EC">
        <w:rPr>
          <w:rFonts w:ascii="Times New Roman" w:hAnsi="Times New Roman" w:cs="Times New Roman"/>
          <w:bCs/>
          <w:sz w:val="28"/>
          <w:szCs w:val="28"/>
        </w:rPr>
        <w:t>. В рамках реализации государственн</w:t>
      </w:r>
      <w:r w:rsidR="00181359">
        <w:rPr>
          <w:rFonts w:ascii="Times New Roman" w:hAnsi="Times New Roman" w:cs="Times New Roman"/>
          <w:bCs/>
          <w:sz w:val="28"/>
          <w:szCs w:val="28"/>
        </w:rPr>
        <w:t>ой</w:t>
      </w:r>
      <w:r w:rsidR="009E21EC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181359">
        <w:rPr>
          <w:rFonts w:ascii="Times New Roman" w:hAnsi="Times New Roman" w:cs="Times New Roman"/>
          <w:bCs/>
          <w:sz w:val="28"/>
          <w:szCs w:val="28"/>
        </w:rPr>
        <w:t>ы Курской области:</w:t>
      </w:r>
      <w:r w:rsidR="009E2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1EC" w:rsidRP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«Развитие образования в Курской области»,</w:t>
      </w:r>
      <w:r w:rsidR="009E21EC" w:rsidRPr="00500506">
        <w:rPr>
          <w:rFonts w:ascii="Times New Roman" w:hAnsi="Times New Roman" w:cs="Times New Roman"/>
          <w:sz w:val="28"/>
          <w:szCs w:val="28"/>
        </w:rPr>
        <w:t xml:space="preserve"> </w:t>
      </w:r>
      <w:r w:rsidR="00181359">
        <w:rPr>
          <w:rFonts w:ascii="Times New Roman" w:hAnsi="Times New Roman" w:cs="Times New Roman"/>
          <w:sz w:val="28"/>
          <w:szCs w:val="28"/>
        </w:rPr>
        <w:t>р</w:t>
      </w:r>
      <w:r w:rsidR="009E21EC" w:rsidRP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егиональн</w:t>
      </w:r>
      <w:r w:rsidR="0018135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ого</w:t>
      </w:r>
      <w:r w:rsidR="009E21EC" w:rsidRP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проект</w:t>
      </w:r>
      <w:r w:rsidR="0018135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а:</w:t>
      </w:r>
      <w:r w:rsidR="009E21EC" w:rsidRP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«Модернизация школьных систем образования»</w:t>
      </w:r>
      <w:r w:rsidR="009E21E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, проект</w:t>
      </w:r>
      <w:r w:rsidR="0018135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а</w:t>
      </w:r>
      <w:r w:rsidR="009E21E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Курской области «Народный бюджет», </w:t>
      </w:r>
      <w:r w:rsidR="009E21EC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181359">
        <w:rPr>
          <w:rFonts w:ascii="Times New Roman" w:hAnsi="Times New Roman" w:cs="Times New Roman"/>
          <w:bCs/>
          <w:sz w:val="28"/>
          <w:szCs w:val="28"/>
        </w:rPr>
        <w:t xml:space="preserve"> ремонт зданий образовательных учреждений с</w:t>
      </w:r>
      <w:r w:rsidR="009E21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1AB4">
        <w:rPr>
          <w:rFonts w:ascii="Times New Roman" w:hAnsi="Times New Roman" w:cs="Times New Roman"/>
          <w:bCs/>
          <w:sz w:val="28"/>
          <w:szCs w:val="28"/>
        </w:rPr>
        <w:t>замен</w:t>
      </w:r>
      <w:r w:rsidR="00181359">
        <w:rPr>
          <w:rFonts w:ascii="Times New Roman" w:hAnsi="Times New Roman" w:cs="Times New Roman"/>
          <w:bCs/>
          <w:sz w:val="28"/>
          <w:szCs w:val="28"/>
        </w:rPr>
        <w:t>ой</w:t>
      </w:r>
      <w:r w:rsidR="00331AB4">
        <w:rPr>
          <w:rFonts w:ascii="Times New Roman" w:hAnsi="Times New Roman" w:cs="Times New Roman"/>
          <w:bCs/>
          <w:sz w:val="28"/>
          <w:szCs w:val="28"/>
        </w:rPr>
        <w:t xml:space="preserve"> кровли, деревянных оконных блоков, </w:t>
      </w:r>
      <w:r w:rsidR="001A6967">
        <w:rPr>
          <w:rFonts w:ascii="Times New Roman" w:hAnsi="Times New Roman" w:cs="Times New Roman"/>
          <w:bCs/>
          <w:sz w:val="28"/>
          <w:szCs w:val="28"/>
        </w:rPr>
        <w:t xml:space="preserve">входных дверей, </w:t>
      </w:r>
      <w:r w:rsidR="00331AB4">
        <w:rPr>
          <w:rFonts w:ascii="Times New Roman" w:hAnsi="Times New Roman" w:cs="Times New Roman"/>
          <w:bCs/>
          <w:sz w:val="28"/>
          <w:szCs w:val="28"/>
        </w:rPr>
        <w:t xml:space="preserve">ламп накаливания, люминесцентных ламп </w:t>
      </w:r>
      <w:r w:rsidR="0018135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181359">
        <w:rPr>
          <w:rFonts w:ascii="Times New Roman" w:hAnsi="Times New Roman" w:cs="Times New Roman"/>
          <w:bCs/>
          <w:sz w:val="28"/>
          <w:szCs w:val="28"/>
        </w:rPr>
        <w:t>энергоэффективные</w:t>
      </w:r>
      <w:proofErr w:type="spellEnd"/>
      <w:r w:rsidR="00181359">
        <w:rPr>
          <w:rFonts w:ascii="Times New Roman" w:hAnsi="Times New Roman" w:cs="Times New Roman"/>
          <w:bCs/>
          <w:sz w:val="28"/>
          <w:szCs w:val="28"/>
        </w:rPr>
        <w:t xml:space="preserve"> светодиодные </w:t>
      </w:r>
      <w:r w:rsidR="00AB7ACD">
        <w:rPr>
          <w:rFonts w:ascii="Times New Roman" w:hAnsi="Times New Roman" w:cs="Times New Roman"/>
          <w:bCs/>
          <w:sz w:val="28"/>
          <w:szCs w:val="28"/>
        </w:rPr>
        <w:t>лампы, светильники и</w:t>
      </w:r>
      <w:r w:rsidR="00331AB4">
        <w:rPr>
          <w:rFonts w:ascii="Times New Roman" w:hAnsi="Times New Roman" w:cs="Times New Roman"/>
          <w:bCs/>
          <w:sz w:val="28"/>
          <w:szCs w:val="28"/>
        </w:rPr>
        <w:t xml:space="preserve"> т.д.,</w:t>
      </w:r>
      <w:r w:rsidR="009E21EC">
        <w:rPr>
          <w:rFonts w:ascii="Times New Roman" w:hAnsi="Times New Roman" w:cs="Times New Roman"/>
          <w:bCs/>
          <w:sz w:val="28"/>
          <w:szCs w:val="28"/>
        </w:rPr>
        <w:t xml:space="preserve"> в результате </w:t>
      </w:r>
      <w:r w:rsidR="00331AB4">
        <w:rPr>
          <w:rFonts w:ascii="Times New Roman" w:hAnsi="Times New Roman" w:cs="Times New Roman"/>
          <w:bCs/>
          <w:sz w:val="28"/>
          <w:szCs w:val="28"/>
        </w:rPr>
        <w:t>которы</w:t>
      </w:r>
      <w:r w:rsidR="009E21EC">
        <w:rPr>
          <w:rFonts w:ascii="Times New Roman" w:hAnsi="Times New Roman" w:cs="Times New Roman"/>
          <w:bCs/>
          <w:sz w:val="28"/>
          <w:szCs w:val="28"/>
        </w:rPr>
        <w:t>х</w:t>
      </w:r>
      <w:r w:rsidR="00331A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F75">
        <w:rPr>
          <w:rFonts w:ascii="Times New Roman" w:hAnsi="Times New Roman" w:cs="Times New Roman"/>
          <w:bCs/>
          <w:sz w:val="28"/>
          <w:szCs w:val="28"/>
        </w:rPr>
        <w:t xml:space="preserve">снизится </w:t>
      </w:r>
      <w:r w:rsidR="003303D6">
        <w:rPr>
          <w:rFonts w:ascii="Times New Roman" w:hAnsi="Times New Roman" w:cs="Times New Roman"/>
          <w:bCs/>
          <w:sz w:val="28"/>
          <w:szCs w:val="28"/>
        </w:rPr>
        <w:t>потребление</w:t>
      </w:r>
      <w:r w:rsidR="00331AB4">
        <w:rPr>
          <w:rFonts w:ascii="Times New Roman" w:hAnsi="Times New Roman" w:cs="Times New Roman"/>
          <w:bCs/>
          <w:sz w:val="28"/>
          <w:szCs w:val="28"/>
        </w:rPr>
        <w:t xml:space="preserve"> энергоресурсов. </w:t>
      </w:r>
    </w:p>
    <w:p w:rsidR="009F4CD1" w:rsidRDefault="009F4CD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</w:p>
    <w:p w:rsidR="00E755FA" w:rsidRDefault="00AF6672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70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F17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6D95" w:rsidRPr="000F1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5FA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подпрограммы </w:t>
      </w:r>
    </w:p>
    <w:p w:rsidR="006D7057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2F4" w:rsidRDefault="00E755FA" w:rsidP="005E32F4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подпрограммы:</w:t>
      </w:r>
      <w:r w:rsidR="008B0B21">
        <w:rPr>
          <w:rFonts w:ascii="Times New Roman" w:hAnsi="Times New Roman" w:cs="Times New Roman"/>
          <w:sz w:val="28"/>
          <w:szCs w:val="28"/>
        </w:rPr>
        <w:t xml:space="preserve"> «Д</w:t>
      </w:r>
      <w:r>
        <w:rPr>
          <w:rFonts w:ascii="Times New Roman" w:hAnsi="Times New Roman" w:cs="Times New Roman"/>
          <w:sz w:val="28"/>
          <w:szCs w:val="28"/>
        </w:rPr>
        <w:t>остижение в границах основных функционально-типологических групп зданий, сооружений и помещений значений удельных годовых расходов ресурсов</w:t>
      </w:r>
      <w:r w:rsidR="005E32F4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proofErr w:type="spellStart"/>
      <w:r w:rsidR="005E32F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5E32F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соответствующих высокому классу энергетической эффективности</w:t>
      </w:r>
      <w:r w:rsidR="00A97E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04A" w:rsidRDefault="00A97E3D" w:rsidP="005E32F4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20762A">
        <w:rPr>
          <w:rFonts w:ascii="Times New Roman" w:hAnsi="Times New Roman" w:cs="Times New Roman"/>
          <w:color w:val="000000"/>
          <w:sz w:val="28"/>
          <w:szCs w:val="28"/>
        </w:rPr>
        <w:t>остижени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762A">
        <w:rPr>
          <w:rFonts w:ascii="Times New Roman" w:hAnsi="Times New Roman" w:cs="Times New Roman"/>
          <w:color w:val="000000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будет осуществляться</w:t>
      </w:r>
      <w:r w:rsidR="00C82DC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82D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62A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62186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82DC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E32F4">
        <w:rPr>
          <w:rFonts w:ascii="Times New Roman" w:hAnsi="Times New Roman" w:cs="Times New Roman"/>
          <w:color w:val="000000"/>
          <w:sz w:val="28"/>
          <w:szCs w:val="28"/>
        </w:rPr>
        <w:t xml:space="preserve"> «Повышение эффективности использования энергетических ресурсов, о</w:t>
      </w:r>
      <w:r w:rsidR="00DD504A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учета </w:t>
      </w:r>
      <w:r w:rsidR="005E32F4">
        <w:rPr>
          <w:rFonts w:ascii="Times New Roman" w:hAnsi="Times New Roman" w:cs="Times New Roman"/>
          <w:color w:val="000000"/>
          <w:sz w:val="28"/>
          <w:szCs w:val="28"/>
        </w:rPr>
        <w:t>потребления</w:t>
      </w:r>
      <w:r w:rsidR="00DD504A">
        <w:rPr>
          <w:rFonts w:ascii="Times New Roman" w:hAnsi="Times New Roman" w:cs="Times New Roman"/>
          <w:color w:val="000000"/>
          <w:sz w:val="28"/>
          <w:szCs w:val="28"/>
        </w:rPr>
        <w:t xml:space="preserve"> ресурсов</w:t>
      </w:r>
      <w:r w:rsidR="00E04085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зданию</w:t>
      </w:r>
      <w:r w:rsidR="005E32F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D504A" w:rsidRDefault="00DD504A" w:rsidP="00DD504A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7753" w:rsidRPr="0020762A" w:rsidRDefault="00763228" w:rsidP="00DD504A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97A24" w:rsidRPr="002076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>Структура потребления энергетических ресурсов в образовательных учреждениях</w:t>
      </w:r>
      <w:r w:rsidR="008E5979" w:rsidRPr="0020762A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>а период 20</w:t>
      </w:r>
      <w:r w:rsidR="008E5979" w:rsidRPr="0020762A">
        <w:rPr>
          <w:rFonts w:ascii="Times New Roman" w:hAnsi="Times New Roman" w:cs="Times New Roman"/>
          <w:b/>
          <w:sz w:val="28"/>
          <w:szCs w:val="28"/>
        </w:rPr>
        <w:t>20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>-202</w:t>
      </w:r>
      <w:r w:rsidR="008E5979" w:rsidRPr="0020762A">
        <w:rPr>
          <w:rFonts w:ascii="Times New Roman" w:hAnsi="Times New Roman" w:cs="Times New Roman"/>
          <w:b/>
          <w:sz w:val="28"/>
          <w:szCs w:val="28"/>
        </w:rPr>
        <w:t>2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 xml:space="preserve"> годы и прогноз </w:t>
      </w:r>
      <w:r w:rsidR="002128E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>202</w:t>
      </w:r>
      <w:r w:rsidR="0015194C">
        <w:rPr>
          <w:rFonts w:ascii="Times New Roman" w:hAnsi="Times New Roman" w:cs="Times New Roman"/>
          <w:b/>
          <w:sz w:val="28"/>
          <w:szCs w:val="28"/>
        </w:rPr>
        <w:t>3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>- 202</w:t>
      </w:r>
      <w:r w:rsidR="008E5979" w:rsidRPr="0020762A">
        <w:rPr>
          <w:rFonts w:ascii="Times New Roman" w:hAnsi="Times New Roman" w:cs="Times New Roman"/>
          <w:b/>
          <w:sz w:val="28"/>
          <w:szCs w:val="28"/>
        </w:rPr>
        <w:t>6</w:t>
      </w:r>
      <w:r w:rsidR="00327753" w:rsidRPr="0020762A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327753" w:rsidRPr="00F9608B" w:rsidRDefault="00327753" w:rsidP="00B546C2">
      <w:pPr>
        <w:ind w:left="709"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6D4">
        <w:rPr>
          <w:rFonts w:ascii="Times New Roman" w:hAnsi="Times New Roman" w:cs="Times New Roman"/>
          <w:sz w:val="28"/>
          <w:szCs w:val="28"/>
        </w:rPr>
        <w:t xml:space="preserve">    Таблица № 3</w:t>
      </w:r>
    </w:p>
    <w:tbl>
      <w:tblPr>
        <w:tblW w:w="4875" w:type="pct"/>
        <w:tblCellSpacing w:w="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2119"/>
        <w:gridCol w:w="1133"/>
        <w:gridCol w:w="1278"/>
        <w:gridCol w:w="1133"/>
        <w:gridCol w:w="1278"/>
        <w:gridCol w:w="1278"/>
        <w:gridCol w:w="1278"/>
        <w:gridCol w:w="1275"/>
      </w:tblGrid>
      <w:tr w:rsidR="000A4F4F" w:rsidRPr="00F9608B" w:rsidTr="00E92A2A">
        <w:trPr>
          <w:trHeight w:val="552"/>
          <w:tblCellSpacing w:w="0" w:type="dxa"/>
        </w:trPr>
        <w:tc>
          <w:tcPr>
            <w:tcW w:w="9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32F" w:rsidRPr="005A2980" w:rsidRDefault="0022632F" w:rsidP="00B546C2">
            <w:pPr>
              <w:ind w:left="709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Default="0022632F" w:rsidP="00B546C2">
            <w:pPr>
              <w:ind w:left="709" w:right="34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энергоресурсов по годам</w:t>
            </w:r>
          </w:p>
        </w:tc>
      </w:tr>
      <w:tr w:rsidR="00F1055D" w:rsidRPr="00F9608B" w:rsidTr="00CB67D7">
        <w:trPr>
          <w:trHeight w:val="552"/>
          <w:tblCellSpacing w:w="0" w:type="dxa"/>
        </w:trPr>
        <w:tc>
          <w:tcPr>
            <w:tcW w:w="9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5A2980" w:rsidRDefault="0022632F" w:rsidP="00763228">
            <w:pPr>
              <w:ind w:left="26" w:right="68" w:firstLine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F1055D" w:rsidRDefault="0022632F" w:rsidP="000A4F4F">
            <w:pPr>
              <w:ind w:left="26" w:right="17" w:firstLine="14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22632F" w:rsidRPr="00F1055D" w:rsidRDefault="0022632F" w:rsidP="000A4F4F">
            <w:pPr>
              <w:ind w:left="26" w:right="17" w:hanging="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F1055D" w:rsidRDefault="0022632F" w:rsidP="00284946">
            <w:pPr>
              <w:ind w:left="26" w:right="45" w:firstLine="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22632F" w:rsidRPr="00F1055D" w:rsidRDefault="00284946" w:rsidP="00284946">
            <w:pPr>
              <w:ind w:left="26" w:right="45" w:firstLine="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2632F" w:rsidRPr="00F1055D">
              <w:rPr>
                <w:rFonts w:ascii="Times New Roman" w:hAnsi="Times New Roman" w:cs="Times New Roman"/>
                <w:sz w:val="26"/>
                <w:szCs w:val="26"/>
              </w:rPr>
              <w:t xml:space="preserve">акт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F1055D" w:rsidRDefault="0022632F" w:rsidP="00284946">
            <w:pPr>
              <w:ind w:right="2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22632F" w:rsidRPr="00F1055D" w:rsidRDefault="0022632F" w:rsidP="00284946">
            <w:pPr>
              <w:ind w:right="2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F1055D" w:rsidRDefault="0022632F" w:rsidP="00284946">
            <w:pPr>
              <w:ind w:right="34" w:firstLine="7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22632F" w:rsidRPr="00F1055D" w:rsidRDefault="0022632F" w:rsidP="00D17DAC">
            <w:pPr>
              <w:ind w:right="34" w:firstLine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F1055D" w:rsidRDefault="0022632F" w:rsidP="00284946">
            <w:pPr>
              <w:tabs>
                <w:tab w:val="left" w:pos="357"/>
                <w:tab w:val="left" w:pos="391"/>
              </w:tabs>
              <w:ind w:left="-828" w:right="45" w:firstLine="99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22632F" w:rsidRPr="00F1055D" w:rsidRDefault="0022632F" w:rsidP="00D17DAC">
            <w:pPr>
              <w:ind w:left="-828" w:right="45" w:firstLine="82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32F" w:rsidRPr="00F1055D" w:rsidRDefault="0022632F" w:rsidP="00284946">
            <w:pPr>
              <w:ind w:right="28" w:firstLine="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  <w:p w:rsidR="0022632F" w:rsidRPr="00F1055D" w:rsidRDefault="0022632F" w:rsidP="00D17DAC">
            <w:pPr>
              <w:ind w:right="2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055D" w:rsidRPr="00F1055D" w:rsidRDefault="00F1055D" w:rsidP="00E2562D">
            <w:pPr>
              <w:ind w:left="92" w:right="34" w:hang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632F" w:rsidRPr="00F1055D" w:rsidRDefault="0022632F" w:rsidP="00E2562D">
            <w:pPr>
              <w:ind w:left="92" w:right="34" w:hang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  <w:p w:rsidR="0022632F" w:rsidRPr="00F1055D" w:rsidRDefault="0022632F" w:rsidP="00E2562D">
            <w:pPr>
              <w:ind w:left="92" w:right="34" w:hanging="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F1055D" w:rsidRPr="00444D24" w:rsidTr="00CB67D7">
        <w:trPr>
          <w:trHeight w:val="552"/>
          <w:tblCellSpacing w:w="0" w:type="dxa"/>
        </w:trPr>
        <w:tc>
          <w:tcPr>
            <w:tcW w:w="984" w:type="pct"/>
            <w:vAlign w:val="center"/>
            <w:hideMark/>
          </w:tcPr>
          <w:p w:rsidR="00144A3B" w:rsidRPr="00444D24" w:rsidRDefault="000A4F4F" w:rsidP="00763228">
            <w:pPr>
              <w:tabs>
                <w:tab w:val="left" w:pos="0"/>
              </w:tabs>
              <w:ind w:left="26" w:right="68" w:firstLine="2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44A3B" w:rsidRPr="00444D24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 образовательными учреждениями (тыс. кВт)</w:t>
            </w:r>
          </w:p>
        </w:tc>
        <w:tc>
          <w:tcPr>
            <w:tcW w:w="526" w:type="pct"/>
            <w:vAlign w:val="center"/>
            <w:hideMark/>
          </w:tcPr>
          <w:p w:rsidR="00D17DAC" w:rsidRPr="00DD504A" w:rsidRDefault="00D17DAC" w:rsidP="00D17DAC">
            <w:pPr>
              <w:ind w:left="2" w:right="17" w:firstLine="1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4A3B" w:rsidRPr="00DD504A" w:rsidRDefault="00144A3B" w:rsidP="00D17DAC">
            <w:pPr>
              <w:ind w:left="2" w:right="17" w:firstLine="1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>453,5</w:t>
            </w:r>
          </w:p>
        </w:tc>
        <w:tc>
          <w:tcPr>
            <w:tcW w:w="593" w:type="pct"/>
            <w:vAlign w:val="center"/>
            <w:hideMark/>
          </w:tcPr>
          <w:p w:rsidR="00D17DAC" w:rsidRPr="00DD504A" w:rsidRDefault="00D17DAC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4A3B" w:rsidRPr="00DD504A" w:rsidRDefault="00144A3B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>566,0</w:t>
            </w:r>
          </w:p>
        </w:tc>
        <w:tc>
          <w:tcPr>
            <w:tcW w:w="526" w:type="pct"/>
            <w:vAlign w:val="center"/>
            <w:hideMark/>
          </w:tcPr>
          <w:p w:rsidR="00D17DAC" w:rsidRPr="00DD504A" w:rsidRDefault="00D17DAC" w:rsidP="00D17DAC">
            <w:pPr>
              <w:ind w:left="709" w:right="28" w:hanging="68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4A3B" w:rsidRPr="00DD504A" w:rsidRDefault="00034C8F" w:rsidP="00D17DAC">
            <w:pPr>
              <w:ind w:left="709" w:right="28" w:hanging="68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590,0</w:t>
            </w:r>
          </w:p>
        </w:tc>
        <w:tc>
          <w:tcPr>
            <w:tcW w:w="593" w:type="pct"/>
            <w:vAlign w:val="center"/>
            <w:hideMark/>
          </w:tcPr>
          <w:p w:rsidR="00D17DAC" w:rsidRPr="00DD504A" w:rsidRDefault="00D17DAC" w:rsidP="00D17DAC">
            <w:pPr>
              <w:ind w:left="153" w:right="34" w:hanging="28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44A3B" w:rsidRPr="00DD504A" w:rsidRDefault="00FD04C7" w:rsidP="00A6705A">
            <w:pPr>
              <w:ind w:left="153" w:right="34" w:firstLine="2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645,0</w:t>
            </w:r>
          </w:p>
        </w:tc>
        <w:tc>
          <w:tcPr>
            <w:tcW w:w="593" w:type="pct"/>
            <w:vAlign w:val="center"/>
            <w:hideMark/>
          </w:tcPr>
          <w:p w:rsidR="00D17DAC" w:rsidRPr="00DD504A" w:rsidRDefault="00D17DAC" w:rsidP="00D17DAC">
            <w:pPr>
              <w:ind w:left="163" w:right="45" w:hanging="68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4A3B" w:rsidRPr="00DD504A" w:rsidRDefault="00D17DAC" w:rsidP="00FD04C7">
            <w:pPr>
              <w:ind w:left="163" w:right="45" w:hanging="68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04C7">
              <w:rPr>
                <w:rFonts w:ascii="Times New Roman" w:hAnsi="Times New Roman" w:cs="Times New Roman"/>
                <w:sz w:val="26"/>
                <w:szCs w:val="26"/>
              </w:rPr>
              <w:t>646,1</w:t>
            </w:r>
          </w:p>
        </w:tc>
        <w:tc>
          <w:tcPr>
            <w:tcW w:w="593" w:type="pct"/>
            <w:vAlign w:val="center"/>
            <w:hideMark/>
          </w:tcPr>
          <w:p w:rsidR="00D17DAC" w:rsidRPr="00DD504A" w:rsidRDefault="00D17DAC" w:rsidP="00D17DAC">
            <w:pPr>
              <w:ind w:left="23" w:hanging="6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4A3B" w:rsidRPr="00DD504A" w:rsidRDefault="00D17DAC" w:rsidP="00FD04C7">
            <w:pPr>
              <w:ind w:left="23" w:hanging="681"/>
              <w:jc w:val="center"/>
              <w:rPr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234F"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FD04C7">
              <w:rPr>
                <w:rFonts w:ascii="Times New Roman" w:hAnsi="Times New Roman" w:cs="Times New Roman"/>
                <w:sz w:val="26"/>
                <w:szCs w:val="26"/>
              </w:rPr>
              <w:t>646,0</w:t>
            </w:r>
          </w:p>
        </w:tc>
        <w:tc>
          <w:tcPr>
            <w:tcW w:w="592" w:type="pct"/>
            <w:vAlign w:val="center"/>
            <w:hideMark/>
          </w:tcPr>
          <w:p w:rsidR="00D17DAC" w:rsidRPr="00DD504A" w:rsidRDefault="00D17DAC" w:rsidP="00D17DAC">
            <w:pPr>
              <w:ind w:left="21" w:hanging="6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44A3B" w:rsidRPr="00DD504A" w:rsidRDefault="00E6234F" w:rsidP="00A72F0A">
            <w:pPr>
              <w:ind w:left="21" w:hanging="681"/>
              <w:jc w:val="center"/>
              <w:rPr>
                <w:sz w:val="26"/>
                <w:szCs w:val="26"/>
              </w:rPr>
            </w:pPr>
            <w:r w:rsidRPr="00DD504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D04C7">
              <w:rPr>
                <w:rFonts w:ascii="Times New Roman" w:hAnsi="Times New Roman" w:cs="Times New Roman"/>
                <w:sz w:val="26"/>
                <w:szCs w:val="26"/>
              </w:rPr>
              <w:t>644,</w:t>
            </w:r>
            <w:r w:rsidR="00A72F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850FB" w:rsidRPr="00444D24" w:rsidTr="00C850FB">
        <w:trPr>
          <w:trHeight w:val="1167"/>
          <w:tblCellSpacing w:w="0" w:type="dxa"/>
        </w:trPr>
        <w:tc>
          <w:tcPr>
            <w:tcW w:w="984" w:type="pct"/>
            <w:vAlign w:val="center"/>
            <w:hideMark/>
          </w:tcPr>
          <w:p w:rsidR="00C850FB" w:rsidRPr="00444D24" w:rsidRDefault="00C850FB" w:rsidP="00763228">
            <w:pPr>
              <w:ind w:left="26" w:right="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образовательных учреждений, потребляемых электроэнергию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м)</w:t>
            </w:r>
          </w:p>
        </w:tc>
        <w:tc>
          <w:tcPr>
            <w:tcW w:w="526" w:type="pct"/>
            <w:vAlign w:val="center"/>
            <w:hideMark/>
          </w:tcPr>
          <w:p w:rsidR="00C850FB" w:rsidRPr="00F1055D" w:rsidRDefault="00C850FB" w:rsidP="00763228">
            <w:pPr>
              <w:ind w:left="26" w:right="17" w:firstLine="30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Pr="00F1055D" w:rsidRDefault="00C850FB" w:rsidP="003C607E">
            <w:pPr>
              <w:ind w:left="2" w:right="17" w:hanging="11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32285,8</w:t>
            </w:r>
          </w:p>
        </w:tc>
        <w:tc>
          <w:tcPr>
            <w:tcW w:w="593" w:type="pct"/>
            <w:vAlign w:val="center"/>
            <w:hideMark/>
          </w:tcPr>
          <w:p w:rsidR="00C850FB" w:rsidRPr="00F1055D" w:rsidRDefault="00C850FB" w:rsidP="00763228">
            <w:pPr>
              <w:ind w:left="26" w:right="45" w:firstLine="28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Pr="00F1055D" w:rsidRDefault="00C850FB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32256,1</w:t>
            </w:r>
          </w:p>
        </w:tc>
        <w:tc>
          <w:tcPr>
            <w:tcW w:w="526" w:type="pct"/>
            <w:vAlign w:val="center"/>
            <w:hideMark/>
          </w:tcPr>
          <w:p w:rsidR="00C850FB" w:rsidRPr="00F1055D" w:rsidRDefault="00C850FB" w:rsidP="000A4F4F">
            <w:pPr>
              <w:ind w:right="28" w:firstLine="22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Pr="00F1055D" w:rsidRDefault="00C850FB" w:rsidP="000A4F4F">
            <w:pPr>
              <w:ind w:left="-119" w:right="28" w:firstLine="2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34847,2</w:t>
            </w:r>
          </w:p>
        </w:tc>
        <w:tc>
          <w:tcPr>
            <w:tcW w:w="593" w:type="pct"/>
            <w:vAlign w:val="center"/>
            <w:hideMark/>
          </w:tcPr>
          <w:p w:rsidR="00C850FB" w:rsidRPr="00F1055D" w:rsidRDefault="00C850FB" w:rsidP="00B546C2">
            <w:pPr>
              <w:ind w:left="709" w:right="34" w:firstLine="206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Pr="00F1055D" w:rsidRDefault="00C850FB" w:rsidP="000A4F4F">
            <w:pPr>
              <w:ind w:left="4" w:righ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35807,5</w:t>
            </w:r>
          </w:p>
        </w:tc>
        <w:tc>
          <w:tcPr>
            <w:tcW w:w="593" w:type="pct"/>
            <w:vAlign w:val="center"/>
            <w:hideMark/>
          </w:tcPr>
          <w:p w:rsidR="00C850FB" w:rsidRPr="00F1055D" w:rsidRDefault="00C850FB" w:rsidP="00B546C2">
            <w:pPr>
              <w:ind w:left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Pr="00F1055D" w:rsidRDefault="00C850FB" w:rsidP="000A4F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36032,5</w:t>
            </w:r>
          </w:p>
        </w:tc>
        <w:tc>
          <w:tcPr>
            <w:tcW w:w="593" w:type="pct"/>
            <w:vAlign w:val="center"/>
            <w:hideMark/>
          </w:tcPr>
          <w:p w:rsidR="00C850FB" w:rsidRDefault="00C850FB" w:rsidP="00C85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Default="00C850FB" w:rsidP="00C850FB">
            <w:pPr>
              <w:jc w:val="center"/>
            </w:pPr>
            <w:r w:rsidRPr="00612484">
              <w:rPr>
                <w:rFonts w:ascii="Times New Roman" w:hAnsi="Times New Roman" w:cs="Times New Roman"/>
                <w:sz w:val="26"/>
                <w:szCs w:val="26"/>
              </w:rPr>
              <w:t>36032,5</w:t>
            </w:r>
          </w:p>
        </w:tc>
        <w:tc>
          <w:tcPr>
            <w:tcW w:w="592" w:type="pct"/>
            <w:vAlign w:val="center"/>
            <w:hideMark/>
          </w:tcPr>
          <w:p w:rsidR="00C850FB" w:rsidRDefault="00C850FB" w:rsidP="00C850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50FB" w:rsidRDefault="00C850FB" w:rsidP="00C850FB">
            <w:pPr>
              <w:jc w:val="center"/>
            </w:pPr>
            <w:r w:rsidRPr="00612484">
              <w:rPr>
                <w:rFonts w:ascii="Times New Roman" w:hAnsi="Times New Roman" w:cs="Times New Roman"/>
                <w:sz w:val="26"/>
                <w:szCs w:val="26"/>
              </w:rPr>
              <w:t>36032,5</w:t>
            </w:r>
          </w:p>
        </w:tc>
      </w:tr>
      <w:tr w:rsidR="00F1055D" w:rsidRPr="00444D24" w:rsidTr="00CB67D7">
        <w:trPr>
          <w:trHeight w:val="908"/>
          <w:tblCellSpacing w:w="0" w:type="dxa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444D24" w:rsidRDefault="000A4F4F" w:rsidP="000A4F4F">
            <w:pPr>
              <w:ind w:left="26" w:right="6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2.Потребление</w:t>
            </w:r>
            <w:r w:rsidR="005131AA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тепловой энергии </w:t>
            </w:r>
            <w:r w:rsidR="00F73547" w:rsidRPr="00444D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71139" w:rsidRPr="00444D24">
              <w:rPr>
                <w:rFonts w:ascii="Times New Roman" w:hAnsi="Times New Roman" w:cs="Times New Roman"/>
                <w:sz w:val="28"/>
                <w:szCs w:val="28"/>
              </w:rPr>
              <w:t>бразовательны</w:t>
            </w:r>
            <w:r w:rsidR="00F73547" w:rsidRPr="00444D2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71139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F73547" w:rsidRPr="00444D2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B81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139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(Гкал),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971139" w:rsidP="00E265AE">
            <w:pPr>
              <w:tabs>
                <w:tab w:val="left" w:pos="307"/>
              </w:tabs>
              <w:ind w:left="-260" w:right="34" w:firstLine="14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1214,7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971139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1432,7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5724F1" w:rsidP="000A4F4F">
            <w:pPr>
              <w:ind w:right="28" w:firstLine="2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1374,2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3D51BB" w:rsidP="000A4F4F">
            <w:pPr>
              <w:ind w:right="34" w:firstLine="1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3D51BB" w:rsidP="00E265AE">
            <w:pPr>
              <w:ind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1373,8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3D51BB" w:rsidP="00E265AE">
            <w:pPr>
              <w:ind w:left="157" w:right="2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1373,5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39" w:rsidRPr="00F1055D" w:rsidRDefault="003D51BB" w:rsidP="00E265AE">
            <w:pPr>
              <w:ind w:left="19" w:righ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1373,0</w:t>
            </w:r>
          </w:p>
        </w:tc>
      </w:tr>
      <w:tr w:rsidR="00F1055D" w:rsidRPr="00444D24" w:rsidTr="00CB67D7">
        <w:trPr>
          <w:trHeight w:val="1167"/>
          <w:tblCellSpacing w:w="0" w:type="dxa"/>
        </w:trPr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444D24" w:rsidRDefault="005E4705" w:rsidP="00A32FDE">
            <w:pPr>
              <w:ind w:left="26" w:right="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площадь зданий образовательных учреждений, потребляемых тепловую энергию (</w:t>
            </w:r>
            <w:r w:rsidR="00A32FD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B81063"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334374">
            <w:pPr>
              <w:ind w:left="26" w:right="24" w:hanging="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10628,7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10628,7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E265AE">
            <w:pPr>
              <w:ind w:right="28" w:firstLine="2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10628,7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E265AE">
            <w:pPr>
              <w:ind w:right="34" w:firstLine="1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10628,7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D168C5">
            <w:pPr>
              <w:ind w:right="45" w:firstLine="14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  <w:r w:rsidR="00D168C5" w:rsidRPr="00F105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="00D168C5" w:rsidRPr="00F105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D168C5">
            <w:pPr>
              <w:ind w:left="15" w:right="28" w:firstLine="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10628,7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5" w:rsidRPr="00F1055D" w:rsidRDefault="005E4705" w:rsidP="00E265AE">
            <w:pPr>
              <w:ind w:right="34" w:firstLine="1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10628,7</w:t>
            </w:r>
          </w:p>
        </w:tc>
      </w:tr>
      <w:tr w:rsidR="00F1055D" w:rsidRPr="00444D24" w:rsidTr="00CB67D7">
        <w:trPr>
          <w:cantSplit/>
          <w:trHeight w:val="1134"/>
          <w:tblCellSpacing w:w="0" w:type="dxa"/>
        </w:trPr>
        <w:tc>
          <w:tcPr>
            <w:tcW w:w="984" w:type="pct"/>
            <w:vAlign w:val="center"/>
            <w:hideMark/>
          </w:tcPr>
          <w:p w:rsidR="00580933" w:rsidRPr="00444D24" w:rsidRDefault="005C5308" w:rsidP="00763228">
            <w:pPr>
              <w:ind w:left="26" w:right="8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632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66AB" w:rsidRPr="00444D24">
              <w:rPr>
                <w:rFonts w:ascii="Times New Roman" w:hAnsi="Times New Roman" w:cs="Times New Roman"/>
                <w:sz w:val="28"/>
                <w:szCs w:val="28"/>
              </w:rPr>
              <w:t>отреблен</w:t>
            </w:r>
            <w:r w:rsidR="00C259B4" w:rsidRPr="00444D2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DA66AB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газа на нужды отопления и вентиляцию </w:t>
            </w:r>
            <w:r w:rsidR="00580933" w:rsidRPr="00444D24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C259B4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06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  <w:r w:rsidR="00580933" w:rsidRPr="00444D2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526" w:type="pct"/>
            <w:vAlign w:val="center"/>
            <w:hideMark/>
          </w:tcPr>
          <w:p w:rsidR="00580933" w:rsidRPr="00F1055D" w:rsidRDefault="00580933" w:rsidP="00763228">
            <w:pPr>
              <w:ind w:left="26" w:right="17" w:firstLine="2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440,6</w:t>
            </w:r>
          </w:p>
        </w:tc>
        <w:tc>
          <w:tcPr>
            <w:tcW w:w="593" w:type="pct"/>
            <w:vAlign w:val="center"/>
            <w:hideMark/>
          </w:tcPr>
          <w:p w:rsidR="00580933" w:rsidRPr="00F1055D" w:rsidRDefault="00580933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561,1</w:t>
            </w:r>
          </w:p>
        </w:tc>
        <w:tc>
          <w:tcPr>
            <w:tcW w:w="526" w:type="pct"/>
            <w:vAlign w:val="center"/>
            <w:hideMark/>
          </w:tcPr>
          <w:p w:rsidR="00580933" w:rsidRPr="00F1055D" w:rsidRDefault="009917F1" w:rsidP="00E265AE">
            <w:pPr>
              <w:ind w:right="28" w:firstLine="2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527,0</w:t>
            </w:r>
          </w:p>
        </w:tc>
        <w:tc>
          <w:tcPr>
            <w:tcW w:w="593" w:type="pct"/>
            <w:vAlign w:val="center"/>
            <w:hideMark/>
          </w:tcPr>
          <w:p w:rsidR="00580933" w:rsidRPr="00F1055D" w:rsidRDefault="009917F1" w:rsidP="00E265AE">
            <w:pPr>
              <w:ind w:left="4" w:right="34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667,5</w:t>
            </w:r>
          </w:p>
        </w:tc>
        <w:tc>
          <w:tcPr>
            <w:tcW w:w="593" w:type="pct"/>
            <w:vAlign w:val="center"/>
            <w:hideMark/>
          </w:tcPr>
          <w:p w:rsidR="00580933" w:rsidRPr="00F1055D" w:rsidRDefault="00C97A3F" w:rsidP="00E265AE">
            <w:pPr>
              <w:ind w:left="-142" w:right="14"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667,2</w:t>
            </w:r>
          </w:p>
        </w:tc>
        <w:tc>
          <w:tcPr>
            <w:tcW w:w="593" w:type="pct"/>
            <w:vAlign w:val="center"/>
            <w:hideMark/>
          </w:tcPr>
          <w:p w:rsidR="00580933" w:rsidRPr="00F1055D" w:rsidRDefault="00C97A3F" w:rsidP="00E265AE">
            <w:pPr>
              <w:ind w:left="7" w:right="28" w:firstLine="14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667,1</w:t>
            </w:r>
          </w:p>
        </w:tc>
        <w:tc>
          <w:tcPr>
            <w:tcW w:w="592" w:type="pct"/>
            <w:vAlign w:val="center"/>
            <w:hideMark/>
          </w:tcPr>
          <w:p w:rsidR="00580933" w:rsidRPr="00F1055D" w:rsidRDefault="00C97A3F" w:rsidP="00E265AE">
            <w:pPr>
              <w:tabs>
                <w:tab w:val="left" w:pos="147"/>
              </w:tabs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55D">
              <w:rPr>
                <w:rFonts w:ascii="Times New Roman" w:hAnsi="Times New Roman" w:cs="Times New Roman"/>
                <w:sz w:val="26"/>
                <w:szCs w:val="26"/>
              </w:rPr>
              <w:t>667,0</w:t>
            </w:r>
          </w:p>
        </w:tc>
      </w:tr>
      <w:tr w:rsidR="00F1055D" w:rsidRPr="00444D24" w:rsidTr="00CB67D7">
        <w:trPr>
          <w:cantSplit/>
          <w:trHeight w:val="1134"/>
          <w:tblCellSpacing w:w="0" w:type="dxa"/>
        </w:trPr>
        <w:tc>
          <w:tcPr>
            <w:tcW w:w="984" w:type="pct"/>
            <w:vAlign w:val="center"/>
            <w:hideMark/>
          </w:tcPr>
          <w:p w:rsidR="00996B54" w:rsidRPr="00444D24" w:rsidRDefault="00996B54" w:rsidP="00763228">
            <w:pPr>
              <w:ind w:left="26" w:right="68" w:firstLine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образовательных учреждений, потребляемых природный газ (</w:t>
            </w:r>
            <w:r w:rsidR="00CB67D7">
              <w:rPr>
                <w:rFonts w:ascii="Times New Roman" w:hAnsi="Times New Roman" w:cs="Times New Roman"/>
                <w:sz w:val="28"/>
                <w:szCs w:val="28"/>
              </w:rPr>
              <w:pgNum/>
            </w:r>
            <w:r w:rsidR="00CB67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063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" w:type="pct"/>
            <w:vAlign w:val="center"/>
            <w:hideMark/>
          </w:tcPr>
          <w:p w:rsidR="00996B54" w:rsidRPr="00A36548" w:rsidRDefault="00996B54" w:rsidP="00A36548">
            <w:pPr>
              <w:ind w:left="23" w:right="1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20278,2</w:t>
            </w:r>
          </w:p>
        </w:tc>
        <w:tc>
          <w:tcPr>
            <w:tcW w:w="593" w:type="pct"/>
            <w:vAlign w:val="center"/>
            <w:hideMark/>
          </w:tcPr>
          <w:p w:rsidR="00996B54" w:rsidRPr="00A36548" w:rsidRDefault="00996B54" w:rsidP="00763228">
            <w:pPr>
              <w:ind w:left="26" w:right="45" w:firstLine="23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6B54" w:rsidRPr="00A36548" w:rsidRDefault="00996B54" w:rsidP="00763228">
            <w:pPr>
              <w:ind w:left="26" w:right="4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21227,4</w:t>
            </w:r>
          </w:p>
          <w:p w:rsidR="00996B54" w:rsidRPr="00A36548" w:rsidRDefault="00996B54" w:rsidP="00763228">
            <w:pPr>
              <w:ind w:left="26" w:right="45" w:firstLine="23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vAlign w:val="center"/>
            <w:hideMark/>
          </w:tcPr>
          <w:p w:rsidR="00996B54" w:rsidRPr="00A36548" w:rsidRDefault="00996B54" w:rsidP="00D168C5">
            <w:pPr>
              <w:ind w:right="28" w:firstLine="2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23407,5</w:t>
            </w:r>
          </w:p>
        </w:tc>
        <w:tc>
          <w:tcPr>
            <w:tcW w:w="593" w:type="pct"/>
            <w:vAlign w:val="center"/>
            <w:hideMark/>
          </w:tcPr>
          <w:p w:rsidR="00996B54" w:rsidRPr="00A36548" w:rsidRDefault="00996B54" w:rsidP="00D168C5">
            <w:pPr>
              <w:ind w:right="34" w:firstLine="2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25178,8</w:t>
            </w:r>
          </w:p>
        </w:tc>
        <w:tc>
          <w:tcPr>
            <w:tcW w:w="593" w:type="pct"/>
            <w:vAlign w:val="center"/>
            <w:hideMark/>
          </w:tcPr>
          <w:p w:rsidR="00996B54" w:rsidRPr="00A36548" w:rsidRDefault="00996B54" w:rsidP="00D168C5">
            <w:pPr>
              <w:ind w:right="34" w:firstLine="2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25178,8</w:t>
            </w:r>
          </w:p>
        </w:tc>
        <w:tc>
          <w:tcPr>
            <w:tcW w:w="593" w:type="pct"/>
            <w:vAlign w:val="center"/>
            <w:hideMark/>
          </w:tcPr>
          <w:p w:rsidR="00996B54" w:rsidRPr="00A36548" w:rsidRDefault="00996B54" w:rsidP="00D168C5">
            <w:pPr>
              <w:ind w:right="34" w:firstLine="2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25178,8</w:t>
            </w:r>
          </w:p>
        </w:tc>
        <w:tc>
          <w:tcPr>
            <w:tcW w:w="592" w:type="pct"/>
            <w:vAlign w:val="center"/>
            <w:hideMark/>
          </w:tcPr>
          <w:p w:rsidR="00996B54" w:rsidRPr="00A36548" w:rsidRDefault="00996B54" w:rsidP="00D168C5">
            <w:pPr>
              <w:ind w:right="34" w:firstLine="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25178,8</w:t>
            </w:r>
          </w:p>
        </w:tc>
      </w:tr>
      <w:tr w:rsidR="00F1055D" w:rsidRPr="00444D24" w:rsidTr="00CB67D7">
        <w:trPr>
          <w:trHeight w:val="322"/>
          <w:tblCellSpacing w:w="0" w:type="dxa"/>
        </w:trPr>
        <w:tc>
          <w:tcPr>
            <w:tcW w:w="984" w:type="pct"/>
            <w:vAlign w:val="center"/>
            <w:hideMark/>
          </w:tcPr>
          <w:p w:rsidR="003E3FF0" w:rsidRPr="00444D24" w:rsidRDefault="005C5308" w:rsidP="00E611F5">
            <w:pPr>
              <w:ind w:left="24" w:right="68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611F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259B4" w:rsidRPr="00444D24">
              <w:rPr>
                <w:rFonts w:ascii="Times New Roman" w:hAnsi="Times New Roman" w:cs="Times New Roman"/>
                <w:sz w:val="28"/>
                <w:szCs w:val="28"/>
              </w:rPr>
              <w:t>требление холодной воды о</w:t>
            </w:r>
            <w:r w:rsidR="003E3FF0" w:rsidRPr="00444D24">
              <w:rPr>
                <w:rFonts w:ascii="Times New Roman" w:hAnsi="Times New Roman" w:cs="Times New Roman"/>
                <w:sz w:val="28"/>
                <w:szCs w:val="28"/>
              </w:rPr>
              <w:t>бразовательными учреждения</w:t>
            </w:r>
            <w:r w:rsidR="002027CE" w:rsidRPr="00444D24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3E3FF0" w:rsidRPr="00444D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E3FF0" w:rsidRPr="00444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81063"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  <w:r w:rsidR="003E3FF0"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" w:type="pct"/>
            <w:vAlign w:val="center"/>
            <w:hideMark/>
          </w:tcPr>
          <w:p w:rsidR="003E3FF0" w:rsidRPr="00A36548" w:rsidRDefault="003E3FF0" w:rsidP="00A86800">
            <w:pPr>
              <w:ind w:left="26" w:right="17" w:hanging="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3774,0</w:t>
            </w:r>
          </w:p>
        </w:tc>
        <w:tc>
          <w:tcPr>
            <w:tcW w:w="593" w:type="pct"/>
            <w:vAlign w:val="center"/>
            <w:hideMark/>
          </w:tcPr>
          <w:p w:rsidR="003E3FF0" w:rsidRPr="00A36548" w:rsidRDefault="003E3FF0" w:rsidP="00763228">
            <w:pPr>
              <w:ind w:left="26" w:right="4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4381,0</w:t>
            </w:r>
          </w:p>
        </w:tc>
        <w:tc>
          <w:tcPr>
            <w:tcW w:w="526" w:type="pct"/>
            <w:vAlign w:val="center"/>
            <w:hideMark/>
          </w:tcPr>
          <w:p w:rsidR="003E3FF0" w:rsidRPr="00A36548" w:rsidRDefault="007B0CE8" w:rsidP="00236C9D">
            <w:pPr>
              <w:ind w:left="-829" w:right="28" w:firstLine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4977" w:rsidRPr="00A365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3654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614977" w:rsidRPr="00A3654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93" w:type="pct"/>
            <w:vAlign w:val="center"/>
            <w:hideMark/>
          </w:tcPr>
          <w:p w:rsidR="003E3FF0" w:rsidRPr="00A36548" w:rsidRDefault="008700A6" w:rsidP="00E6234F">
            <w:pPr>
              <w:ind w:left="-117" w:right="34" w:firstLine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6643</w:t>
            </w:r>
            <w:r w:rsidR="00C94C8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93" w:type="pct"/>
            <w:vAlign w:val="center"/>
            <w:hideMark/>
          </w:tcPr>
          <w:p w:rsidR="003E3FF0" w:rsidRPr="00A36548" w:rsidRDefault="008700A6" w:rsidP="00EB280C">
            <w:pPr>
              <w:ind w:left="23" w:right="4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6643,0</w:t>
            </w:r>
          </w:p>
        </w:tc>
        <w:tc>
          <w:tcPr>
            <w:tcW w:w="593" w:type="pct"/>
            <w:vAlign w:val="center"/>
            <w:hideMark/>
          </w:tcPr>
          <w:p w:rsidR="003E3FF0" w:rsidRPr="00A36548" w:rsidRDefault="008700A6" w:rsidP="00C94C85">
            <w:pPr>
              <w:ind w:left="23" w:right="2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  <w:r w:rsidR="00C94C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592" w:type="pct"/>
            <w:vAlign w:val="center"/>
            <w:hideMark/>
          </w:tcPr>
          <w:p w:rsidR="003E3FF0" w:rsidRPr="00A36548" w:rsidRDefault="008700A6" w:rsidP="00C94C85">
            <w:pPr>
              <w:tabs>
                <w:tab w:val="left" w:pos="162"/>
              </w:tabs>
              <w:ind w:left="-840" w:right="1" w:firstLine="1054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C94C8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F1055D" w:rsidRPr="00444D24" w:rsidTr="00CB67D7">
        <w:trPr>
          <w:trHeight w:val="552"/>
          <w:tblCellSpacing w:w="0" w:type="dxa"/>
        </w:trPr>
        <w:tc>
          <w:tcPr>
            <w:tcW w:w="984" w:type="pct"/>
            <w:vAlign w:val="center"/>
            <w:hideMark/>
          </w:tcPr>
          <w:p w:rsidR="003E3FF0" w:rsidRPr="00444D24" w:rsidRDefault="003E3FF0" w:rsidP="00763228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Численность сотрудников</w:t>
            </w:r>
            <w:r w:rsidR="002027CE" w:rsidRPr="00444D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посетителей образовательных учреждений (чел.)</w:t>
            </w:r>
          </w:p>
        </w:tc>
        <w:tc>
          <w:tcPr>
            <w:tcW w:w="526" w:type="pct"/>
            <w:vAlign w:val="center"/>
            <w:hideMark/>
          </w:tcPr>
          <w:p w:rsidR="003E3FF0" w:rsidRPr="003E7705" w:rsidRDefault="00464561" w:rsidP="00B60923">
            <w:pPr>
              <w:ind w:right="17" w:firstLine="2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2463,0</w:t>
            </w:r>
          </w:p>
        </w:tc>
        <w:tc>
          <w:tcPr>
            <w:tcW w:w="593" w:type="pct"/>
            <w:vAlign w:val="center"/>
            <w:hideMark/>
          </w:tcPr>
          <w:p w:rsidR="003E3FF0" w:rsidRPr="003E7705" w:rsidRDefault="00464561" w:rsidP="00B60923">
            <w:pPr>
              <w:ind w:left="26" w:right="45" w:firstLine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t>2610,0</w:t>
            </w:r>
          </w:p>
        </w:tc>
        <w:tc>
          <w:tcPr>
            <w:tcW w:w="526" w:type="pct"/>
            <w:vAlign w:val="center"/>
            <w:hideMark/>
          </w:tcPr>
          <w:p w:rsidR="003E3FF0" w:rsidRPr="003E7705" w:rsidRDefault="00464561" w:rsidP="009461BC">
            <w:pPr>
              <w:ind w:right="-6" w:firstLine="2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t>2429,0</w:t>
            </w:r>
          </w:p>
        </w:tc>
        <w:tc>
          <w:tcPr>
            <w:tcW w:w="593" w:type="pct"/>
            <w:vAlign w:val="center"/>
            <w:hideMark/>
          </w:tcPr>
          <w:p w:rsidR="003E3FF0" w:rsidRPr="003E7705" w:rsidRDefault="0064032F" w:rsidP="00614977">
            <w:pPr>
              <w:ind w:left="25"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t>2430,0</w:t>
            </w:r>
          </w:p>
        </w:tc>
        <w:tc>
          <w:tcPr>
            <w:tcW w:w="593" w:type="pct"/>
            <w:vAlign w:val="center"/>
            <w:hideMark/>
          </w:tcPr>
          <w:p w:rsidR="003E3FF0" w:rsidRPr="003E7705" w:rsidRDefault="0064032F" w:rsidP="00614977">
            <w:pPr>
              <w:ind w:left="11" w:right="45" w:firstLine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t>2429,0</w:t>
            </w:r>
          </w:p>
        </w:tc>
        <w:tc>
          <w:tcPr>
            <w:tcW w:w="593" w:type="pct"/>
            <w:vAlign w:val="center"/>
            <w:hideMark/>
          </w:tcPr>
          <w:p w:rsidR="003E3FF0" w:rsidRPr="003E7705" w:rsidRDefault="0064032F" w:rsidP="00FB05E2">
            <w:pPr>
              <w:ind w:left="23" w:right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t>2428,0</w:t>
            </w:r>
          </w:p>
        </w:tc>
        <w:tc>
          <w:tcPr>
            <w:tcW w:w="592" w:type="pct"/>
            <w:vAlign w:val="center"/>
            <w:hideMark/>
          </w:tcPr>
          <w:p w:rsidR="003E3FF0" w:rsidRPr="003E7705" w:rsidRDefault="0064032F" w:rsidP="00614977">
            <w:pPr>
              <w:ind w:left="162" w:righ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705">
              <w:rPr>
                <w:rFonts w:ascii="Times New Roman" w:hAnsi="Times New Roman" w:cs="Times New Roman"/>
                <w:sz w:val="28"/>
                <w:szCs w:val="28"/>
              </w:rPr>
              <w:t>2427,0</w:t>
            </w:r>
          </w:p>
        </w:tc>
      </w:tr>
    </w:tbl>
    <w:p w:rsidR="009303B9" w:rsidRPr="00CB67D7" w:rsidRDefault="00CB67D7" w:rsidP="00CB67D7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7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 приведенных данных таблицы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наблюдается увеличение с 2023 года потребления электрической энергии, природного газа в связи с вводом </w:t>
      </w:r>
      <w:r w:rsidR="005A014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эксплуатацию в августе 2022 года </w:t>
      </w:r>
      <w:r w:rsidR="005A014F">
        <w:rPr>
          <w:rFonts w:ascii="Times New Roman" w:hAnsi="Times New Roman" w:cs="Times New Roman"/>
          <w:bCs/>
          <w:sz w:val="28"/>
          <w:szCs w:val="28"/>
        </w:rPr>
        <w:t xml:space="preserve">вновь построенного </w:t>
      </w:r>
      <w:r w:rsidR="00667803">
        <w:rPr>
          <w:rFonts w:ascii="Times New Roman" w:hAnsi="Times New Roman" w:cs="Times New Roman"/>
          <w:bCs/>
          <w:sz w:val="28"/>
          <w:szCs w:val="28"/>
        </w:rPr>
        <w:t>здания МКОУ «</w:t>
      </w:r>
      <w:proofErr w:type="spellStart"/>
      <w:r w:rsidR="00667803">
        <w:rPr>
          <w:rFonts w:ascii="Times New Roman" w:hAnsi="Times New Roman" w:cs="Times New Roman"/>
          <w:bCs/>
          <w:sz w:val="28"/>
          <w:szCs w:val="28"/>
        </w:rPr>
        <w:t>Черновецкая</w:t>
      </w:r>
      <w:proofErr w:type="spellEnd"/>
      <w:r w:rsidR="00667803">
        <w:rPr>
          <w:rFonts w:ascii="Times New Roman" w:hAnsi="Times New Roman" w:cs="Times New Roman"/>
          <w:bCs/>
          <w:sz w:val="28"/>
          <w:szCs w:val="28"/>
        </w:rPr>
        <w:t xml:space="preserve"> СОШ», ремонтом спортивных залов в двух школах</w:t>
      </w:r>
      <w:r w:rsidR="00A32FDE">
        <w:rPr>
          <w:rFonts w:ascii="Times New Roman" w:hAnsi="Times New Roman" w:cs="Times New Roman"/>
          <w:bCs/>
          <w:sz w:val="28"/>
          <w:szCs w:val="28"/>
        </w:rPr>
        <w:t xml:space="preserve"> строительством спортивных площадок.</w:t>
      </w:r>
    </w:p>
    <w:p w:rsidR="00CB67D7" w:rsidRPr="00444D24" w:rsidRDefault="00CB67D7" w:rsidP="00CB67D7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7A24" w:rsidRDefault="00982820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40301">
        <w:rPr>
          <w:rFonts w:ascii="Times New Roman" w:hAnsi="Times New Roman" w:cs="Times New Roman"/>
          <w:b/>
          <w:sz w:val="28"/>
          <w:szCs w:val="28"/>
        </w:rPr>
        <w:t>7</w:t>
      </w:r>
      <w:r w:rsidR="00497A24" w:rsidRPr="00444D24">
        <w:rPr>
          <w:rFonts w:ascii="Times New Roman" w:hAnsi="Times New Roman" w:cs="Times New Roman"/>
          <w:b/>
          <w:sz w:val="28"/>
          <w:szCs w:val="28"/>
        </w:rPr>
        <w:t xml:space="preserve">. Целевой уровень </w:t>
      </w:r>
      <w:r w:rsidR="00497A24" w:rsidRPr="0044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снижения образовательными учреждениями в сопоставимых условиях суммарного объема потребляемых энергоресурсов и </w:t>
      </w:r>
      <w:r w:rsidR="00A47F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холодной </w:t>
      </w:r>
      <w:r w:rsidR="00497A24" w:rsidRPr="00444D24">
        <w:rPr>
          <w:rFonts w:ascii="Times New Roman" w:hAnsi="Times New Roman" w:cs="Times New Roman"/>
          <w:b/>
          <w:color w:val="000000"/>
          <w:sz w:val="28"/>
          <w:szCs w:val="28"/>
        </w:rPr>
        <w:t>воды на т</w:t>
      </w:r>
      <w:r w:rsidR="00A47F75">
        <w:rPr>
          <w:rFonts w:ascii="Times New Roman" w:hAnsi="Times New Roman" w:cs="Times New Roman"/>
          <w:b/>
          <w:color w:val="000000"/>
          <w:sz w:val="28"/>
          <w:szCs w:val="28"/>
        </w:rPr>
        <w:t>рехлетний период 2024-2026 годы</w:t>
      </w:r>
    </w:p>
    <w:p w:rsidR="006D7057" w:rsidRPr="00444D24" w:rsidRDefault="006D7057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61630" w:rsidRPr="00444D24" w:rsidRDefault="00B6163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4D2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7650">
        <w:rPr>
          <w:rFonts w:ascii="Times New Roman" w:hAnsi="Times New Roman" w:cs="Times New Roman"/>
          <w:bCs/>
          <w:sz w:val="28"/>
          <w:szCs w:val="28"/>
        </w:rPr>
        <w:t>соответствии с постановлением</w:t>
      </w:r>
      <w:r w:rsidRPr="00444D2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</w:t>
      </w:r>
      <w:r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от 7.10.2019 № 1289 «О </w:t>
      </w:r>
      <w:hyperlink r:id="rId23" w:history="1">
        <w:r w:rsidRPr="00444D2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444D24">
        <w:rPr>
          <w:rFonts w:ascii="Times New Roman" w:hAnsi="Times New Roman" w:cs="Times New Roman"/>
          <w:sz w:val="28"/>
          <w:szCs w:val="28"/>
        </w:rPr>
        <w:t>х</w:t>
      </w:r>
      <w:r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</w:t>
      </w:r>
      <w:r w:rsidR="009825F4">
        <w:rPr>
          <w:rFonts w:ascii="Times New Roman" w:hAnsi="Times New Roman" w:cs="Times New Roman"/>
          <w:color w:val="000000"/>
          <w:sz w:val="28"/>
          <w:szCs w:val="28"/>
        </w:rPr>
        <w:t xml:space="preserve">Главным распорядителем бюджетных средств - </w:t>
      </w:r>
      <w:r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Pr="00444D24">
        <w:rPr>
          <w:rFonts w:ascii="Times New Roman" w:hAnsi="Times New Roman" w:cs="Times New Roman"/>
          <w:color w:val="000000"/>
          <w:sz w:val="28"/>
          <w:szCs w:val="28"/>
        </w:rPr>
        <w:t>Пристенского</w:t>
      </w:r>
      <w:proofErr w:type="spellEnd"/>
      <w:r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установлен целевой уровень снижения потребления энергоресурсов </w:t>
      </w:r>
      <w:r w:rsidR="002747B8">
        <w:rPr>
          <w:rFonts w:ascii="Times New Roman" w:hAnsi="Times New Roman" w:cs="Times New Roman"/>
          <w:color w:val="000000"/>
          <w:sz w:val="28"/>
          <w:szCs w:val="28"/>
        </w:rPr>
        <w:t>в зданиях</w:t>
      </w:r>
      <w:proofErr w:type="gramEnd"/>
      <w:r w:rsidR="002747B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</w:t>
      </w:r>
      <w:r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2747B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825F4">
        <w:rPr>
          <w:rFonts w:ascii="Times New Roman" w:hAnsi="Times New Roman" w:cs="Times New Roman"/>
          <w:color w:val="000000"/>
          <w:sz w:val="28"/>
          <w:szCs w:val="28"/>
        </w:rPr>
        <w:t xml:space="preserve"> (без учета потребления электроэнергии по освещению прилегающей территории, котельных) </w:t>
      </w:r>
      <w:r w:rsidRPr="00444D24">
        <w:rPr>
          <w:rFonts w:ascii="Times New Roman" w:hAnsi="Times New Roman" w:cs="Times New Roman"/>
          <w:color w:val="000000"/>
          <w:sz w:val="28"/>
          <w:szCs w:val="28"/>
        </w:rPr>
        <w:t>на трехлетний период 2024-2026 годы</w:t>
      </w:r>
      <w:r w:rsidR="00D37650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базовому 2023 году.</w:t>
      </w:r>
    </w:p>
    <w:p w:rsidR="00B61630" w:rsidRPr="00444D24" w:rsidRDefault="00B6163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D24">
        <w:rPr>
          <w:rFonts w:ascii="Times New Roman" w:hAnsi="Times New Roman" w:cs="Times New Roman"/>
          <w:color w:val="000000"/>
          <w:sz w:val="28"/>
          <w:szCs w:val="28"/>
        </w:rPr>
        <w:t>Целевой уровень снижения потребления энергоресурсов и</w:t>
      </w:r>
      <w:r w:rsidR="00A47F75">
        <w:rPr>
          <w:rFonts w:ascii="Times New Roman" w:hAnsi="Times New Roman" w:cs="Times New Roman"/>
          <w:color w:val="000000"/>
          <w:sz w:val="28"/>
          <w:szCs w:val="28"/>
        </w:rPr>
        <w:t xml:space="preserve"> холодной </w:t>
      </w:r>
      <w:r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воды установлен </w:t>
      </w:r>
      <w:r w:rsidR="00122AAF" w:rsidRPr="00444D24">
        <w:rPr>
          <w:rFonts w:ascii="Times New Roman" w:hAnsi="Times New Roman" w:cs="Times New Roman"/>
          <w:color w:val="000000"/>
          <w:sz w:val="28"/>
          <w:szCs w:val="28"/>
        </w:rPr>
        <w:t>в границах функционально-типологических групп зданий</w:t>
      </w:r>
      <w:r w:rsidR="002072DC" w:rsidRPr="00444D24">
        <w:rPr>
          <w:rFonts w:ascii="Times New Roman" w:hAnsi="Times New Roman" w:cs="Times New Roman"/>
          <w:color w:val="000000"/>
          <w:sz w:val="28"/>
          <w:szCs w:val="28"/>
        </w:rPr>
        <w:t>, в которых</w:t>
      </w:r>
      <w:r w:rsidR="00122AAF"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удельных годовых расходов ресурсов </w:t>
      </w:r>
      <w:r w:rsidR="005F189D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122AAF"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значений соответствующих высокому классу энергетической эффективности</w:t>
      </w:r>
      <w:r w:rsidR="00F17B66">
        <w:rPr>
          <w:rFonts w:ascii="Times New Roman" w:hAnsi="Times New Roman" w:cs="Times New Roman"/>
          <w:color w:val="000000"/>
          <w:sz w:val="28"/>
          <w:szCs w:val="28"/>
        </w:rPr>
        <w:t xml:space="preserve"> (неэффективных зданий)</w:t>
      </w:r>
      <w:r w:rsidR="002072DC" w:rsidRPr="00444D2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образовательным учреждениям:</w:t>
      </w:r>
    </w:p>
    <w:p w:rsidR="00A47F75" w:rsidRDefault="00A47F75" w:rsidP="00B546C2">
      <w:pPr>
        <w:pStyle w:val="1"/>
        <w:spacing w:after="0" w:line="240" w:lineRule="auto"/>
        <w:ind w:left="709" w:firstLine="54"/>
        <w:jc w:val="both"/>
        <w:rPr>
          <w:rFonts w:ascii="Times New Roman" w:hAnsi="Times New Roman" w:cs="Times New Roman"/>
          <w:sz w:val="28"/>
          <w:szCs w:val="28"/>
        </w:rPr>
      </w:pPr>
    </w:p>
    <w:p w:rsidR="00987EAE" w:rsidRDefault="00853B0E" w:rsidP="00B546C2">
      <w:pPr>
        <w:pStyle w:val="1"/>
        <w:spacing w:after="0" w:line="240" w:lineRule="auto"/>
        <w:ind w:left="709" w:firstLine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87EAE" w:rsidRPr="00444D24">
        <w:rPr>
          <w:rFonts w:ascii="Times New Roman" w:hAnsi="Times New Roman" w:cs="Times New Roman"/>
          <w:sz w:val="28"/>
          <w:szCs w:val="28"/>
        </w:rPr>
        <w:t>МКДОУ «Детский сад «Солнышко»</w:t>
      </w:r>
      <w:r w:rsidR="00DB5069">
        <w:rPr>
          <w:rFonts w:ascii="Times New Roman" w:hAnsi="Times New Roman" w:cs="Times New Roman"/>
          <w:sz w:val="28"/>
          <w:szCs w:val="28"/>
        </w:rPr>
        <w:t>,</w:t>
      </w:r>
      <w:r w:rsidR="00987EAE" w:rsidRPr="00444D24">
        <w:rPr>
          <w:rFonts w:ascii="Times New Roman" w:hAnsi="Times New Roman" w:cs="Times New Roman"/>
          <w:sz w:val="28"/>
          <w:szCs w:val="28"/>
        </w:rPr>
        <w:t xml:space="preserve"> </w:t>
      </w:r>
      <w:r w:rsidR="00DB5069">
        <w:rPr>
          <w:rFonts w:ascii="Times New Roman" w:hAnsi="Times New Roman" w:cs="Times New Roman"/>
          <w:sz w:val="28"/>
          <w:szCs w:val="28"/>
        </w:rPr>
        <w:t>з</w:t>
      </w:r>
      <w:r w:rsidR="00987EAE" w:rsidRPr="00444D24">
        <w:rPr>
          <w:rFonts w:ascii="Times New Roman" w:hAnsi="Times New Roman" w:cs="Times New Roman"/>
          <w:sz w:val="28"/>
          <w:szCs w:val="28"/>
        </w:rPr>
        <w:t>дание детского са</w:t>
      </w:r>
      <w:r w:rsidR="00DB5069">
        <w:rPr>
          <w:rFonts w:ascii="Times New Roman" w:hAnsi="Times New Roman" w:cs="Times New Roman"/>
          <w:sz w:val="28"/>
          <w:szCs w:val="28"/>
        </w:rPr>
        <w:t>да</w:t>
      </w:r>
      <w:r w:rsidR="00250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D4" w:rsidRPr="00444D24" w:rsidRDefault="002506D4" w:rsidP="002506D4">
      <w:pPr>
        <w:pStyle w:val="1"/>
        <w:spacing w:after="0" w:line="240" w:lineRule="auto"/>
        <w:ind w:left="709" w:firstLine="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tbl>
      <w:tblPr>
        <w:tblW w:w="10915" w:type="dxa"/>
        <w:tblInd w:w="392" w:type="dxa"/>
        <w:tblLayout w:type="fixed"/>
        <w:tblLook w:val="0000"/>
      </w:tblPr>
      <w:tblGrid>
        <w:gridCol w:w="1134"/>
        <w:gridCol w:w="1276"/>
        <w:gridCol w:w="1275"/>
        <w:gridCol w:w="1276"/>
        <w:gridCol w:w="1276"/>
        <w:gridCol w:w="1417"/>
        <w:gridCol w:w="1701"/>
        <w:gridCol w:w="1560"/>
      </w:tblGrid>
      <w:tr w:rsidR="00DB5069" w:rsidRPr="00444D24" w:rsidTr="005F189D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Годовое значение за 2023 год</w:t>
            </w:r>
            <w:r w:rsidR="009F0438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438"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(базовый год)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высокой эффективности (</w:t>
            </w:r>
            <w:proofErr w:type="spell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справоч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proofErr w:type="spell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 снижения потребл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уровень экономии на трехлет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период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уровень снижения за первый год</w:t>
            </w:r>
          </w:p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(2024)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уровень снижения за первый и второй год</w:t>
            </w:r>
          </w:p>
          <w:p w:rsidR="00987EAE" w:rsidRPr="00444D24" w:rsidRDefault="00987EAE" w:rsidP="00763228">
            <w:pPr>
              <w:pStyle w:val="1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(2024-2025)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 w:right="27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Целевой уровень </w:t>
            </w:r>
            <w:r w:rsidR="00DB506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нижения за трехлетн</w:t>
            </w: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 период </w:t>
            </w:r>
          </w:p>
          <w:p w:rsidR="00987EAE" w:rsidRPr="00444D24" w:rsidRDefault="00987EAE" w:rsidP="00763228">
            <w:pPr>
              <w:pStyle w:val="1"/>
              <w:spacing w:after="0" w:line="240" w:lineRule="auto"/>
              <w:ind w:left="0" w:right="-10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(2024-2026)</w:t>
            </w:r>
          </w:p>
        </w:tc>
      </w:tr>
      <w:tr w:rsidR="00DB5069" w:rsidRPr="00444D24" w:rsidTr="005F189D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Потребление тепловой энергии на отопление и вентиляцию (</w:t>
            </w:r>
            <w:proofErr w:type="spell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Втч</w:t>
            </w:r>
            <w:proofErr w:type="spell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/м² ГСОП)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39,50</w:t>
            </w:r>
          </w:p>
          <w:p w:rsidR="00987EAE" w:rsidRPr="00444D24" w:rsidRDefault="00987EAE" w:rsidP="00B546C2">
            <w:pPr>
              <w:pStyle w:val="1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17,00%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2,00%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39,17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763228">
            <w:pPr>
              <w:pStyle w:val="1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38,84</w:t>
            </w:r>
          </w:p>
          <w:p w:rsidR="00987EAE" w:rsidRPr="00444D24" w:rsidRDefault="00987EAE" w:rsidP="00B546C2">
            <w:pPr>
              <w:pStyle w:val="1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F75" w:rsidRDefault="00A47F75" w:rsidP="00B546C2">
      <w:pPr>
        <w:pStyle w:val="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7EAE" w:rsidRDefault="00853B0E" w:rsidP="00B546C2">
      <w:pPr>
        <w:pStyle w:val="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7EAE" w:rsidRPr="00444D24">
        <w:rPr>
          <w:rFonts w:ascii="Times New Roman" w:hAnsi="Times New Roman" w:cs="Times New Roman"/>
          <w:sz w:val="28"/>
          <w:szCs w:val="28"/>
        </w:rPr>
        <w:t>МКДОУ «Детский сад поселка Пристень»</w:t>
      </w:r>
      <w:r w:rsidR="00DB5069">
        <w:rPr>
          <w:rFonts w:ascii="Times New Roman" w:hAnsi="Times New Roman" w:cs="Times New Roman"/>
          <w:sz w:val="28"/>
          <w:szCs w:val="28"/>
        </w:rPr>
        <w:t>, здание детского сада</w:t>
      </w:r>
    </w:p>
    <w:p w:rsidR="002506D4" w:rsidRPr="00444D24" w:rsidRDefault="002506D4" w:rsidP="002506D4">
      <w:pPr>
        <w:pStyle w:val="1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tbl>
      <w:tblPr>
        <w:tblW w:w="10631" w:type="dxa"/>
        <w:tblInd w:w="392" w:type="dxa"/>
        <w:tblLayout w:type="fixed"/>
        <w:tblLook w:val="0000"/>
      </w:tblPr>
      <w:tblGrid>
        <w:gridCol w:w="1134"/>
        <w:gridCol w:w="1276"/>
        <w:gridCol w:w="1275"/>
        <w:gridCol w:w="1276"/>
        <w:gridCol w:w="1276"/>
        <w:gridCol w:w="1276"/>
        <w:gridCol w:w="1559"/>
        <w:gridCol w:w="1559"/>
      </w:tblGrid>
      <w:tr w:rsidR="00987EAE" w:rsidRPr="00444D24" w:rsidTr="004E4D96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1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Годовое значение за 2023 го</w:t>
            </w:r>
            <w:proofErr w:type="gram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0438" w:rsidRPr="00444D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F0438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базовый год)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Уровень высокой эффективности (</w:t>
            </w:r>
            <w:proofErr w:type="spell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Потенциал снижения потребления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экономии на трехлетний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первый год (2024)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первый и второй год (2024-2025)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Целевой уровень снижения за трехлетний период (2024-2026) </w:t>
            </w:r>
          </w:p>
        </w:tc>
      </w:tr>
      <w:tr w:rsidR="00987EAE" w:rsidRPr="00444D24" w:rsidTr="004E4D96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5F189D">
            <w:pPr>
              <w:pStyle w:val="1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Потребление тепловой энергии на отопление и вентиляцию (</w:t>
            </w:r>
            <w:proofErr w:type="spell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Втч</w:t>
            </w:r>
            <w:proofErr w:type="spell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/м² ГСОП)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58,42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43,00%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6,00%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55,20</w:t>
            </w:r>
          </w:p>
        </w:tc>
      </w:tr>
      <w:tr w:rsidR="00987EAE" w:rsidRPr="00444D24" w:rsidTr="004E4D96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Потребление холодной воды (</w:t>
            </w:r>
            <w:proofErr w:type="gram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³/чел.)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18,00%</w:t>
            </w:r>
          </w:p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2,00%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5,41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5,36</w:t>
            </w:r>
          </w:p>
        </w:tc>
      </w:tr>
      <w:tr w:rsidR="00987EAE" w:rsidRPr="00444D24" w:rsidTr="004E4D96"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E2562D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 (кВтч/</w:t>
            </w:r>
            <w:proofErr w:type="gram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²)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36,76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30,00%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3,00%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36,21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</w:tr>
    </w:tbl>
    <w:p w:rsidR="00A47F75" w:rsidRDefault="00A47F75" w:rsidP="00B546C2">
      <w:pPr>
        <w:pStyle w:val="1"/>
        <w:spacing w:after="0" w:line="240" w:lineRule="auto"/>
        <w:ind w:left="709" w:firstLine="54"/>
        <w:rPr>
          <w:rFonts w:ascii="Times New Roman" w:hAnsi="Times New Roman" w:cs="Times New Roman"/>
          <w:sz w:val="28"/>
          <w:szCs w:val="28"/>
        </w:rPr>
      </w:pPr>
    </w:p>
    <w:p w:rsidR="00987EAE" w:rsidRDefault="00853B0E" w:rsidP="00B546C2">
      <w:pPr>
        <w:pStyle w:val="1"/>
        <w:spacing w:after="0" w:line="240" w:lineRule="auto"/>
        <w:ind w:left="709"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7EAE" w:rsidRPr="00444D24">
        <w:rPr>
          <w:rFonts w:ascii="Times New Roman" w:hAnsi="Times New Roman" w:cs="Times New Roman"/>
          <w:sz w:val="28"/>
          <w:szCs w:val="28"/>
        </w:rPr>
        <w:t xml:space="preserve">МКДОУ «Детский сад с. </w:t>
      </w:r>
      <w:proofErr w:type="spellStart"/>
      <w:r w:rsidR="00987EAE" w:rsidRPr="00444D24">
        <w:rPr>
          <w:rFonts w:ascii="Times New Roman" w:hAnsi="Times New Roman" w:cs="Times New Roman"/>
          <w:sz w:val="28"/>
          <w:szCs w:val="28"/>
        </w:rPr>
        <w:t>Бобрышево</w:t>
      </w:r>
      <w:proofErr w:type="spellEnd"/>
      <w:r w:rsidR="00987EAE" w:rsidRPr="00444D24">
        <w:rPr>
          <w:rFonts w:ascii="Times New Roman" w:hAnsi="Times New Roman" w:cs="Times New Roman"/>
          <w:sz w:val="28"/>
          <w:szCs w:val="28"/>
        </w:rPr>
        <w:t>»</w:t>
      </w:r>
      <w:r w:rsidR="00DB5069">
        <w:rPr>
          <w:rFonts w:ascii="Times New Roman" w:hAnsi="Times New Roman" w:cs="Times New Roman"/>
          <w:sz w:val="28"/>
          <w:szCs w:val="28"/>
        </w:rPr>
        <w:t>, з</w:t>
      </w:r>
      <w:r w:rsidR="00987EAE" w:rsidRPr="00444D24">
        <w:rPr>
          <w:rFonts w:ascii="Times New Roman" w:hAnsi="Times New Roman" w:cs="Times New Roman"/>
          <w:sz w:val="28"/>
          <w:szCs w:val="28"/>
        </w:rPr>
        <w:t xml:space="preserve">дание детского сада </w:t>
      </w:r>
    </w:p>
    <w:p w:rsidR="002506D4" w:rsidRPr="00444D24" w:rsidRDefault="002506D4" w:rsidP="002506D4">
      <w:pPr>
        <w:pStyle w:val="1"/>
        <w:spacing w:after="0" w:line="240" w:lineRule="auto"/>
        <w:ind w:left="709" w:firstLine="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W w:w="10631" w:type="dxa"/>
        <w:tblInd w:w="392" w:type="dxa"/>
        <w:tblLayout w:type="fixed"/>
        <w:tblLook w:val="0000"/>
      </w:tblPr>
      <w:tblGrid>
        <w:gridCol w:w="1134"/>
        <w:gridCol w:w="1276"/>
        <w:gridCol w:w="1275"/>
        <w:gridCol w:w="1276"/>
        <w:gridCol w:w="1276"/>
        <w:gridCol w:w="1276"/>
        <w:gridCol w:w="1559"/>
        <w:gridCol w:w="1559"/>
      </w:tblGrid>
      <w:tr w:rsidR="00987EAE" w:rsidRPr="00444D24" w:rsidTr="004E4D96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-719" w:firstLine="8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Годовое значение за 2023 год</w:t>
            </w:r>
            <w:r w:rsidR="009F0438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год)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-108" w:firstLin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Уровень высокой эффективности (</w:t>
            </w:r>
            <w:proofErr w:type="spell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Потенциал снижения потребления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экономии на трехлетний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первый год (2024)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первый и второй год (2024-2025)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трехлетний период (2024-2026)</w:t>
            </w:r>
          </w:p>
        </w:tc>
      </w:tr>
      <w:tr w:rsidR="00987EAE" w:rsidRPr="00444D24" w:rsidTr="004E4D96"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AA38A0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 (кВтч/</w:t>
            </w:r>
            <w:proofErr w:type="gram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²)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74,27</w:t>
            </w:r>
          </w:p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26,20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65,00%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19,00%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60,28</w:t>
            </w:r>
          </w:p>
          <w:p w:rsidR="00987EAE" w:rsidRPr="00444D24" w:rsidRDefault="00987EAE" w:rsidP="004E4D96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F75" w:rsidRDefault="00A47F75" w:rsidP="00B546C2">
      <w:pPr>
        <w:pStyle w:val="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87EAE" w:rsidRDefault="00853B0E" w:rsidP="00B546C2">
      <w:pPr>
        <w:pStyle w:val="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87EAE" w:rsidRPr="00444D24">
        <w:rPr>
          <w:rFonts w:ascii="Times New Roman" w:hAnsi="Times New Roman" w:cs="Times New Roman"/>
          <w:sz w:val="28"/>
          <w:szCs w:val="28"/>
        </w:rPr>
        <w:t>МКОУ ДО «ДЮСШ»</w:t>
      </w:r>
      <w:r w:rsidR="00DB5069">
        <w:rPr>
          <w:rFonts w:ascii="Times New Roman" w:hAnsi="Times New Roman" w:cs="Times New Roman"/>
          <w:sz w:val="28"/>
          <w:szCs w:val="28"/>
        </w:rPr>
        <w:t>, здание спортивного зала</w:t>
      </w:r>
    </w:p>
    <w:p w:rsidR="002506D4" w:rsidRPr="00444D24" w:rsidRDefault="002506D4" w:rsidP="002506D4">
      <w:pPr>
        <w:pStyle w:val="1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 7</w:t>
      </w:r>
    </w:p>
    <w:tbl>
      <w:tblPr>
        <w:tblW w:w="10773" w:type="dxa"/>
        <w:tblInd w:w="392" w:type="dxa"/>
        <w:tblLayout w:type="fixed"/>
        <w:tblLook w:val="0000"/>
      </w:tblPr>
      <w:tblGrid>
        <w:gridCol w:w="1134"/>
        <w:gridCol w:w="1276"/>
        <w:gridCol w:w="1275"/>
        <w:gridCol w:w="1276"/>
        <w:gridCol w:w="1276"/>
        <w:gridCol w:w="1276"/>
        <w:gridCol w:w="1701"/>
        <w:gridCol w:w="1559"/>
      </w:tblGrid>
      <w:tr w:rsidR="00987EAE" w:rsidRPr="00444D24" w:rsidTr="00B944D0"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Годовое значение за 2023 год</w:t>
            </w:r>
            <w:r w:rsidR="009F0438"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 (базовый год)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Уровень высокой эффективности (</w:t>
            </w:r>
            <w:proofErr w:type="spell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Потенциал снижения потребления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экономии на трехлетний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первый год (2024)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Целевой уровень снижения за первый и второй год (2024-2025)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 w:right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Целевой уровень снижения за трехлетний период </w:t>
            </w:r>
          </w:p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(2024-2026) </w:t>
            </w:r>
          </w:p>
        </w:tc>
      </w:tr>
      <w:tr w:rsidR="00987EAE" w:rsidRPr="00444D24" w:rsidTr="00B944D0"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 (кВтч/</w:t>
            </w:r>
            <w:proofErr w:type="gramStart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²)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36,11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20,40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44,00%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7,00%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EAE" w:rsidRPr="00444D24" w:rsidRDefault="00987EAE" w:rsidP="004E4D96">
            <w:pPr>
              <w:pStyle w:val="1"/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32,77</w:t>
            </w:r>
          </w:p>
        </w:tc>
      </w:tr>
    </w:tbl>
    <w:p w:rsidR="00987EAE" w:rsidRPr="00444D24" w:rsidRDefault="00987EAE" w:rsidP="00B546C2">
      <w:pPr>
        <w:pStyle w:val="1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B42E0" w:rsidRDefault="0098282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01">
        <w:rPr>
          <w:rFonts w:ascii="Times New Roman" w:hAnsi="Times New Roman" w:cs="Times New Roman"/>
          <w:b/>
          <w:sz w:val="28"/>
          <w:szCs w:val="28"/>
        </w:rPr>
        <w:t>1</w:t>
      </w:r>
      <w:r w:rsidR="00A40301" w:rsidRPr="00D61001">
        <w:rPr>
          <w:rFonts w:ascii="Times New Roman" w:hAnsi="Times New Roman" w:cs="Times New Roman"/>
          <w:b/>
          <w:sz w:val="28"/>
          <w:szCs w:val="28"/>
        </w:rPr>
        <w:t>8</w:t>
      </w:r>
      <w:r w:rsidR="009F0438" w:rsidRPr="00D61001">
        <w:rPr>
          <w:rFonts w:ascii="Times New Roman" w:hAnsi="Times New Roman" w:cs="Times New Roman"/>
          <w:b/>
          <w:sz w:val="28"/>
          <w:szCs w:val="28"/>
        </w:rPr>
        <w:t xml:space="preserve">. Перечень основных мероприятий подпрограммы </w:t>
      </w:r>
    </w:p>
    <w:p w:rsidR="006D7057" w:rsidRPr="00444D24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51" w:rsidRPr="00444D24" w:rsidRDefault="00591D1B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CB67D7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потенциала снижения потребления энергоресурсов, удельных годовых расходов ресурсов по каждому зданию, помещению, сооружению в </w:t>
      </w:r>
      <w:r w:rsidR="00B26E13">
        <w:rPr>
          <w:rFonts w:ascii="Times New Roman" w:hAnsi="Times New Roman" w:cs="Times New Roman"/>
          <w:sz w:val="28"/>
          <w:szCs w:val="28"/>
        </w:rPr>
        <w:t>образовательных учреждени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F6A51" w:rsidRPr="00444D24">
        <w:rPr>
          <w:rFonts w:ascii="Times New Roman" w:hAnsi="Times New Roman" w:cs="Times New Roman"/>
          <w:sz w:val="28"/>
          <w:szCs w:val="28"/>
        </w:rPr>
        <w:t>, настоящей подпрограмм</w:t>
      </w:r>
      <w:r>
        <w:rPr>
          <w:rFonts w:ascii="Times New Roman" w:hAnsi="Times New Roman" w:cs="Times New Roman"/>
          <w:sz w:val="28"/>
          <w:szCs w:val="28"/>
        </w:rPr>
        <w:t xml:space="preserve">ой предусмотрено реализация </w:t>
      </w:r>
      <w:r w:rsidR="006151AE"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="006B0A32">
        <w:rPr>
          <w:rFonts w:ascii="Times New Roman" w:hAnsi="Times New Roman" w:cs="Times New Roman"/>
          <w:sz w:val="28"/>
          <w:szCs w:val="28"/>
        </w:rPr>
        <w:t>:</w:t>
      </w:r>
      <w:r w:rsidR="00D61001">
        <w:rPr>
          <w:rFonts w:ascii="Times New Roman" w:hAnsi="Times New Roman" w:cs="Times New Roman"/>
          <w:sz w:val="28"/>
          <w:szCs w:val="28"/>
        </w:rPr>
        <w:t xml:space="preserve"> </w:t>
      </w:r>
      <w:r w:rsidR="006B0A32">
        <w:rPr>
          <w:rFonts w:ascii="Times New Roman" w:hAnsi="Times New Roman" w:cs="Times New Roman"/>
          <w:sz w:val="28"/>
          <w:szCs w:val="28"/>
        </w:rPr>
        <w:t xml:space="preserve">1.1. </w:t>
      </w:r>
      <w:r w:rsidR="006151AE">
        <w:rPr>
          <w:rFonts w:ascii="Times New Roman" w:hAnsi="Times New Roman" w:cs="Times New Roman"/>
          <w:sz w:val="28"/>
          <w:szCs w:val="28"/>
        </w:rPr>
        <w:t>«</w:t>
      </w:r>
      <w:r w:rsidR="00D61001">
        <w:rPr>
          <w:rFonts w:ascii="Times New Roman" w:hAnsi="Times New Roman" w:cs="Times New Roman"/>
          <w:sz w:val="28"/>
          <w:szCs w:val="28"/>
        </w:rPr>
        <w:t>У</w:t>
      </w:r>
      <w:r w:rsidR="006B0A32">
        <w:rPr>
          <w:rFonts w:ascii="Times New Roman" w:eastAsia="Times New Roman" w:hAnsi="Times New Roman" w:cs="Times New Roman"/>
          <w:sz w:val="28"/>
          <w:szCs w:val="28"/>
        </w:rPr>
        <w:t xml:space="preserve">чет потребляемых энергоресурсов, </w:t>
      </w:r>
      <w:r w:rsidR="00D61001">
        <w:rPr>
          <w:rFonts w:ascii="Times New Roman" w:eastAsia="Times New Roman" w:hAnsi="Times New Roman" w:cs="Times New Roman"/>
          <w:sz w:val="28"/>
          <w:szCs w:val="28"/>
        </w:rPr>
        <w:t>снижение удельных расходов ресурсов</w:t>
      </w:r>
      <w:r w:rsidR="00203455">
        <w:rPr>
          <w:rFonts w:ascii="Times New Roman" w:eastAsia="Times New Roman" w:hAnsi="Times New Roman" w:cs="Times New Roman"/>
          <w:sz w:val="28"/>
          <w:szCs w:val="28"/>
        </w:rPr>
        <w:t xml:space="preserve"> по неэффективным зданиям»</w:t>
      </w:r>
      <w:r w:rsidR="006B0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F8D">
        <w:rPr>
          <w:rFonts w:ascii="Times New Roman" w:hAnsi="Times New Roman" w:cs="Times New Roman"/>
          <w:sz w:val="28"/>
          <w:szCs w:val="28"/>
        </w:rPr>
        <w:t xml:space="preserve">в рамках которого будут осуществляться как </w:t>
      </w:r>
      <w:r w:rsidR="00687E7F">
        <w:rPr>
          <w:rFonts w:ascii="Times New Roman" w:hAnsi="Times New Roman" w:cs="Times New Roman"/>
          <w:sz w:val="28"/>
          <w:szCs w:val="28"/>
        </w:rPr>
        <w:t>организационны</w:t>
      </w:r>
      <w:r w:rsidR="00DB2F8D">
        <w:rPr>
          <w:rFonts w:ascii="Times New Roman" w:hAnsi="Times New Roman" w:cs="Times New Roman"/>
          <w:sz w:val="28"/>
          <w:szCs w:val="28"/>
        </w:rPr>
        <w:t>е</w:t>
      </w:r>
      <w:r w:rsidR="00687E7F">
        <w:rPr>
          <w:rFonts w:ascii="Times New Roman" w:hAnsi="Times New Roman" w:cs="Times New Roman"/>
          <w:sz w:val="28"/>
          <w:szCs w:val="28"/>
        </w:rPr>
        <w:t>, так и</w:t>
      </w:r>
      <w:r w:rsidR="006F6A51" w:rsidRPr="00444D24">
        <w:rPr>
          <w:rFonts w:ascii="Times New Roman" w:hAnsi="Times New Roman" w:cs="Times New Roman"/>
          <w:sz w:val="28"/>
          <w:szCs w:val="28"/>
        </w:rPr>
        <w:t xml:space="preserve"> первоочередны</w:t>
      </w:r>
      <w:r w:rsidR="00DB2F8D">
        <w:rPr>
          <w:rFonts w:ascii="Times New Roman" w:hAnsi="Times New Roman" w:cs="Times New Roman"/>
          <w:sz w:val="28"/>
          <w:szCs w:val="28"/>
        </w:rPr>
        <w:t>е</w:t>
      </w:r>
      <w:r w:rsidR="006F6A51" w:rsidRPr="00444D24">
        <w:rPr>
          <w:rFonts w:ascii="Times New Roman" w:hAnsi="Times New Roman" w:cs="Times New Roman"/>
          <w:sz w:val="28"/>
          <w:szCs w:val="28"/>
        </w:rPr>
        <w:t xml:space="preserve"> </w:t>
      </w:r>
      <w:r w:rsidR="00687E7F">
        <w:rPr>
          <w:rFonts w:ascii="Times New Roman" w:hAnsi="Times New Roman" w:cs="Times New Roman"/>
          <w:sz w:val="28"/>
          <w:szCs w:val="28"/>
        </w:rPr>
        <w:t>технически</w:t>
      </w:r>
      <w:r w:rsidR="00DB2F8D">
        <w:rPr>
          <w:rFonts w:ascii="Times New Roman" w:hAnsi="Times New Roman" w:cs="Times New Roman"/>
          <w:sz w:val="28"/>
          <w:szCs w:val="28"/>
        </w:rPr>
        <w:t>е</w:t>
      </w:r>
      <w:r w:rsidR="00687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506">
        <w:rPr>
          <w:rFonts w:ascii="Times New Roman" w:hAnsi="Times New Roman" w:cs="Times New Roman"/>
          <w:sz w:val="28"/>
          <w:szCs w:val="28"/>
        </w:rPr>
        <w:t>малозатратны</w:t>
      </w:r>
      <w:r w:rsidR="00DB2F8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00506">
        <w:rPr>
          <w:rFonts w:ascii="Times New Roman" w:hAnsi="Times New Roman" w:cs="Times New Roman"/>
          <w:sz w:val="28"/>
          <w:szCs w:val="28"/>
        </w:rPr>
        <w:t xml:space="preserve"> </w:t>
      </w:r>
      <w:r w:rsidR="006F6A51" w:rsidRPr="00444D24">
        <w:rPr>
          <w:rFonts w:ascii="Times New Roman" w:hAnsi="Times New Roman" w:cs="Times New Roman"/>
          <w:sz w:val="28"/>
          <w:szCs w:val="28"/>
        </w:rPr>
        <w:t>мероприяти</w:t>
      </w:r>
      <w:r w:rsidR="00DB2F8D">
        <w:rPr>
          <w:rFonts w:ascii="Times New Roman" w:hAnsi="Times New Roman" w:cs="Times New Roman"/>
          <w:sz w:val="28"/>
          <w:szCs w:val="28"/>
        </w:rPr>
        <w:t>я</w:t>
      </w:r>
      <w:r w:rsidR="00687E7F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</w:t>
      </w:r>
      <w:r w:rsidR="009825F4">
        <w:rPr>
          <w:rFonts w:ascii="Times New Roman" w:hAnsi="Times New Roman" w:cs="Times New Roman"/>
          <w:sz w:val="28"/>
          <w:szCs w:val="28"/>
        </w:rPr>
        <w:t>:</w:t>
      </w:r>
    </w:p>
    <w:p w:rsidR="00A034C5" w:rsidRDefault="00A034C5" w:rsidP="00A034C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44D24">
        <w:rPr>
          <w:rFonts w:ascii="Times New Roman" w:hAnsi="Times New Roman" w:cs="Times New Roman"/>
          <w:sz w:val="28"/>
          <w:szCs w:val="28"/>
        </w:rPr>
        <w:t>бор и анализ информации об энергопотреблени</w:t>
      </w:r>
      <w:r>
        <w:rPr>
          <w:rFonts w:ascii="Times New Roman" w:hAnsi="Times New Roman" w:cs="Times New Roman"/>
          <w:sz w:val="28"/>
          <w:szCs w:val="28"/>
        </w:rPr>
        <w:t>и зданий, строений, сооружений;</w:t>
      </w:r>
    </w:p>
    <w:p w:rsidR="00A034C5" w:rsidRDefault="00A034C5" w:rsidP="00A034C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4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поддержание и своевременное восстановление неисправностей, возникающих в работе узлов учета потребления энергоресурсов, обеспечение достоверности результатов измерений;</w:t>
      </w:r>
    </w:p>
    <w:p w:rsidR="00A034C5" w:rsidRDefault="00A034C5" w:rsidP="00A034C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42F">
        <w:rPr>
          <w:rFonts w:ascii="Times New Roman" w:hAnsi="Times New Roman" w:cs="Times New Roman"/>
          <w:sz w:val="28"/>
          <w:szCs w:val="28"/>
        </w:rPr>
        <w:t xml:space="preserve">овышение энергетической эффективности зданий, строений, сооружений, </w:t>
      </w:r>
    </w:p>
    <w:p w:rsidR="00A034C5" w:rsidRPr="0084142F" w:rsidRDefault="00A034C5" w:rsidP="00A034C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142F">
        <w:rPr>
          <w:rFonts w:ascii="Times New Roman" w:hAnsi="Times New Roman" w:cs="Times New Roman"/>
          <w:sz w:val="28"/>
          <w:szCs w:val="28"/>
        </w:rPr>
        <w:t xml:space="preserve">акупка </w:t>
      </w:r>
      <w:proofErr w:type="spellStart"/>
      <w:r w:rsidRPr="0084142F">
        <w:rPr>
          <w:rFonts w:ascii="Times New Roman" w:hAnsi="Times New Roman" w:cs="Times New Roman"/>
          <w:sz w:val="28"/>
          <w:szCs w:val="28"/>
        </w:rPr>
        <w:t>энергопотребляющего</w:t>
      </w:r>
      <w:proofErr w:type="spellEnd"/>
      <w:r w:rsidRPr="0084142F">
        <w:rPr>
          <w:rFonts w:ascii="Times New Roman" w:hAnsi="Times New Roman" w:cs="Times New Roman"/>
          <w:sz w:val="28"/>
          <w:szCs w:val="28"/>
        </w:rPr>
        <w:t xml:space="preserve"> оборудования высоких классов энергетической эффективности;</w:t>
      </w:r>
    </w:p>
    <w:p w:rsidR="00A034C5" w:rsidRDefault="00A034C5" w:rsidP="00A034C5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142F">
        <w:rPr>
          <w:rFonts w:ascii="Times New Roman" w:hAnsi="Times New Roman" w:cs="Times New Roman"/>
          <w:sz w:val="28"/>
          <w:szCs w:val="28"/>
        </w:rPr>
        <w:t>ромы</w:t>
      </w:r>
      <w:r>
        <w:rPr>
          <w:rFonts w:ascii="Times New Roman" w:hAnsi="Times New Roman" w:cs="Times New Roman"/>
          <w:sz w:val="28"/>
          <w:szCs w:val="28"/>
        </w:rPr>
        <w:t>вка внутренних систем отопления;</w:t>
      </w:r>
    </w:p>
    <w:p w:rsidR="00A034C5" w:rsidRDefault="00A034C5" w:rsidP="00A034C5">
      <w:pPr>
        <w:shd w:val="clear" w:color="auto" w:fill="FFFFFF"/>
        <w:ind w:left="709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85DFF">
        <w:rPr>
          <w:rFonts w:ascii="Times New Roman" w:hAnsi="Times New Roman" w:cs="Times New Roman"/>
          <w:sz w:val="28"/>
          <w:szCs w:val="28"/>
        </w:rPr>
        <w:t xml:space="preserve"> </w:t>
      </w:r>
      <w:r w:rsidRPr="00785DFF">
        <w:rPr>
          <w:rStyle w:val="a6"/>
          <w:rFonts w:ascii="Times New Roman" w:hAnsi="Times New Roman"/>
          <w:i w:val="0"/>
          <w:sz w:val="28"/>
          <w:szCs w:val="28"/>
        </w:rPr>
        <w:t>создание стендов</w:t>
      </w:r>
      <w:r w:rsidR="00A47F75">
        <w:rPr>
          <w:rStyle w:val="a6"/>
          <w:rFonts w:ascii="Times New Roman" w:hAnsi="Times New Roman"/>
          <w:i w:val="0"/>
          <w:sz w:val="28"/>
          <w:szCs w:val="28"/>
        </w:rPr>
        <w:t>, размещение на стендах</w:t>
      </w:r>
      <w:r w:rsidRPr="00785DFF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47F75">
        <w:rPr>
          <w:rFonts w:ascii="Times New Roman" w:hAnsi="Times New Roman" w:cs="Times New Roman"/>
          <w:sz w:val="28"/>
          <w:szCs w:val="28"/>
        </w:rPr>
        <w:t>и</w:t>
      </w:r>
      <w:r w:rsidRPr="00785DFF">
        <w:rPr>
          <w:rFonts w:ascii="Times New Roman" w:hAnsi="Times New Roman" w:cs="Times New Roman"/>
          <w:sz w:val="28"/>
          <w:szCs w:val="28"/>
        </w:rPr>
        <w:t xml:space="preserve"> об энергосбережении и </w:t>
      </w:r>
      <w:r w:rsidR="00A47F75">
        <w:rPr>
          <w:rFonts w:ascii="Times New Roman" w:hAnsi="Times New Roman" w:cs="Times New Roman"/>
          <w:sz w:val="28"/>
          <w:szCs w:val="28"/>
        </w:rPr>
        <w:t xml:space="preserve">о </w:t>
      </w:r>
      <w:r w:rsidRPr="00785DFF">
        <w:rPr>
          <w:rFonts w:ascii="Times New Roman" w:hAnsi="Times New Roman" w:cs="Times New Roman"/>
          <w:sz w:val="28"/>
          <w:szCs w:val="28"/>
        </w:rPr>
        <w:t>повышении энергетической</w:t>
      </w:r>
      <w:r w:rsidR="00A47F75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9825F4">
        <w:rPr>
          <w:rFonts w:ascii="Times New Roman" w:hAnsi="Times New Roman" w:cs="Times New Roman"/>
          <w:sz w:val="28"/>
          <w:szCs w:val="28"/>
        </w:rPr>
        <w:t>;</w:t>
      </w:r>
    </w:p>
    <w:p w:rsidR="009825F4" w:rsidRDefault="009825F4" w:rsidP="009825F4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деклараций о потреблении энергетических ресурсов</w:t>
      </w:r>
      <w:r w:rsidR="006A22E1">
        <w:rPr>
          <w:rFonts w:ascii="Times New Roman" w:hAnsi="Times New Roman" w:cs="Times New Roman"/>
          <w:sz w:val="28"/>
          <w:szCs w:val="28"/>
        </w:rPr>
        <w:t xml:space="preserve">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42F" w:rsidRDefault="0084142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D64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CE32EB" w:rsidRPr="00444D24">
        <w:rPr>
          <w:rFonts w:ascii="Times New Roman" w:hAnsi="Times New Roman" w:cs="Times New Roman"/>
          <w:b/>
          <w:sz w:val="28"/>
          <w:szCs w:val="28"/>
        </w:rPr>
        <w:t xml:space="preserve">. Сведения о целевых показателях подпрограммы </w:t>
      </w:r>
    </w:p>
    <w:p w:rsidR="002506D4" w:rsidRPr="002506D4" w:rsidRDefault="002506D4" w:rsidP="002506D4">
      <w:pPr>
        <w:widowControl w:val="0"/>
        <w:autoSpaceDE w:val="0"/>
        <w:autoSpaceDN w:val="0"/>
        <w:adjustRightInd w:val="0"/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06D4">
        <w:rPr>
          <w:rFonts w:ascii="Times New Roman" w:hAnsi="Times New Roman" w:cs="Times New Roman"/>
          <w:sz w:val="28"/>
          <w:szCs w:val="28"/>
        </w:rPr>
        <w:t>Таблица № 8</w:t>
      </w:r>
    </w:p>
    <w:tbl>
      <w:tblPr>
        <w:tblW w:w="11215" w:type="dxa"/>
        <w:tblInd w:w="291" w:type="dxa"/>
        <w:tblLayout w:type="fixed"/>
        <w:tblCellMar>
          <w:left w:w="149" w:type="dxa"/>
          <w:right w:w="149" w:type="dxa"/>
        </w:tblCellMar>
        <w:tblLook w:val="0000"/>
      </w:tblPr>
      <w:tblGrid>
        <w:gridCol w:w="1133"/>
        <w:gridCol w:w="2664"/>
        <w:gridCol w:w="6"/>
        <w:gridCol w:w="11"/>
        <w:gridCol w:w="1274"/>
        <w:gridCol w:w="154"/>
        <w:gridCol w:w="1259"/>
        <w:gridCol w:w="158"/>
        <w:gridCol w:w="1401"/>
        <w:gridCol w:w="13"/>
        <w:gridCol w:w="1409"/>
        <w:gridCol w:w="13"/>
        <w:gridCol w:w="1703"/>
        <w:gridCol w:w="17"/>
      </w:tblGrid>
      <w:tr w:rsidR="00703180" w:rsidRPr="00444D24" w:rsidTr="00D84EAB">
        <w:trPr>
          <w:trHeight w:val="1361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444D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4D24">
              <w:rPr>
                <w:sz w:val="28"/>
                <w:szCs w:val="28"/>
              </w:rPr>
              <w:t>/</w:t>
            </w:r>
            <w:proofErr w:type="spellStart"/>
            <w:r w:rsidRPr="00444D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3" w:type="dxa"/>
            <w:gridSpan w:val="3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A50F90">
            <w:pPr>
              <w:pStyle w:val="10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03180" w:rsidRPr="00444D24" w:rsidRDefault="00703180" w:rsidP="004E4D96">
            <w:pPr>
              <w:pStyle w:val="1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03180" w:rsidRPr="00444D24" w:rsidRDefault="00703180" w:rsidP="004E4D96">
            <w:pPr>
              <w:pStyle w:val="1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4E4D96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Ед. </w:t>
            </w:r>
            <w:proofErr w:type="spellStart"/>
            <w:r w:rsidRPr="00444D24">
              <w:rPr>
                <w:sz w:val="28"/>
                <w:szCs w:val="28"/>
              </w:rPr>
              <w:t>изм</w:t>
            </w:r>
            <w:proofErr w:type="spellEnd"/>
            <w:r w:rsidRPr="00444D24">
              <w:rPr>
                <w:sz w:val="28"/>
                <w:szCs w:val="28"/>
              </w:rPr>
              <w:t>.</w:t>
            </w:r>
          </w:p>
        </w:tc>
        <w:tc>
          <w:tcPr>
            <w:tcW w:w="14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4E4D96">
            <w:pPr>
              <w:pStyle w:val="formattext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(базовый год)</w:t>
            </w:r>
          </w:p>
        </w:tc>
        <w:tc>
          <w:tcPr>
            <w:tcW w:w="471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4E4D96">
            <w:pPr>
              <w:pStyle w:val="formattext"/>
              <w:spacing w:before="0"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Прогнозное значение целевых показателей по годам</w:t>
            </w:r>
          </w:p>
        </w:tc>
      </w:tr>
      <w:tr w:rsidR="00703180" w:rsidRPr="00444D24" w:rsidTr="00D84EAB">
        <w:tblPrEx>
          <w:tblCellMar>
            <w:left w:w="0" w:type="dxa"/>
            <w:right w:w="0" w:type="dxa"/>
          </w:tblCellMar>
        </w:tblPrEx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/>
              <w:ind w:left="171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2023</w:t>
            </w:r>
          </w:p>
        </w:tc>
        <w:tc>
          <w:tcPr>
            <w:tcW w:w="15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/>
              <w:ind w:left="317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2024</w:t>
            </w:r>
          </w:p>
        </w:tc>
        <w:tc>
          <w:tcPr>
            <w:tcW w:w="14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/>
              <w:ind w:left="162" w:firstLine="547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2025</w:t>
            </w:r>
          </w:p>
        </w:tc>
        <w:tc>
          <w:tcPr>
            <w:tcW w:w="171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 w:line="276" w:lineRule="auto"/>
              <w:ind w:left="30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2026</w:t>
            </w:r>
          </w:p>
        </w:tc>
      </w:tr>
      <w:tr w:rsidR="00703180" w:rsidRPr="00444D24" w:rsidTr="00D84EAB">
        <w:tblPrEx>
          <w:tblCellMar>
            <w:left w:w="0" w:type="dxa"/>
            <w:right w:w="0" w:type="dxa"/>
          </w:tblCellMar>
        </w:tblPrEx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0339FA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0339FA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6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0339FA">
            <w:pPr>
              <w:pStyle w:val="formattext"/>
              <w:spacing w:before="0" w:after="0" w:line="276" w:lineRule="auto"/>
              <w:ind w:left="709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7</w:t>
            </w:r>
          </w:p>
        </w:tc>
      </w:tr>
      <w:tr w:rsidR="00703180" w:rsidRPr="00444D24" w:rsidTr="00D84EAB">
        <w:trPr>
          <w:gridAfter w:val="1"/>
          <w:wAfter w:w="17" w:type="dxa"/>
        </w:trPr>
        <w:tc>
          <w:tcPr>
            <w:tcW w:w="1119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7051E4" w:rsidRDefault="00703180" w:rsidP="00DC063F">
            <w:pPr>
              <w:pStyle w:val="formattext"/>
              <w:spacing w:before="0" w:after="0" w:line="276" w:lineRule="auto"/>
              <w:ind w:left="135"/>
              <w:jc w:val="both"/>
              <w:textAlignment w:val="baseline"/>
              <w:rPr>
                <w:sz w:val="28"/>
                <w:szCs w:val="28"/>
              </w:rPr>
            </w:pPr>
            <w:r w:rsidRPr="007051E4">
              <w:rPr>
                <w:i/>
                <w:iCs/>
                <w:sz w:val="28"/>
                <w:szCs w:val="28"/>
              </w:rPr>
              <w:t>Программа</w:t>
            </w:r>
            <w:r w:rsidR="007051E4" w:rsidRPr="007051E4">
              <w:rPr>
                <w:i/>
                <w:iCs/>
                <w:sz w:val="28"/>
                <w:szCs w:val="28"/>
              </w:rPr>
              <w:t>:</w:t>
            </w:r>
            <w:r w:rsidRPr="007051E4">
              <w:rPr>
                <w:i/>
                <w:iCs/>
                <w:sz w:val="28"/>
                <w:szCs w:val="28"/>
              </w:rPr>
              <w:t xml:space="preserve"> </w:t>
            </w:r>
            <w:r w:rsidRPr="007051E4">
              <w:rPr>
                <w:sz w:val="28"/>
                <w:szCs w:val="28"/>
              </w:rPr>
              <w:t>«Энергосбережение и повышение энергетической эффективности в муниципальном районе «</w:t>
            </w:r>
            <w:proofErr w:type="spellStart"/>
            <w:r w:rsidRPr="007051E4">
              <w:rPr>
                <w:sz w:val="28"/>
                <w:szCs w:val="28"/>
              </w:rPr>
              <w:t>Пристенский</w:t>
            </w:r>
            <w:proofErr w:type="spellEnd"/>
            <w:r w:rsidRPr="007051E4">
              <w:rPr>
                <w:sz w:val="28"/>
                <w:szCs w:val="28"/>
              </w:rPr>
              <w:t xml:space="preserve"> район» Курской области</w:t>
            </w:r>
            <w:r w:rsidRPr="007051E4">
              <w:rPr>
                <w:b/>
                <w:bCs/>
                <w:sz w:val="28"/>
                <w:szCs w:val="28"/>
              </w:rPr>
              <w:t xml:space="preserve"> </w:t>
            </w:r>
            <w:r w:rsidRPr="007051E4">
              <w:rPr>
                <w:sz w:val="28"/>
                <w:szCs w:val="28"/>
              </w:rPr>
              <w:t xml:space="preserve">на </w:t>
            </w:r>
            <w:r w:rsidR="00D576A5" w:rsidRPr="007051E4">
              <w:rPr>
                <w:sz w:val="28"/>
                <w:szCs w:val="28"/>
              </w:rPr>
              <w:t xml:space="preserve">период </w:t>
            </w:r>
            <w:r w:rsidRPr="007051E4">
              <w:rPr>
                <w:sz w:val="28"/>
                <w:szCs w:val="28"/>
              </w:rPr>
              <w:t>202</w:t>
            </w:r>
            <w:r w:rsidR="00D576A5" w:rsidRPr="007051E4">
              <w:rPr>
                <w:sz w:val="28"/>
                <w:szCs w:val="28"/>
              </w:rPr>
              <w:t>4</w:t>
            </w:r>
            <w:r w:rsidRPr="007051E4">
              <w:rPr>
                <w:sz w:val="28"/>
                <w:szCs w:val="28"/>
              </w:rPr>
              <w:t>-202</w:t>
            </w:r>
            <w:r w:rsidR="00D576A5" w:rsidRPr="007051E4">
              <w:rPr>
                <w:sz w:val="28"/>
                <w:szCs w:val="28"/>
              </w:rPr>
              <w:t>6</w:t>
            </w:r>
            <w:r w:rsidRPr="007051E4">
              <w:rPr>
                <w:sz w:val="28"/>
                <w:szCs w:val="28"/>
              </w:rPr>
              <w:t xml:space="preserve"> годы»</w:t>
            </w:r>
          </w:p>
        </w:tc>
      </w:tr>
      <w:tr w:rsidR="00703180" w:rsidRPr="00444D24" w:rsidTr="00D84EAB">
        <w:trPr>
          <w:gridAfter w:val="1"/>
          <w:wAfter w:w="17" w:type="dxa"/>
        </w:trPr>
        <w:tc>
          <w:tcPr>
            <w:tcW w:w="1119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7051E4" w:rsidRDefault="000F2B84" w:rsidP="00671D44">
            <w:pPr>
              <w:widowControl w:val="0"/>
              <w:autoSpaceDE w:val="0"/>
              <w:autoSpaceDN w:val="0"/>
              <w:adjustRightInd w:val="0"/>
              <w:spacing w:after="0"/>
              <w:ind w:left="135" w:firstLine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</w:t>
            </w:r>
            <w:r w:rsidR="00703180" w:rsidRPr="007051E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рограмма </w:t>
            </w:r>
            <w:r w:rsidR="00703180" w:rsidRPr="005D7B4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 </w:t>
            </w:r>
            <w:r w:rsidR="00B95B2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1B1DCD" w:rsidRPr="005D7B47">
              <w:rPr>
                <w:rFonts w:ascii="Times New Roman" w:hAnsi="Times New Roman" w:cs="Times New Roman"/>
                <w:iCs/>
                <w:sz w:val="28"/>
                <w:szCs w:val="28"/>
              </w:rPr>
              <w:t>Энергосбережение и п</w:t>
            </w:r>
            <w:r w:rsidR="006B7A11" w:rsidRPr="005D7B47">
              <w:rPr>
                <w:rFonts w:ascii="Times New Roman" w:hAnsi="Times New Roman" w:cs="Times New Roman"/>
                <w:bCs/>
                <w:sz w:val="28"/>
                <w:szCs w:val="28"/>
              </w:rPr>
              <w:t>овышение эффективности использовани</w:t>
            </w:r>
            <w:r w:rsidR="00B95B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</w:t>
            </w:r>
            <w:r w:rsidR="001B1DCD" w:rsidRPr="005D7B47"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6B7A11" w:rsidRPr="005D7B47">
              <w:rPr>
                <w:rFonts w:ascii="Times New Roman" w:hAnsi="Times New Roman" w:cs="Times New Roman"/>
                <w:bCs/>
                <w:sz w:val="28"/>
                <w:szCs w:val="28"/>
              </w:rPr>
              <w:t>нергетических ресурсов в образовательных учреждениях</w:t>
            </w:r>
            <w:r w:rsidR="00E0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04085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E0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</w:t>
            </w:r>
            <w:r w:rsidR="005D7B47" w:rsidRPr="005D7B4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B7A11" w:rsidRPr="005D7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03180" w:rsidRPr="00444D24" w:rsidTr="00D84EAB">
        <w:trPr>
          <w:gridAfter w:val="1"/>
          <w:wAfter w:w="17" w:type="dxa"/>
        </w:trPr>
        <w:tc>
          <w:tcPr>
            <w:tcW w:w="1119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7051E4" w:rsidRDefault="00703180" w:rsidP="00CB561A">
            <w:pPr>
              <w:pStyle w:val="a7"/>
              <w:ind w:left="135"/>
              <w:jc w:val="both"/>
              <w:rPr>
                <w:rFonts w:eastAsia="Times New Roman"/>
                <w:sz w:val="28"/>
                <w:szCs w:val="28"/>
              </w:rPr>
            </w:pPr>
            <w:r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6B7A11"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подпрограммы: </w:t>
            </w:r>
            <w:r w:rsidR="00333423"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B7A11" w:rsidRPr="007051E4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в границах основных </w:t>
            </w:r>
            <w:r w:rsidR="00F712C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B7A11" w:rsidRPr="007051E4">
              <w:rPr>
                <w:rFonts w:ascii="Times New Roman" w:hAnsi="Times New Roman" w:cs="Times New Roman"/>
                <w:sz w:val="28"/>
                <w:szCs w:val="28"/>
              </w:rPr>
              <w:t>ункционально-типологических групп зданий, сооружений и помещений значений удельных годовых расходов ресурсов</w:t>
            </w:r>
            <w:r w:rsidR="00671D44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учреждениях </w:t>
            </w:r>
            <w:proofErr w:type="spellStart"/>
            <w:r w:rsidR="00671D44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671D4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6B7A11" w:rsidRPr="007051E4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  <w:r w:rsidR="00333423" w:rsidRPr="007051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51E4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03180" w:rsidRPr="00444D24" w:rsidTr="00D84EAB">
        <w:trPr>
          <w:gridAfter w:val="1"/>
          <w:wAfter w:w="17" w:type="dxa"/>
          <w:trHeight w:val="725"/>
        </w:trPr>
        <w:tc>
          <w:tcPr>
            <w:tcW w:w="1119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7051E4" w:rsidRDefault="00703180" w:rsidP="00CB561A">
            <w:pPr>
              <w:widowControl w:val="0"/>
              <w:autoSpaceDE w:val="0"/>
              <w:autoSpaceDN w:val="0"/>
              <w:adjustRightInd w:val="0"/>
              <w:spacing w:after="0"/>
              <w:ind w:left="135" w:right="191" w:hanging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</w:t>
            </w:r>
            <w:r w:rsidR="001B1DCD"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  <w:proofErr w:type="gramStart"/>
            <w:r w:rsidR="00B95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0BDE"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6880" w:rsidRPr="0070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71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использования энергетических ресурсов, организация учета потребления ресурсов по каждому зданию»</w:t>
            </w:r>
          </w:p>
        </w:tc>
      </w:tr>
      <w:tr w:rsidR="00D00DC9" w:rsidRPr="00444D24" w:rsidTr="00D84EAB">
        <w:trPr>
          <w:gridAfter w:val="1"/>
          <w:wAfter w:w="17" w:type="dxa"/>
          <w:trHeight w:val="799"/>
        </w:trPr>
        <w:tc>
          <w:tcPr>
            <w:tcW w:w="1119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0DC9" w:rsidRPr="007051E4" w:rsidRDefault="00D00DC9" w:rsidP="006B0A32">
            <w:pPr>
              <w:widowControl w:val="0"/>
              <w:autoSpaceDE w:val="0"/>
              <w:autoSpaceDN w:val="0"/>
              <w:adjustRightInd w:val="0"/>
              <w:spacing w:before="28" w:after="0"/>
              <w:ind w:lef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</w:t>
            </w:r>
            <w:r w:rsidR="00EB42E0"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705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4085" w:rsidRPr="0070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04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потребляемых энергоресурсов, снижение удельных расходов ресурсов по неэффективным зданиям</w:t>
            </w:r>
            <w:r w:rsidR="00E04085" w:rsidRPr="00705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3180" w:rsidRPr="00444D24" w:rsidTr="00D84EAB">
        <w:trPr>
          <w:gridAfter w:val="1"/>
          <w:wAfter w:w="17" w:type="dxa"/>
        </w:trPr>
        <w:tc>
          <w:tcPr>
            <w:tcW w:w="11198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7051E4" w:rsidRDefault="00703180" w:rsidP="00DC063F">
            <w:pPr>
              <w:pStyle w:val="formattext"/>
              <w:spacing w:before="0" w:after="0" w:line="276" w:lineRule="auto"/>
              <w:ind w:left="135"/>
              <w:jc w:val="both"/>
              <w:textAlignment w:val="baseline"/>
              <w:rPr>
                <w:sz w:val="28"/>
                <w:szCs w:val="28"/>
              </w:rPr>
            </w:pPr>
            <w:r w:rsidRPr="007051E4">
              <w:rPr>
                <w:sz w:val="28"/>
                <w:szCs w:val="28"/>
              </w:rPr>
              <w:t>1. Обязательные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03180" w:rsidRPr="00444D24" w:rsidTr="00D84EAB">
        <w:trPr>
          <w:gridAfter w:val="1"/>
          <w:wAfter w:w="17" w:type="dxa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A50F90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1.1</w:t>
            </w:r>
          </w:p>
        </w:tc>
        <w:tc>
          <w:tcPr>
            <w:tcW w:w="10064" w:type="dxa"/>
            <w:gridSpan w:val="1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A50F90">
            <w:pPr>
              <w:pStyle w:val="a7"/>
            </w:pPr>
            <w:r w:rsidRPr="00A50F90"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потребления </w:t>
            </w:r>
            <w:r w:rsidR="00AE61BA" w:rsidRPr="00A50F9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образовательными </w:t>
            </w:r>
            <w:r w:rsidRPr="00A50F90">
              <w:rPr>
                <w:rFonts w:ascii="Times New Roman" w:hAnsi="Times New Roman" w:cs="Times New Roman"/>
                <w:sz w:val="28"/>
                <w:szCs w:val="28"/>
              </w:rPr>
              <w:t>учреждениями природного газа, тепловой энергии, электрической энергии, воды, приобретаемы</w:t>
            </w:r>
            <w:r w:rsidR="007051E4" w:rsidRPr="00A50F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50F90">
              <w:rPr>
                <w:rFonts w:ascii="Times New Roman" w:hAnsi="Times New Roman" w:cs="Times New Roman"/>
                <w:sz w:val="28"/>
                <w:szCs w:val="28"/>
              </w:rPr>
              <w:t xml:space="preserve"> по приборам учета</w:t>
            </w:r>
            <w:r w:rsidR="00E40269" w:rsidRPr="00A50F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F90">
              <w:rPr>
                <w:rFonts w:ascii="Times New Roman" w:hAnsi="Times New Roman" w:cs="Times New Roman"/>
                <w:sz w:val="28"/>
                <w:szCs w:val="28"/>
              </w:rPr>
              <w:t xml:space="preserve"> в общем объеме потребл</w:t>
            </w:r>
            <w:r w:rsidR="00206104" w:rsidRPr="00A50F90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="007051E4" w:rsidRPr="00A50F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50F90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газа, тепловой энергии, электрической энергии</w:t>
            </w:r>
            <w:r w:rsidRPr="00444D24">
              <w:t>, воды</w:t>
            </w:r>
          </w:p>
        </w:tc>
      </w:tr>
      <w:tr w:rsidR="00703180" w:rsidRPr="00444D24" w:rsidTr="00D84EAB">
        <w:trPr>
          <w:gridAfter w:val="1"/>
          <w:wAfter w:w="17" w:type="dxa"/>
          <w:trHeight w:val="1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ind w:left="-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газа,                                   тепловой энергии,                       электрической энергии,                      холодной воды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3180" w:rsidRPr="00444D24" w:rsidRDefault="00703180" w:rsidP="00625AE2">
            <w:pPr>
              <w:pStyle w:val="formattext"/>
              <w:spacing w:before="0" w:after="0"/>
              <w:ind w:left="-7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%</w:t>
            </w:r>
          </w:p>
          <w:p w:rsidR="00625AE2" w:rsidRDefault="00703180" w:rsidP="00625AE2">
            <w:pPr>
              <w:pStyle w:val="formattext"/>
              <w:ind w:left="-7"/>
              <w:jc w:val="center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% </w:t>
            </w:r>
          </w:p>
          <w:p w:rsidR="00703180" w:rsidRDefault="00703180" w:rsidP="00625AE2">
            <w:pPr>
              <w:pStyle w:val="formattext"/>
              <w:ind w:left="-7"/>
              <w:jc w:val="center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%</w:t>
            </w:r>
          </w:p>
          <w:p w:rsidR="00625AE2" w:rsidRPr="00444D24" w:rsidRDefault="00625AE2" w:rsidP="00625AE2">
            <w:pPr>
              <w:pStyle w:val="formattext"/>
              <w:ind w:left="-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3180" w:rsidRPr="00444D24" w:rsidRDefault="00703180" w:rsidP="00DC063F">
            <w:pPr>
              <w:pStyle w:val="formattext"/>
              <w:ind w:left="-7"/>
              <w:jc w:val="center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100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</w:t>
            </w:r>
            <w:proofErr w:type="spellStart"/>
            <w:r w:rsidR="00AE61BA" w:rsidRPr="00444D24">
              <w:rPr>
                <w:sz w:val="28"/>
                <w:szCs w:val="28"/>
              </w:rPr>
              <w:t>100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3180" w:rsidRPr="00444D24" w:rsidRDefault="00703180" w:rsidP="00DC063F">
            <w:pPr>
              <w:pStyle w:val="formattext"/>
              <w:ind w:left="-7"/>
              <w:jc w:val="center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100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</w:t>
            </w:r>
            <w:proofErr w:type="spellStart"/>
            <w:r w:rsidR="00AE61BA" w:rsidRPr="00444D24">
              <w:rPr>
                <w:sz w:val="28"/>
                <w:szCs w:val="28"/>
              </w:rPr>
              <w:t>100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3180" w:rsidRPr="00444D24" w:rsidRDefault="00703180" w:rsidP="00DC063F">
            <w:pPr>
              <w:pStyle w:val="formattext"/>
              <w:ind w:left="-7"/>
              <w:jc w:val="center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100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</w:t>
            </w:r>
            <w:proofErr w:type="spellStart"/>
            <w:r w:rsidR="00AE61BA" w:rsidRPr="00444D24">
              <w:rPr>
                <w:sz w:val="28"/>
                <w:szCs w:val="28"/>
              </w:rPr>
              <w:t>100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80" w:rsidRPr="00444D24" w:rsidRDefault="00703180" w:rsidP="00DC063F">
            <w:pPr>
              <w:pStyle w:val="formattext"/>
              <w:spacing w:before="0" w:after="0"/>
              <w:ind w:left="-7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100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 </w:t>
            </w:r>
            <w:proofErr w:type="spellStart"/>
            <w:r w:rsidRPr="00444D24">
              <w:rPr>
                <w:sz w:val="28"/>
                <w:szCs w:val="28"/>
              </w:rPr>
              <w:t>100</w:t>
            </w:r>
            <w:proofErr w:type="spellEnd"/>
            <w:r w:rsidRPr="00444D24">
              <w:rPr>
                <w:sz w:val="28"/>
                <w:szCs w:val="28"/>
              </w:rPr>
              <w:t xml:space="preserve">             </w:t>
            </w:r>
            <w:proofErr w:type="spellStart"/>
            <w:r w:rsidR="00AE61BA" w:rsidRPr="00444D24">
              <w:rPr>
                <w:sz w:val="28"/>
                <w:szCs w:val="28"/>
              </w:rPr>
              <w:t>100</w:t>
            </w:r>
            <w:proofErr w:type="spellEnd"/>
          </w:p>
        </w:tc>
      </w:tr>
      <w:tr w:rsidR="00703180" w:rsidRPr="00444D24" w:rsidTr="00D84EAB">
        <w:trPr>
          <w:gridAfter w:val="1"/>
          <w:wAfter w:w="17" w:type="dxa"/>
        </w:trPr>
        <w:tc>
          <w:tcPr>
            <w:tcW w:w="11198" w:type="dxa"/>
            <w:gridSpan w:val="1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CB561A">
            <w:pPr>
              <w:pStyle w:val="formattext"/>
              <w:spacing w:before="0" w:after="0" w:line="276" w:lineRule="auto"/>
              <w:ind w:firstLine="135"/>
              <w:jc w:val="both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 xml:space="preserve">2. Обязательные показатели, характеризующие потребление энергетических ресурсов в </w:t>
            </w:r>
            <w:r w:rsidR="00AE61BA" w:rsidRPr="00444D24">
              <w:rPr>
                <w:sz w:val="28"/>
                <w:szCs w:val="28"/>
              </w:rPr>
              <w:t>образовательных</w:t>
            </w:r>
            <w:r w:rsidRPr="00444D24">
              <w:rPr>
                <w:sz w:val="28"/>
                <w:szCs w:val="28"/>
              </w:rPr>
              <w:t xml:space="preserve"> учреждениях</w:t>
            </w:r>
            <w:r w:rsidR="00313A60">
              <w:rPr>
                <w:sz w:val="28"/>
                <w:szCs w:val="28"/>
              </w:rPr>
              <w:t>.</w:t>
            </w:r>
          </w:p>
        </w:tc>
      </w:tr>
      <w:tr w:rsidR="001E5304" w:rsidRPr="00444D24" w:rsidTr="00D84EAB">
        <w:trPr>
          <w:gridAfter w:val="1"/>
          <w:wAfter w:w="17" w:type="dxa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5304" w:rsidRPr="00444D24" w:rsidRDefault="001E5304" w:rsidP="00A50F90">
            <w:pPr>
              <w:pStyle w:val="formattext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2.1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5304" w:rsidRPr="00444D24" w:rsidRDefault="001E5304" w:rsidP="00DC0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тепловой энергии зданиями и помещениями учебно-воспитательного назначения (образовательных учреждений)</w:t>
            </w:r>
          </w:p>
        </w:tc>
        <w:tc>
          <w:tcPr>
            <w:tcW w:w="14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E5304" w:rsidRDefault="001E5304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  <w:p w:rsidR="001E5304" w:rsidRPr="00444D24" w:rsidRDefault="001E5304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Гкал/</w:t>
            </w:r>
            <w:proofErr w:type="gramStart"/>
            <w:r w:rsidRPr="00444D24">
              <w:rPr>
                <w:sz w:val="28"/>
                <w:szCs w:val="28"/>
              </w:rPr>
              <w:t>м</w:t>
            </w:r>
            <w:proofErr w:type="gramEnd"/>
            <w:r w:rsidRPr="00444D24">
              <w:rPr>
                <w:sz w:val="28"/>
                <w:szCs w:val="28"/>
              </w:rPr>
              <w:t>²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7132" w:rsidRDefault="00BA7132" w:rsidP="006B3936">
            <w:pPr>
              <w:pStyle w:val="formattext"/>
              <w:rPr>
                <w:sz w:val="28"/>
                <w:szCs w:val="28"/>
              </w:rPr>
            </w:pPr>
          </w:p>
          <w:p w:rsidR="001E5304" w:rsidRPr="006B3936" w:rsidRDefault="001E5304" w:rsidP="006B3936">
            <w:pPr>
              <w:pStyle w:val="formattext"/>
              <w:rPr>
                <w:sz w:val="28"/>
                <w:szCs w:val="28"/>
              </w:rPr>
            </w:pPr>
            <w:r w:rsidRPr="006B3936">
              <w:rPr>
                <w:sz w:val="28"/>
                <w:szCs w:val="28"/>
              </w:rPr>
              <w:t>0,13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7132" w:rsidRDefault="00BA7132" w:rsidP="006B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04" w:rsidRPr="006B3936" w:rsidRDefault="001E5304" w:rsidP="006B3936">
            <w:pPr>
              <w:rPr>
                <w:rFonts w:ascii="Times New Roman" w:hAnsi="Times New Roman" w:cs="Times New Roman"/>
              </w:rPr>
            </w:pPr>
            <w:r w:rsidRPr="006B3936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7132" w:rsidRDefault="00BA7132" w:rsidP="006B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04" w:rsidRPr="006B3936" w:rsidRDefault="001E5304" w:rsidP="006B3936">
            <w:pPr>
              <w:rPr>
                <w:rFonts w:ascii="Times New Roman" w:hAnsi="Times New Roman" w:cs="Times New Roman"/>
              </w:rPr>
            </w:pPr>
            <w:r w:rsidRPr="006B3936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A7132" w:rsidRDefault="00BA7132" w:rsidP="006B3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304" w:rsidRPr="006B3936" w:rsidRDefault="001E5304" w:rsidP="00E571CB">
            <w:pPr>
              <w:rPr>
                <w:rFonts w:ascii="Times New Roman" w:hAnsi="Times New Roman" w:cs="Times New Roman"/>
              </w:rPr>
            </w:pPr>
            <w:r w:rsidRPr="006B393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E571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180" w:rsidRPr="00444D24" w:rsidTr="00D84EAB">
        <w:trPr>
          <w:gridAfter w:val="1"/>
          <w:wAfter w:w="17" w:type="dxa"/>
          <w:trHeight w:hRule="exact" w:val="2312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A50F90">
            <w:pPr>
              <w:pStyle w:val="formattext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2.2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электрической  энергии зданиями и помещениями учебно-воспитательного назначения (образовательных учреждений)</w:t>
            </w:r>
          </w:p>
        </w:tc>
        <w:tc>
          <w:tcPr>
            <w:tcW w:w="14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кВт·</w:t>
            </w:r>
            <w:proofErr w:type="gramStart"/>
            <w:r w:rsidRPr="00444D24">
              <w:rPr>
                <w:sz w:val="28"/>
                <w:szCs w:val="28"/>
              </w:rPr>
              <w:t>ч</w:t>
            </w:r>
            <w:proofErr w:type="gramEnd"/>
            <w:r w:rsidRPr="00444D24">
              <w:rPr>
                <w:sz w:val="28"/>
                <w:szCs w:val="28"/>
              </w:rPr>
              <w:t>/м</w:t>
            </w:r>
            <w:r w:rsidR="00BC146B">
              <w:rPr>
                <w:sz w:val="28"/>
                <w:szCs w:val="28"/>
              </w:rPr>
              <w:t>²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9E0345" w:rsidP="0050093E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18,01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9E0345" w:rsidP="00347C81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17,93</w:t>
            </w: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9E0345" w:rsidP="00347C81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17,93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888" w:rsidRPr="00444D24" w:rsidRDefault="009E0345" w:rsidP="00347C81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17,89</w:t>
            </w:r>
          </w:p>
        </w:tc>
      </w:tr>
      <w:tr w:rsidR="00703180" w:rsidRPr="00444D24" w:rsidTr="00D84EAB">
        <w:trPr>
          <w:gridAfter w:val="1"/>
          <w:wAfter w:w="17" w:type="dxa"/>
          <w:trHeight w:hRule="exact" w:val="1287"/>
        </w:trPr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A50F90">
            <w:pPr>
              <w:pStyle w:val="formattext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2.3</w:t>
            </w:r>
          </w:p>
        </w:tc>
        <w:tc>
          <w:tcPr>
            <w:tcW w:w="26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CB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потребления </w:t>
            </w:r>
            <w:r w:rsidR="00AE61BA"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образовательными </w:t>
            </w: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учреждениями </w:t>
            </w:r>
          </w:p>
        </w:tc>
        <w:tc>
          <w:tcPr>
            <w:tcW w:w="14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B6578" w:rsidRPr="00444D24" w:rsidTr="00D84EAB">
        <w:trPr>
          <w:gridAfter w:val="1"/>
          <w:wAfter w:w="17" w:type="dxa"/>
          <w:trHeight w:hRule="exact" w:val="8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578" w:rsidRPr="00444D24" w:rsidRDefault="009B6578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B6578" w:rsidRPr="00444D24" w:rsidRDefault="009B6578" w:rsidP="00DC0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</w:t>
            </w:r>
          </w:p>
        </w:tc>
        <w:tc>
          <w:tcPr>
            <w:tcW w:w="14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B6578" w:rsidRPr="00444D24" w:rsidRDefault="009B6578" w:rsidP="009B6578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44D24">
              <w:rPr>
                <w:sz w:val="28"/>
                <w:szCs w:val="28"/>
              </w:rPr>
              <w:t>м</w:t>
            </w:r>
            <w:proofErr w:type="gramEnd"/>
            <w:r w:rsidRPr="00444D24">
              <w:rPr>
                <w:sz w:val="28"/>
                <w:szCs w:val="28"/>
              </w:rPr>
              <w:t>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7F75" w:rsidRDefault="00A47F75" w:rsidP="009B6578">
            <w:pPr>
              <w:pStyle w:val="formattext"/>
              <w:spacing w:before="0" w:after="0"/>
              <w:ind w:left="-8"/>
              <w:jc w:val="center"/>
              <w:textAlignment w:val="baseline"/>
              <w:rPr>
                <w:sz w:val="28"/>
                <w:szCs w:val="28"/>
              </w:rPr>
            </w:pPr>
          </w:p>
          <w:p w:rsidR="009B6578" w:rsidRPr="00444D24" w:rsidRDefault="004302A6" w:rsidP="009B6578">
            <w:pPr>
              <w:pStyle w:val="formattext"/>
              <w:spacing w:before="0" w:after="0"/>
              <w:ind w:left="-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667500</w:t>
            </w:r>
            <w:r w:rsidR="009E0345">
              <w:rPr>
                <w:sz w:val="28"/>
                <w:szCs w:val="28"/>
              </w:rPr>
              <w:t>,0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14647" w:rsidRDefault="00614647" w:rsidP="009B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78" w:rsidRPr="004302A6" w:rsidRDefault="004302A6" w:rsidP="009B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A6">
              <w:rPr>
                <w:rFonts w:ascii="Times New Roman" w:hAnsi="Times New Roman" w:cs="Times New Roman"/>
                <w:sz w:val="28"/>
                <w:szCs w:val="28"/>
              </w:rPr>
              <w:t>667200</w:t>
            </w:r>
            <w:r w:rsidR="009E03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7F75" w:rsidRDefault="00A47F75" w:rsidP="009B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78" w:rsidRPr="004302A6" w:rsidRDefault="004302A6" w:rsidP="009B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A6">
              <w:rPr>
                <w:rFonts w:ascii="Times New Roman" w:hAnsi="Times New Roman" w:cs="Times New Roman"/>
                <w:sz w:val="28"/>
                <w:szCs w:val="28"/>
              </w:rPr>
              <w:t>667100</w:t>
            </w:r>
            <w:r w:rsidR="009E03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47F75" w:rsidRDefault="00A47F75" w:rsidP="009B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578" w:rsidRPr="004302A6" w:rsidRDefault="004302A6" w:rsidP="009B6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2A6">
              <w:rPr>
                <w:rFonts w:ascii="Times New Roman" w:hAnsi="Times New Roman" w:cs="Times New Roman"/>
                <w:sz w:val="28"/>
                <w:szCs w:val="28"/>
              </w:rPr>
              <w:t>667000</w:t>
            </w:r>
            <w:r w:rsidR="009E034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3180" w:rsidRPr="00444D24" w:rsidTr="00D84EAB">
        <w:trPr>
          <w:gridAfter w:val="1"/>
          <w:wAfter w:w="17" w:type="dxa"/>
          <w:trHeight w:hRule="exact" w:val="4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ind w:left="709"/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144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Гкал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2B6BC5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1374,0</w:t>
            </w:r>
          </w:p>
          <w:p w:rsidR="00703180" w:rsidRPr="00444D24" w:rsidRDefault="00703180" w:rsidP="00DC063F">
            <w:pPr>
              <w:pStyle w:val="formattext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2B6BC5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1373,8</w:t>
            </w: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2B6BC5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1373,5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2B6BC5" w:rsidP="003E5D79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81BA9">
              <w:rPr>
                <w:sz w:val="28"/>
                <w:szCs w:val="28"/>
              </w:rPr>
              <w:t>6</w:t>
            </w:r>
            <w:r w:rsidR="003E5D79">
              <w:rPr>
                <w:sz w:val="28"/>
                <w:szCs w:val="28"/>
              </w:rPr>
              <w:t>0</w:t>
            </w:r>
            <w:r w:rsidR="00481B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703180" w:rsidRPr="00444D24" w:rsidTr="00D84EAB">
        <w:trPr>
          <w:gridAfter w:val="1"/>
          <w:wAfter w:w="17" w:type="dxa"/>
          <w:trHeight w:hRule="exact" w:val="66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80" w:rsidRPr="00444D24" w:rsidRDefault="00703180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</w:p>
          <w:p w:rsidR="00703180" w:rsidRPr="00444D24" w:rsidRDefault="00703180" w:rsidP="00DC0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703180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кВт·</w:t>
            </w:r>
            <w:proofErr w:type="gramStart"/>
            <w:r w:rsidRPr="00444D24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5D7742" w:rsidP="0050093E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645000,0</w:t>
            </w:r>
          </w:p>
        </w:tc>
        <w:tc>
          <w:tcPr>
            <w:tcW w:w="13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5D7742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646100,0</w:t>
            </w:r>
          </w:p>
        </w:tc>
        <w:tc>
          <w:tcPr>
            <w:tcW w:w="142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5D7742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646000,0</w:t>
            </w:r>
          </w:p>
        </w:tc>
        <w:tc>
          <w:tcPr>
            <w:tcW w:w="171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703180" w:rsidRPr="00444D24" w:rsidRDefault="005D7742" w:rsidP="00A62476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644600,0</w:t>
            </w:r>
          </w:p>
        </w:tc>
      </w:tr>
      <w:tr w:rsidR="006D225C" w:rsidRPr="00444D24" w:rsidTr="00D84EAB">
        <w:trPr>
          <w:gridAfter w:val="1"/>
          <w:wAfter w:w="17" w:type="dxa"/>
          <w:trHeight w:hRule="exact" w:val="7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444D24" w:rsidRDefault="006D225C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444D24" w:rsidRDefault="006D225C" w:rsidP="00DC06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Холодная воды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444D24" w:rsidRDefault="006D225C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44D24">
              <w:rPr>
                <w:sz w:val="28"/>
                <w:szCs w:val="28"/>
              </w:rPr>
              <w:t>м</w:t>
            </w:r>
            <w:proofErr w:type="gramEnd"/>
            <w:r w:rsidRPr="00444D24">
              <w:rPr>
                <w:sz w:val="28"/>
                <w:szCs w:val="28"/>
              </w:rPr>
              <w:t>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444D24" w:rsidRDefault="006D225C" w:rsidP="00DC063F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6643,0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6D225C" w:rsidRDefault="006D225C" w:rsidP="006D225C">
            <w:pPr>
              <w:jc w:val="center"/>
              <w:rPr>
                <w:rFonts w:ascii="Times New Roman" w:hAnsi="Times New Roman" w:cs="Times New Roman"/>
              </w:rPr>
            </w:pPr>
            <w:r w:rsidRPr="006D225C">
              <w:rPr>
                <w:rFonts w:ascii="Times New Roman" w:hAnsi="Times New Roman" w:cs="Times New Roman"/>
                <w:sz w:val="28"/>
                <w:szCs w:val="28"/>
              </w:rPr>
              <w:t>6643,0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6D225C" w:rsidRDefault="006D225C" w:rsidP="00F92A74">
            <w:pPr>
              <w:jc w:val="center"/>
              <w:rPr>
                <w:rFonts w:ascii="Times New Roman" w:hAnsi="Times New Roman" w:cs="Times New Roman"/>
              </w:rPr>
            </w:pPr>
            <w:r w:rsidRPr="006D225C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  <w:r w:rsidR="00F92A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22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25C" w:rsidRPr="006D225C" w:rsidRDefault="006D225C" w:rsidP="00F92A74">
            <w:pPr>
              <w:jc w:val="center"/>
              <w:rPr>
                <w:rFonts w:ascii="Times New Roman" w:hAnsi="Times New Roman" w:cs="Times New Roman"/>
              </w:rPr>
            </w:pPr>
            <w:r w:rsidRPr="006D225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92A7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D225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561A" w:rsidRPr="00444D24" w:rsidTr="00D84EAB">
        <w:trPr>
          <w:gridAfter w:val="1"/>
          <w:wAfter w:w="17" w:type="dxa"/>
          <w:trHeight w:hRule="exact" w:val="5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D84EAB" w:rsidP="00D84EA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CB561A" w:rsidRDefault="00CB561A" w:rsidP="00CB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61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целевые показатели</w:t>
            </w:r>
          </w:p>
        </w:tc>
      </w:tr>
      <w:tr w:rsidR="00CB561A" w:rsidRPr="00444D24" w:rsidTr="00D84EAB">
        <w:trPr>
          <w:gridAfter w:val="1"/>
          <w:wAfter w:w="17" w:type="dxa"/>
          <w:trHeight w:hRule="exact" w:val="37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D84EAB" w:rsidP="00D84EA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природного газа зданиями и помещениями образовательны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444D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нужды отопления и вентиляцию в расчете на 1 кв. метр общей площади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444D24">
              <w:rPr>
                <w:sz w:val="28"/>
                <w:szCs w:val="28"/>
              </w:rPr>
              <w:t>м³/</w:t>
            </w:r>
            <w:proofErr w:type="gramStart"/>
            <w:r w:rsidRPr="00444D24">
              <w:rPr>
                <w:sz w:val="28"/>
                <w:szCs w:val="28"/>
              </w:rPr>
              <w:t>м</w:t>
            </w:r>
            <w:proofErr w:type="gramEnd"/>
            <w:r w:rsidRPr="00444D24">
              <w:rPr>
                <w:sz w:val="28"/>
                <w:szCs w:val="28"/>
              </w:rPr>
              <w:t>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spacing w:before="0" w:after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26,49</w:t>
            </w:r>
          </w:p>
        </w:tc>
      </w:tr>
      <w:tr w:rsidR="00CB561A" w:rsidRPr="00444D24" w:rsidTr="00D84EAB">
        <w:trPr>
          <w:gridAfter w:val="1"/>
          <w:wAfter w:w="17" w:type="dxa"/>
          <w:trHeight w:hRule="exact" w:val="2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D84EAB" w:rsidP="00D84EAB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EAB" w:rsidRPr="00D84EAB" w:rsidRDefault="00D84EAB" w:rsidP="00D84EA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4EAB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холодной воды на снабжение образовательных учреждений в расчете на 1 человека».</w:t>
            </w:r>
          </w:p>
          <w:p w:rsidR="00CB561A" w:rsidRPr="00444D24" w:rsidRDefault="00CB561A" w:rsidP="00C05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44D24">
              <w:rPr>
                <w:sz w:val="28"/>
                <w:szCs w:val="28"/>
              </w:rPr>
              <w:t>м</w:t>
            </w:r>
            <w:proofErr w:type="gramEnd"/>
            <w:r w:rsidRPr="00444D24">
              <w:rPr>
                <w:sz w:val="28"/>
                <w:szCs w:val="28"/>
              </w:rPr>
              <w:t>³/чел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61A" w:rsidRPr="00444D24" w:rsidRDefault="00CB561A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</w:tbl>
    <w:p w:rsidR="00286D64" w:rsidRDefault="00EA7BE8" w:rsidP="00B546C2">
      <w:pPr>
        <w:widowControl w:val="0"/>
        <w:autoSpaceDE w:val="0"/>
        <w:autoSpaceDN w:val="0"/>
        <w:adjustRightInd w:val="0"/>
        <w:spacing w:after="0"/>
        <w:ind w:left="709" w:right="-377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="00237771">
        <w:rPr>
          <w:rFonts w:ascii="Times New Roman" w:hAnsi="Times New Roman" w:cs="Times New Roman"/>
          <w:sz w:val="28"/>
          <w:szCs w:val="28"/>
        </w:rPr>
        <w:t>приведенные</w:t>
      </w:r>
      <w:r>
        <w:rPr>
          <w:rFonts w:ascii="Times New Roman" w:hAnsi="Times New Roman" w:cs="Times New Roman"/>
          <w:sz w:val="28"/>
          <w:szCs w:val="28"/>
        </w:rPr>
        <w:t xml:space="preserve"> данные в таблице показывают уменьшение </w:t>
      </w:r>
      <w:r w:rsidR="002377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отребление ресурсов и </w:t>
      </w:r>
      <w:r w:rsidR="00237771">
        <w:rPr>
          <w:rFonts w:ascii="Times New Roman" w:hAnsi="Times New Roman" w:cs="Times New Roman"/>
          <w:sz w:val="28"/>
          <w:szCs w:val="28"/>
        </w:rPr>
        <w:t>снижение удельных показателей</w:t>
      </w:r>
      <w:r w:rsidR="00CF0AF5">
        <w:rPr>
          <w:rFonts w:ascii="Times New Roman" w:hAnsi="Times New Roman" w:cs="Times New Roman"/>
          <w:sz w:val="28"/>
          <w:szCs w:val="28"/>
        </w:rPr>
        <w:t xml:space="preserve">. Снижение потребление ресурсов обеспечивается в основном за счет </w:t>
      </w:r>
      <w:r w:rsidR="00876F07">
        <w:rPr>
          <w:rFonts w:ascii="Times New Roman" w:hAnsi="Times New Roman" w:cs="Times New Roman"/>
          <w:sz w:val="28"/>
          <w:szCs w:val="28"/>
        </w:rPr>
        <w:t xml:space="preserve">мероприятий в рамках реализации </w:t>
      </w:r>
      <w:r w:rsidR="00411E5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CB67D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подпрограммы </w:t>
      </w:r>
      <w:r w:rsidR="00411E59">
        <w:rPr>
          <w:rFonts w:ascii="Times New Roman" w:hAnsi="Times New Roman" w:cs="Times New Roman"/>
          <w:sz w:val="28"/>
          <w:szCs w:val="28"/>
        </w:rPr>
        <w:t xml:space="preserve">и </w:t>
      </w:r>
      <w:r w:rsidR="00876F07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  <w:r w:rsidR="0083730B">
        <w:rPr>
          <w:rFonts w:ascii="Times New Roman" w:hAnsi="Times New Roman" w:cs="Times New Roman"/>
          <w:sz w:val="28"/>
          <w:szCs w:val="28"/>
        </w:rPr>
        <w:t>по ремонту зданий образовательных учреждений</w:t>
      </w:r>
      <w:r w:rsidR="000D194E">
        <w:rPr>
          <w:rFonts w:ascii="Times New Roman" w:hAnsi="Times New Roman" w:cs="Times New Roman"/>
          <w:sz w:val="28"/>
          <w:szCs w:val="28"/>
        </w:rPr>
        <w:t>. Таких как:</w:t>
      </w:r>
      <w:r w:rsidR="00500506" w:rsidRPr="00500506">
        <w:rPr>
          <w:kern w:val="1"/>
          <w:sz w:val="24"/>
          <w:szCs w:val="24"/>
          <w:lang w:eastAsia="hi-IN" w:bidi="hi-IN"/>
        </w:rPr>
        <w:t xml:space="preserve"> </w:t>
      </w:r>
      <w:r w:rsidR="00500506" w:rsidRP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«Развитие образования в Курской области»,</w:t>
      </w:r>
      <w:r w:rsidR="000D194E" w:rsidRPr="00500506">
        <w:rPr>
          <w:rFonts w:ascii="Times New Roman" w:hAnsi="Times New Roman" w:cs="Times New Roman"/>
          <w:sz w:val="28"/>
          <w:szCs w:val="28"/>
        </w:rPr>
        <w:t xml:space="preserve"> </w:t>
      </w:r>
      <w:r w:rsidR="00500506" w:rsidRP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Региональный проект «Модернизация школьных систем образования»</w:t>
      </w:r>
      <w:r w:rsidR="00500506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, проект Ку</w:t>
      </w:r>
      <w:r w:rsidR="009825F4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рской области «Народный бюджет», соблюдением светового и теплового режима.</w:t>
      </w:r>
    </w:p>
    <w:p w:rsidR="00FE540C" w:rsidRDefault="00FE540C" w:rsidP="00B546C2">
      <w:pPr>
        <w:widowControl w:val="0"/>
        <w:autoSpaceDE w:val="0"/>
        <w:autoSpaceDN w:val="0"/>
        <w:adjustRightInd w:val="0"/>
        <w:spacing w:after="0"/>
        <w:ind w:left="709" w:right="-377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В ближайшей перспективе (2024-2026 годы) планируется капитальный ремонт трех школ в рамках мероприятий по модернизации школьных систем (федеральный капитальный ремонт на 2024-2026 годы).</w:t>
      </w:r>
    </w:p>
    <w:p w:rsidR="00500506" w:rsidRPr="00500506" w:rsidRDefault="00500506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63C" w:rsidRDefault="00982820" w:rsidP="004967D1">
      <w:pPr>
        <w:widowControl w:val="0"/>
        <w:autoSpaceDE w:val="0"/>
        <w:autoSpaceDN w:val="0"/>
        <w:adjustRightInd w:val="0"/>
        <w:spacing w:after="0"/>
        <w:ind w:left="709" w:right="-37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9B263C" w:rsidRPr="00444D24">
        <w:rPr>
          <w:rFonts w:ascii="Times New Roman" w:hAnsi="Times New Roman" w:cs="Times New Roman"/>
          <w:b/>
          <w:bCs/>
          <w:sz w:val="28"/>
          <w:szCs w:val="28"/>
        </w:rPr>
        <w:t xml:space="preserve">. Источники финансирования </w:t>
      </w:r>
      <w:r w:rsidR="00E43798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</w:t>
      </w:r>
      <w:r w:rsidR="009B263C" w:rsidRPr="00444D24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  <w:r w:rsidR="00E437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7057" w:rsidRPr="00444D24" w:rsidRDefault="006D7057" w:rsidP="004967D1">
      <w:pPr>
        <w:widowControl w:val="0"/>
        <w:autoSpaceDE w:val="0"/>
        <w:autoSpaceDN w:val="0"/>
        <w:adjustRightInd w:val="0"/>
        <w:spacing w:after="0"/>
        <w:ind w:left="709" w:right="-37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63C" w:rsidRPr="00444D24" w:rsidRDefault="009B263C" w:rsidP="004967D1">
      <w:pPr>
        <w:widowControl w:val="0"/>
        <w:autoSpaceDE w:val="0"/>
        <w:autoSpaceDN w:val="0"/>
        <w:adjustRightInd w:val="0"/>
        <w:spacing w:after="0"/>
        <w:ind w:left="709" w:right="-3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24">
        <w:rPr>
          <w:rFonts w:ascii="Times New Roman" w:hAnsi="Times New Roman" w:cs="Times New Roman"/>
          <w:sz w:val="28"/>
          <w:szCs w:val="28"/>
        </w:rPr>
        <w:t>Для реализации основн</w:t>
      </w:r>
      <w:r w:rsidR="007F62B2">
        <w:rPr>
          <w:rFonts w:ascii="Times New Roman" w:hAnsi="Times New Roman" w:cs="Times New Roman"/>
          <w:sz w:val="28"/>
          <w:szCs w:val="28"/>
        </w:rPr>
        <w:t>ого</w:t>
      </w:r>
      <w:r w:rsidRPr="00444D2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F62B2">
        <w:rPr>
          <w:rFonts w:ascii="Times New Roman" w:hAnsi="Times New Roman" w:cs="Times New Roman"/>
          <w:sz w:val="28"/>
          <w:szCs w:val="28"/>
        </w:rPr>
        <w:t>я</w:t>
      </w:r>
      <w:r w:rsidRPr="00444D24">
        <w:rPr>
          <w:rFonts w:ascii="Times New Roman" w:hAnsi="Times New Roman" w:cs="Times New Roman"/>
          <w:sz w:val="28"/>
          <w:szCs w:val="28"/>
        </w:rPr>
        <w:t xml:space="preserve"> подпрограммы на период 2024-2026 годы предусмотрен</w:t>
      </w:r>
      <w:r w:rsidR="003A6661">
        <w:rPr>
          <w:rFonts w:ascii="Times New Roman" w:hAnsi="Times New Roman" w:cs="Times New Roman"/>
          <w:sz w:val="28"/>
          <w:szCs w:val="28"/>
        </w:rPr>
        <w:t xml:space="preserve">о ресурсное обеспечение в сумме </w:t>
      </w:r>
      <w:r w:rsidR="00A034C5">
        <w:rPr>
          <w:rFonts w:ascii="Times New Roman" w:hAnsi="Times New Roman" w:cs="Times New Roman"/>
          <w:sz w:val="28"/>
          <w:szCs w:val="28"/>
        </w:rPr>
        <w:t>590</w:t>
      </w:r>
      <w:r w:rsidR="003A6661">
        <w:rPr>
          <w:rFonts w:ascii="Times New Roman" w:hAnsi="Times New Roman" w:cs="Times New Roman"/>
          <w:sz w:val="28"/>
          <w:szCs w:val="28"/>
        </w:rPr>
        <w:t xml:space="preserve">,0 </w:t>
      </w:r>
      <w:r w:rsidRPr="00444D24">
        <w:rPr>
          <w:rFonts w:ascii="Times New Roman" w:hAnsi="Times New Roman" w:cs="Times New Roman"/>
          <w:sz w:val="28"/>
          <w:szCs w:val="28"/>
        </w:rPr>
        <w:t xml:space="preserve">тыс. руб. за счет средств местного бюджета муниципального района. </w:t>
      </w:r>
    </w:p>
    <w:p w:rsidR="009B263C" w:rsidRPr="00444D24" w:rsidRDefault="009B263C" w:rsidP="004967D1">
      <w:pPr>
        <w:widowControl w:val="0"/>
        <w:autoSpaceDE w:val="0"/>
        <w:autoSpaceDN w:val="0"/>
        <w:adjustRightInd w:val="0"/>
        <w:spacing w:after="0"/>
        <w:ind w:left="709" w:right="-3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24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муниципальных подпрограмм муниципальной программы за счет средств местного бюджета муниципального района устанавливается Решением Представительного </w:t>
      </w:r>
      <w:r w:rsidRPr="00444D24">
        <w:rPr>
          <w:rFonts w:ascii="Times New Roman" w:hAnsi="Times New Roman" w:cs="Times New Roman"/>
          <w:sz w:val="28"/>
          <w:szCs w:val="28"/>
        </w:rPr>
        <w:lastRenderedPageBreak/>
        <w:t xml:space="preserve">собрания </w:t>
      </w:r>
      <w:proofErr w:type="spellStart"/>
      <w:r w:rsidRPr="00444D2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444D24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муниципального района «</w:t>
      </w:r>
      <w:proofErr w:type="spellStart"/>
      <w:r w:rsidRPr="00444D24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444D24">
        <w:rPr>
          <w:rFonts w:ascii="Times New Roman" w:hAnsi="Times New Roman" w:cs="Times New Roman"/>
          <w:sz w:val="28"/>
          <w:szCs w:val="28"/>
        </w:rPr>
        <w:t xml:space="preserve"> район» Курской области на очередной финансовый год и на плановый период». </w:t>
      </w:r>
    </w:p>
    <w:p w:rsidR="00286D64" w:rsidRPr="00444D24" w:rsidRDefault="00286D64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263" w:rsidRPr="00444D24" w:rsidRDefault="0098282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D0263" w:rsidRPr="00444D24">
        <w:rPr>
          <w:rFonts w:ascii="Times New Roman" w:hAnsi="Times New Roman" w:cs="Times New Roman"/>
          <w:b/>
          <w:bCs/>
          <w:sz w:val="28"/>
          <w:szCs w:val="28"/>
        </w:rPr>
        <w:t>Подпрограмма 2</w:t>
      </w:r>
      <w:r w:rsidR="003B48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0263" w:rsidRPr="00613C6C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D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5332" w:rsidRPr="00444D24">
        <w:rPr>
          <w:rFonts w:ascii="Times New Roman" w:hAnsi="Times New Roman" w:cs="Times New Roman"/>
          <w:b/>
          <w:bCs/>
          <w:sz w:val="28"/>
          <w:szCs w:val="28"/>
        </w:rPr>
        <w:t>Энергосбережение и п</w:t>
      </w:r>
      <w:r w:rsidRPr="00444D24">
        <w:rPr>
          <w:rFonts w:ascii="Times New Roman" w:hAnsi="Times New Roman" w:cs="Times New Roman"/>
          <w:b/>
          <w:bCs/>
          <w:sz w:val="28"/>
          <w:szCs w:val="28"/>
        </w:rPr>
        <w:t>овышение эффективности использования энергетических ресурсов в учреждениях культуры</w:t>
      </w:r>
      <w:r w:rsidR="00EC69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C6998">
        <w:rPr>
          <w:rFonts w:ascii="Times New Roman" w:hAnsi="Times New Roman" w:cs="Times New Roman"/>
          <w:b/>
          <w:bCs/>
          <w:sz w:val="28"/>
          <w:szCs w:val="28"/>
        </w:rPr>
        <w:t>Пристенского</w:t>
      </w:r>
      <w:proofErr w:type="spellEnd"/>
      <w:r w:rsidR="00EC6998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C9192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44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0263" w:rsidRPr="00444D24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263" w:rsidRPr="00444D24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4D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4D24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6D0263" w:rsidRPr="005A0A40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4D2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55332" w:rsidRPr="00444D24">
        <w:rPr>
          <w:rFonts w:ascii="Times New Roman" w:hAnsi="Times New Roman" w:cs="Times New Roman"/>
          <w:sz w:val="28"/>
          <w:szCs w:val="28"/>
        </w:rPr>
        <w:t>2</w:t>
      </w:r>
      <w:r w:rsidRPr="00444D24">
        <w:rPr>
          <w:rFonts w:ascii="Times New Roman" w:hAnsi="Times New Roman" w:cs="Times New Roman"/>
          <w:bCs/>
          <w:sz w:val="28"/>
          <w:szCs w:val="28"/>
        </w:rPr>
        <w:t xml:space="preserve">«Энергосбережение и повышение эффективности </w:t>
      </w:r>
      <w:r w:rsidR="009634C1">
        <w:rPr>
          <w:rFonts w:ascii="Times New Roman" w:hAnsi="Times New Roman" w:cs="Times New Roman"/>
          <w:bCs/>
          <w:sz w:val="28"/>
          <w:szCs w:val="28"/>
        </w:rPr>
        <w:t xml:space="preserve">использования энергетических ресурсов </w:t>
      </w:r>
      <w:r w:rsidRPr="00444D24">
        <w:rPr>
          <w:rFonts w:ascii="Times New Roman" w:hAnsi="Times New Roman" w:cs="Times New Roman"/>
          <w:bCs/>
          <w:sz w:val="28"/>
          <w:szCs w:val="28"/>
        </w:rPr>
        <w:t>в</w:t>
      </w:r>
      <w:r w:rsidRPr="005A0A40">
        <w:rPr>
          <w:rFonts w:ascii="Times New Roman" w:hAnsi="Times New Roman" w:cs="Times New Roman"/>
          <w:bCs/>
          <w:sz w:val="28"/>
          <w:szCs w:val="28"/>
        </w:rPr>
        <w:t xml:space="preserve"> учреждениях </w:t>
      </w:r>
      <w:r w:rsidR="004105C5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EC69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C6998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="00EC6998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640033">
        <w:rPr>
          <w:rFonts w:ascii="Times New Roman" w:hAnsi="Times New Roman" w:cs="Times New Roman"/>
          <w:bCs/>
          <w:sz w:val="28"/>
          <w:szCs w:val="28"/>
        </w:rPr>
        <w:t>»</w:t>
      </w:r>
      <w:r w:rsidR="004105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0263" w:rsidRPr="005A0A40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67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67"/>
        <w:gridCol w:w="656"/>
        <w:gridCol w:w="4884"/>
      </w:tblGrid>
      <w:tr w:rsidR="006D0263" w:rsidRPr="00917967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AE15E4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0263" w:rsidRPr="00124BE4" w:rsidRDefault="006D0263" w:rsidP="00AE15E4">
            <w:pPr>
              <w:widowControl w:val="0"/>
              <w:autoSpaceDE w:val="0"/>
              <w:autoSpaceDN w:val="0"/>
              <w:adjustRightInd w:val="0"/>
              <w:spacing w:after="0"/>
              <w:ind w:left="179" w:firstLine="70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280ED9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280ED9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промышленности, транспорта, связи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6D0263" w:rsidRPr="00917967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280ED9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6D0263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РДК»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  <w:p w:rsidR="006D0263" w:rsidRPr="00280ED9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  <w:r w:rsidR="00C80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1E7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C801E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6D0263" w:rsidRPr="00280ED9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и экономического развития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6D0263" w:rsidRPr="00917967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Calibri" w:hAnsi="Calibri" w:cs="Calibri"/>
              </w:rPr>
            </w:pPr>
          </w:p>
        </w:tc>
      </w:tr>
      <w:tr w:rsidR="006D0263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280ED9" w:rsidRDefault="006A6D26" w:rsidP="002278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0263" w:rsidRPr="00280ED9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6D0263" w:rsidRPr="00917967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280ED9" w:rsidRDefault="00A034C5" w:rsidP="00A034C5">
            <w:pPr>
              <w:widowControl w:val="0"/>
              <w:autoSpaceDE w:val="0"/>
              <w:autoSpaceDN w:val="0"/>
              <w:adjustRightInd w:val="0"/>
              <w:spacing w:before="28" w:after="11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="006D0263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основных функционально-типологических групп зданий, сооружений и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удельных годовых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</w:t>
            </w:r>
            <w:r w:rsidR="006D0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6D0263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</w:p>
        </w:tc>
      </w:tr>
      <w:tr w:rsidR="006D0263" w:rsidRPr="00917967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2B5D" w:rsidRPr="00280ED9" w:rsidRDefault="00A034C5" w:rsidP="00214F2F">
            <w:pPr>
              <w:widowControl w:val="0"/>
              <w:autoSpaceDE w:val="0"/>
              <w:autoSpaceDN w:val="0"/>
              <w:adjustRightInd w:val="0"/>
              <w:spacing w:after="0"/>
              <w:ind w:right="191"/>
              <w:jc w:val="both"/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Лимитирование</w:t>
            </w:r>
            <w:proofErr w:type="spellEnd"/>
            <w:r w:rsidR="001307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ежеквартальный контроль объемов потребления энергоресурсов</w:t>
            </w:r>
          </w:p>
        </w:tc>
      </w:tr>
      <w:tr w:rsidR="006D0263" w:rsidRPr="00F42489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3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F42489" w:rsidRDefault="006D0263" w:rsidP="002278A0">
            <w:pPr>
              <w:pStyle w:val="a3"/>
              <w:shd w:val="clear" w:color="auto" w:fill="FFFFFF"/>
              <w:spacing w:before="0" w:beforeAutospacing="0" w:after="0" w:afterAutospacing="0"/>
              <w:ind w:left="0" w:firstLine="425"/>
              <w:contextualSpacing/>
              <w:rPr>
                <w:rStyle w:val="a6"/>
                <w:i w:val="0"/>
                <w:sz w:val="28"/>
                <w:szCs w:val="28"/>
              </w:rPr>
            </w:pPr>
            <w:r w:rsidRPr="00F42489">
              <w:rPr>
                <w:rStyle w:val="a6"/>
                <w:i w:val="0"/>
                <w:sz w:val="28"/>
                <w:szCs w:val="28"/>
              </w:rPr>
              <w:t>Целевые показатели подпрограммы включают в себя:</w:t>
            </w:r>
          </w:p>
          <w:p w:rsidR="006D0263" w:rsidRPr="00F42489" w:rsidRDefault="006D0263" w:rsidP="002278A0">
            <w:pPr>
              <w:ind w:righ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1.Обязательные целевые показатели:</w:t>
            </w:r>
          </w:p>
          <w:p w:rsidR="006D0263" w:rsidRPr="00F42489" w:rsidRDefault="006D0263" w:rsidP="002278A0">
            <w:pPr>
              <w:ind w:righ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а) доля потребл</w:t>
            </w:r>
            <w:r w:rsidR="009634C1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</w:t>
            </w:r>
            <w:r w:rsidR="00252C72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газа, электрической энергии, </w:t>
            </w:r>
            <w:r w:rsidR="00FE540C">
              <w:rPr>
                <w:rFonts w:ascii="Times New Roman" w:hAnsi="Times New Roman" w:cs="Times New Roman"/>
                <w:sz w:val="28"/>
                <w:szCs w:val="28"/>
              </w:rPr>
              <w:t xml:space="preserve">холодной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воды, </w:t>
            </w:r>
            <w:proofErr w:type="gramStart"/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приобретаемых</w:t>
            </w:r>
            <w:proofErr w:type="gramEnd"/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по приборам учета в общем объеме потребляемых природного газа, электрической энергии,</w:t>
            </w:r>
            <w:r w:rsidR="00FE540C">
              <w:rPr>
                <w:rFonts w:ascii="Times New Roman" w:hAnsi="Times New Roman" w:cs="Times New Roman"/>
                <w:sz w:val="28"/>
                <w:szCs w:val="28"/>
              </w:rPr>
              <w:t xml:space="preserve"> холодной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воды;</w:t>
            </w:r>
          </w:p>
          <w:p w:rsidR="006D0263" w:rsidRPr="00F42489" w:rsidRDefault="006D0263" w:rsidP="002278A0">
            <w:pPr>
              <w:shd w:val="clear" w:color="auto" w:fill="FFFFFF"/>
              <w:ind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Объем потребления учреждениями</w:t>
            </w:r>
            <w:r w:rsidR="007112A2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FA417D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культуры</w:t>
            </w: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электрической энергии (кВт·ч);</w:t>
            </w:r>
          </w:p>
          <w:p w:rsidR="006D0263" w:rsidRPr="00F42489" w:rsidRDefault="006D0263" w:rsidP="002278A0">
            <w:pPr>
              <w:shd w:val="clear" w:color="auto" w:fill="FFFFFF"/>
              <w:ind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- природного газа (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³);</w:t>
            </w:r>
          </w:p>
          <w:p w:rsidR="006D0263" w:rsidRPr="00F42489" w:rsidRDefault="006D0263" w:rsidP="002278A0">
            <w:pPr>
              <w:shd w:val="clear" w:color="auto" w:fill="FFFFFF"/>
              <w:ind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- холодной воды 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( 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м³);</w:t>
            </w:r>
          </w:p>
          <w:p w:rsidR="006D0263" w:rsidRPr="00F42489" w:rsidRDefault="006D0263" w:rsidP="002278A0">
            <w:pPr>
              <w:shd w:val="clear" w:color="auto" w:fill="FFFFFF"/>
              <w:ind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248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2. Дополнительные целевые показатели:</w:t>
            </w:r>
          </w:p>
          <w:p w:rsidR="006D0263" w:rsidRPr="00F42489" w:rsidRDefault="006D0263" w:rsidP="002278A0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а) удельный расход электрической энергии на снабжение учреждений </w:t>
            </w:r>
            <w:r w:rsidR="00FA417D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в расчете на 1 кв. метр общей площади;</w:t>
            </w:r>
          </w:p>
          <w:p w:rsidR="006D0263" w:rsidRPr="00F42489" w:rsidRDefault="00FA417D" w:rsidP="002278A0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D0263"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) удельный расход природного газа на снабжение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  <w:r w:rsidR="006D0263" w:rsidRPr="00F42489">
              <w:rPr>
                <w:rFonts w:ascii="Times New Roman" w:hAnsi="Times New Roman" w:cs="Times New Roman"/>
                <w:sz w:val="28"/>
                <w:szCs w:val="28"/>
              </w:rPr>
              <w:t>на нужды отопления и вентиляции в расчете на 1 кв. м общей площади;</w:t>
            </w:r>
          </w:p>
          <w:p w:rsidR="006D0263" w:rsidRPr="00F42489" w:rsidRDefault="006D0263" w:rsidP="002278A0">
            <w:pPr>
              <w:ind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г) удельный расход холодной воды </w:t>
            </w:r>
            <w:r w:rsidR="009634C1">
              <w:rPr>
                <w:rFonts w:ascii="Times New Roman" w:hAnsi="Times New Roman" w:cs="Times New Roman"/>
                <w:sz w:val="28"/>
                <w:szCs w:val="28"/>
              </w:rPr>
              <w:t xml:space="preserve">на снабжение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 w:rsidR="00FA417D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в расчете на 1 человека</w:t>
            </w:r>
            <w:r w:rsidR="00963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263" w:rsidRPr="00917967" w:rsidTr="0069263E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6D0263" w:rsidRPr="002278A0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37" w:firstLine="70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9E265C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F42489" w:rsidRDefault="006A6D26" w:rsidP="002278A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D0263" w:rsidRPr="00F42489">
              <w:rPr>
                <w:rFonts w:ascii="Times New Roman" w:hAnsi="Times New Roman" w:cs="Times New Roman"/>
                <w:sz w:val="28"/>
                <w:szCs w:val="28"/>
              </w:rPr>
              <w:t>еализуется в 202</w:t>
            </w:r>
            <w:r w:rsidR="006D0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0263" w:rsidRPr="00F4248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0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540C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</w:t>
            </w:r>
            <w:r w:rsidR="006D0263"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0263" w:rsidRPr="00D56AD3" w:rsidTr="001D4821">
        <w:trPr>
          <w:trHeight w:val="43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124BE4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37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0F1706" w:rsidRDefault="006A6D26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D0263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бюджетных ассигнований на реализацию подпрограммы на 202</w:t>
            </w:r>
            <w:r w:rsidR="006D0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0263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6D0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0263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годы» за счет средств местного бюджета </w:t>
            </w:r>
            <w:r w:rsidR="00393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</w:t>
            </w:r>
            <w:r w:rsidR="00FA4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D0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D0263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6D0263" w:rsidRPr="000F1706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 w:rsidR="00FA4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  <w:r w:rsidR="00BF0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FA4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6D0263" w:rsidRPr="000F1706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A417D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3931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417D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6D0263" w:rsidRPr="00D56AD3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D56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</w:t>
            </w:r>
            <w:r w:rsidR="00FA4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3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A4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 </w:t>
            </w:r>
            <w:r w:rsidR="00BF0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ыс. рублей</w:t>
            </w:r>
            <w:r w:rsidR="002F4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D0263" w:rsidRPr="00917967" w:rsidTr="0069263E">
        <w:trPr>
          <w:trHeight w:val="421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923DF8" w:rsidRDefault="006D0263" w:rsidP="002278A0">
            <w:pPr>
              <w:widowControl w:val="0"/>
              <w:autoSpaceDE w:val="0"/>
              <w:autoSpaceDN w:val="0"/>
              <w:adjustRightInd w:val="0"/>
              <w:spacing w:after="0"/>
              <w:ind w:left="37" w:firstLine="3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923DF8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</w:rPr>
            </w:pPr>
            <w:r w:rsidRPr="00923D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6D0263" w:rsidRPr="00923DF8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  <w:p w:rsidR="006D0263" w:rsidRPr="00923DF8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  <w:p w:rsidR="006D0263" w:rsidRPr="00923DF8" w:rsidRDefault="006D0263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0263" w:rsidRPr="00CC2102" w:rsidRDefault="00F17534" w:rsidP="00F92A74">
            <w:pPr>
              <w:widowControl w:val="0"/>
              <w:autoSpaceDE w:val="0"/>
              <w:autoSpaceDN w:val="0"/>
              <w:adjustRightInd w:val="0"/>
              <w:spacing w:before="28" w:after="0"/>
              <w:ind w:firstLine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Экономия </w:t>
            </w:r>
            <w:r w:rsidR="00F92A74">
              <w:rPr>
                <w:rFonts w:ascii="Times New Roman" w:hAnsi="Times New Roman" w:cs="Times New Roman"/>
                <w:sz w:val="28"/>
                <w:szCs w:val="28"/>
              </w:rPr>
              <w:t>природного газа к 2026 году 2.5 тыс. куб. м.</w:t>
            </w:r>
          </w:p>
        </w:tc>
      </w:tr>
    </w:tbl>
    <w:p w:rsidR="006D0263" w:rsidRPr="00917967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Calibri" w:hAnsi="Calibri" w:cs="Calibri"/>
        </w:rPr>
      </w:pPr>
    </w:p>
    <w:p w:rsidR="006E77B0" w:rsidRDefault="006E77B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E0" w:rsidRDefault="0098282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sz w:val="28"/>
          <w:szCs w:val="28"/>
        </w:rPr>
        <w:t>2</w:t>
      </w:r>
      <w:r w:rsidR="006529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0CE0" w:rsidRPr="0069263E">
        <w:rPr>
          <w:rFonts w:ascii="Times New Roman" w:hAnsi="Times New Roman" w:cs="Times New Roman"/>
          <w:b/>
          <w:sz w:val="28"/>
          <w:szCs w:val="28"/>
        </w:rPr>
        <w:t>Тенденции, проблемы в сфере энергосбережения и повышение энергетической эффективности в учреждениях</w:t>
      </w:r>
      <w:r w:rsidR="00A50CE0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F175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5D0" w:rsidRDefault="008705D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E4F" w:rsidRDefault="00533E4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выполнения требований основного закона об энергосбережении № 261 от 2</w:t>
      </w:r>
      <w:r w:rsidR="00E6151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.11.2009г. в учреждениях культуры проводятся организационные, технические мероприятия для </w:t>
      </w:r>
      <w:r w:rsidR="002F4861">
        <w:rPr>
          <w:rFonts w:ascii="Times New Roman" w:hAnsi="Times New Roman" w:cs="Times New Roman"/>
          <w:bCs/>
          <w:sz w:val="28"/>
          <w:szCs w:val="28"/>
        </w:rPr>
        <w:t>рационального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использования энергетических ресурсов</w:t>
      </w:r>
      <w:r w:rsidR="002F7720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9F7" w:rsidRPr="00A50CE0" w:rsidRDefault="008C19F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E0">
        <w:rPr>
          <w:rFonts w:ascii="Times New Roman" w:hAnsi="Times New Roman" w:cs="Times New Roman"/>
          <w:sz w:val="28"/>
          <w:szCs w:val="28"/>
        </w:rPr>
        <w:t xml:space="preserve">В ведении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находятся два учреждения культуры: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РДК»,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библиотека».</w:t>
      </w:r>
    </w:p>
    <w:p w:rsidR="00533E4F" w:rsidRDefault="00533E4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потребления каждого вида энергоресурсов по каждому зданию учреждений </w:t>
      </w:r>
      <w:r w:rsidR="002F7720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37344">
        <w:rPr>
          <w:rFonts w:ascii="Times New Roman" w:hAnsi="Times New Roman" w:cs="Times New Roman"/>
          <w:bCs/>
          <w:sz w:val="28"/>
          <w:szCs w:val="28"/>
        </w:rPr>
        <w:t xml:space="preserve"> за 2022 год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потенциал снижения </w:t>
      </w:r>
      <w:r w:rsidR="002B1B01">
        <w:rPr>
          <w:rFonts w:ascii="Times New Roman" w:hAnsi="Times New Roman" w:cs="Times New Roman"/>
          <w:bCs/>
          <w:sz w:val="28"/>
          <w:szCs w:val="28"/>
        </w:rPr>
        <w:t>потребления электрической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энергии, холодной воды</w:t>
      </w:r>
      <w:r w:rsidR="002B1B01">
        <w:rPr>
          <w:rFonts w:ascii="Times New Roman" w:hAnsi="Times New Roman" w:cs="Times New Roman"/>
          <w:bCs/>
          <w:sz w:val="28"/>
          <w:szCs w:val="28"/>
        </w:rPr>
        <w:t xml:space="preserve"> равен 0. </w:t>
      </w:r>
      <w:r w:rsidR="00737344">
        <w:rPr>
          <w:rFonts w:ascii="Times New Roman" w:hAnsi="Times New Roman" w:cs="Times New Roman"/>
          <w:bCs/>
          <w:sz w:val="28"/>
          <w:szCs w:val="28"/>
        </w:rPr>
        <w:t xml:space="preserve">Потенциал снижения потребления природного газа не применим. </w:t>
      </w:r>
      <w:r w:rsidR="002B1B01">
        <w:rPr>
          <w:rFonts w:ascii="Times New Roman" w:hAnsi="Times New Roman" w:cs="Times New Roman"/>
          <w:bCs/>
          <w:sz w:val="28"/>
          <w:szCs w:val="28"/>
        </w:rPr>
        <w:t>При 0 значении потенциала</w:t>
      </w:r>
      <w:r w:rsidR="008C19F7">
        <w:rPr>
          <w:rFonts w:ascii="Times New Roman" w:hAnsi="Times New Roman" w:cs="Times New Roman"/>
          <w:bCs/>
          <w:sz w:val="28"/>
          <w:szCs w:val="28"/>
        </w:rPr>
        <w:t>,</w:t>
      </w:r>
      <w:r w:rsidR="002B1B01">
        <w:rPr>
          <w:rFonts w:ascii="Times New Roman" w:hAnsi="Times New Roman" w:cs="Times New Roman"/>
          <w:bCs/>
          <w:sz w:val="28"/>
          <w:szCs w:val="28"/>
        </w:rPr>
        <w:t xml:space="preserve"> целевой уровень снижения потребления ресурсов </w:t>
      </w:r>
      <w:r w:rsidR="00267CA7">
        <w:rPr>
          <w:rFonts w:ascii="Times New Roman" w:hAnsi="Times New Roman" w:cs="Times New Roman"/>
          <w:bCs/>
          <w:sz w:val="28"/>
          <w:szCs w:val="28"/>
        </w:rPr>
        <w:t xml:space="preserve">на трехлетний период 2024-2026 годы </w:t>
      </w:r>
      <w:r w:rsidR="002B1B01">
        <w:rPr>
          <w:rFonts w:ascii="Times New Roman" w:hAnsi="Times New Roman" w:cs="Times New Roman"/>
          <w:bCs/>
          <w:sz w:val="28"/>
          <w:szCs w:val="28"/>
        </w:rPr>
        <w:t>не установлен.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22E1" w:rsidRDefault="00BA2C1E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Значительную долю</w:t>
      </w:r>
      <w:r w:rsidR="00E6151A" w:rsidRPr="00E6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51A">
        <w:rPr>
          <w:rFonts w:ascii="Times New Roman" w:hAnsi="Times New Roman" w:cs="Times New Roman"/>
          <w:bCs/>
          <w:sz w:val="28"/>
          <w:szCs w:val="28"/>
        </w:rPr>
        <w:t>потребления энергоресурсов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51A">
        <w:rPr>
          <w:rFonts w:ascii="Times New Roman" w:hAnsi="Times New Roman" w:cs="Times New Roman"/>
          <w:bCs/>
          <w:sz w:val="28"/>
          <w:szCs w:val="28"/>
        </w:rPr>
        <w:t>в учреждениях культуры занимает МКУК «</w:t>
      </w:r>
      <w:proofErr w:type="spellStart"/>
      <w:r w:rsidR="00E6151A">
        <w:rPr>
          <w:rFonts w:ascii="Times New Roman" w:hAnsi="Times New Roman" w:cs="Times New Roman"/>
          <w:bCs/>
          <w:sz w:val="28"/>
          <w:szCs w:val="28"/>
        </w:rPr>
        <w:t>Пристенский</w:t>
      </w:r>
      <w:proofErr w:type="spellEnd"/>
      <w:r w:rsidR="00E6151A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AC2F3C">
        <w:rPr>
          <w:rFonts w:ascii="Times New Roman" w:hAnsi="Times New Roman" w:cs="Times New Roman"/>
          <w:bCs/>
          <w:sz w:val="28"/>
          <w:szCs w:val="28"/>
        </w:rPr>
        <w:t>.</w:t>
      </w:r>
    </w:p>
    <w:p w:rsidR="002F4861" w:rsidRDefault="00AC2F3C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BA2C1E">
        <w:rPr>
          <w:rFonts w:ascii="Times New Roman" w:hAnsi="Times New Roman" w:cs="Times New Roman"/>
          <w:bCs/>
          <w:sz w:val="28"/>
          <w:szCs w:val="28"/>
        </w:rPr>
        <w:t>лектрическ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FE540C">
        <w:rPr>
          <w:rFonts w:ascii="Times New Roman" w:hAnsi="Times New Roman" w:cs="Times New Roman"/>
          <w:bCs/>
          <w:sz w:val="28"/>
          <w:szCs w:val="28"/>
        </w:rPr>
        <w:t xml:space="preserve"> энергия</w:t>
      </w:r>
      <w:r w:rsidR="00BA2C1E">
        <w:rPr>
          <w:rFonts w:ascii="Times New Roman" w:hAnsi="Times New Roman" w:cs="Times New Roman"/>
          <w:bCs/>
          <w:sz w:val="28"/>
          <w:szCs w:val="28"/>
        </w:rPr>
        <w:t xml:space="preserve"> в МКУК «</w:t>
      </w:r>
      <w:proofErr w:type="spellStart"/>
      <w:r w:rsidR="00BA2C1E">
        <w:rPr>
          <w:rFonts w:ascii="Times New Roman" w:hAnsi="Times New Roman" w:cs="Times New Roman"/>
          <w:bCs/>
          <w:sz w:val="28"/>
          <w:szCs w:val="28"/>
        </w:rPr>
        <w:t>Пристенский</w:t>
      </w:r>
      <w:proofErr w:type="spellEnd"/>
      <w:r w:rsidR="00BA2C1E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FE540C">
        <w:rPr>
          <w:rFonts w:ascii="Times New Roman" w:hAnsi="Times New Roman" w:cs="Times New Roman"/>
          <w:bCs/>
          <w:sz w:val="28"/>
          <w:szCs w:val="28"/>
        </w:rPr>
        <w:t>,</w:t>
      </w:r>
      <w:r w:rsidR="00BA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основном</w:t>
      </w:r>
      <w:r w:rsidR="00FE540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расходуется электро</w:t>
      </w:r>
      <w:r w:rsidR="00BA2C1E">
        <w:rPr>
          <w:rFonts w:ascii="Times New Roman" w:hAnsi="Times New Roman" w:cs="Times New Roman"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A2C1E">
        <w:rPr>
          <w:rFonts w:ascii="Times New Roman" w:hAnsi="Times New Roman" w:cs="Times New Roman"/>
          <w:bCs/>
          <w:sz w:val="28"/>
          <w:szCs w:val="28"/>
        </w:rPr>
        <w:t xml:space="preserve"> и сценическ</w:t>
      </w:r>
      <w:r>
        <w:rPr>
          <w:rFonts w:ascii="Times New Roman" w:hAnsi="Times New Roman" w:cs="Times New Roman"/>
          <w:bCs/>
          <w:sz w:val="28"/>
          <w:szCs w:val="28"/>
        </w:rPr>
        <w:t>им</w:t>
      </w:r>
      <w:r w:rsidR="00BA2C1E">
        <w:rPr>
          <w:rFonts w:ascii="Times New Roman" w:hAnsi="Times New Roman" w:cs="Times New Roman"/>
          <w:bCs/>
          <w:sz w:val="28"/>
          <w:szCs w:val="28"/>
        </w:rPr>
        <w:t xml:space="preserve"> освещение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A2C1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E6B2C">
        <w:rPr>
          <w:rFonts w:ascii="Times New Roman" w:hAnsi="Times New Roman" w:cs="Times New Roman"/>
          <w:bCs/>
          <w:sz w:val="28"/>
          <w:szCs w:val="28"/>
        </w:rPr>
        <w:t>С 2019 года в МКУК «</w:t>
      </w:r>
      <w:proofErr w:type="spellStart"/>
      <w:r w:rsidR="001E6B2C">
        <w:rPr>
          <w:rFonts w:ascii="Times New Roman" w:hAnsi="Times New Roman" w:cs="Times New Roman"/>
          <w:bCs/>
          <w:sz w:val="28"/>
          <w:szCs w:val="28"/>
        </w:rPr>
        <w:t>Пристенский</w:t>
      </w:r>
      <w:proofErr w:type="spellEnd"/>
      <w:r w:rsidR="001E6B2C">
        <w:rPr>
          <w:rFonts w:ascii="Times New Roman" w:hAnsi="Times New Roman" w:cs="Times New Roman"/>
          <w:bCs/>
          <w:sz w:val="28"/>
          <w:szCs w:val="28"/>
        </w:rPr>
        <w:t xml:space="preserve"> РДК» осуществляется показ фильмов «3Д» с использованием нового цифрового кинематографического проектора с лазерным световым источником.</w:t>
      </w:r>
    </w:p>
    <w:p w:rsidR="00C00F47" w:rsidRDefault="0064147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Потенциал снижения потребления электрической энергии имеется по внутреннему освещению при замене люминесцентных ламп на светодиодные</w:t>
      </w:r>
      <w:r w:rsidR="000D2A1B">
        <w:rPr>
          <w:rFonts w:ascii="Times New Roman" w:hAnsi="Times New Roman" w:cs="Times New Roman"/>
          <w:bCs/>
          <w:sz w:val="28"/>
          <w:szCs w:val="28"/>
        </w:rPr>
        <w:t xml:space="preserve"> лампы</w:t>
      </w:r>
      <w:r w:rsidR="00FE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40C">
        <w:rPr>
          <w:rFonts w:ascii="Times New Roman" w:hAnsi="Times New Roman" w:cs="Times New Roman"/>
          <w:bCs/>
          <w:sz w:val="28"/>
          <w:szCs w:val="28"/>
        </w:rPr>
        <w:lastRenderedPageBreak/>
        <w:t>в МКУК «</w:t>
      </w:r>
      <w:proofErr w:type="spellStart"/>
      <w:r w:rsidR="00FE540C">
        <w:rPr>
          <w:rFonts w:ascii="Times New Roman" w:hAnsi="Times New Roman" w:cs="Times New Roman"/>
          <w:bCs/>
          <w:sz w:val="28"/>
          <w:szCs w:val="28"/>
        </w:rPr>
        <w:t>Пристенский</w:t>
      </w:r>
      <w:proofErr w:type="spellEnd"/>
      <w:r w:rsidR="00FE540C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Настоящей </w:t>
      </w:r>
      <w:r w:rsidR="006A22E1">
        <w:rPr>
          <w:rFonts w:ascii="Times New Roman" w:hAnsi="Times New Roman" w:cs="Times New Roman"/>
          <w:bCs/>
          <w:sz w:val="28"/>
          <w:szCs w:val="28"/>
        </w:rPr>
        <w:t>под</w:t>
      </w:r>
      <w:r>
        <w:rPr>
          <w:rFonts w:ascii="Times New Roman" w:hAnsi="Times New Roman" w:cs="Times New Roman"/>
          <w:bCs/>
          <w:sz w:val="28"/>
          <w:szCs w:val="28"/>
        </w:rPr>
        <w:t>программой не предусмотрена замена</w:t>
      </w:r>
      <w:r w:rsidR="002F4861">
        <w:rPr>
          <w:rFonts w:ascii="Times New Roman" w:hAnsi="Times New Roman" w:cs="Times New Roman"/>
          <w:bCs/>
          <w:sz w:val="28"/>
          <w:szCs w:val="28"/>
        </w:rPr>
        <w:t xml:space="preserve"> ламп, светильников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трехлетний период 2024-2026 годы, так как в</w:t>
      </w:r>
      <w:r w:rsidR="00280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A6F">
        <w:rPr>
          <w:rFonts w:ascii="Times New Roman" w:hAnsi="Times New Roman" w:cs="Times New Roman"/>
          <w:bCs/>
          <w:sz w:val="28"/>
          <w:szCs w:val="28"/>
        </w:rPr>
        <w:t xml:space="preserve">ближайшей </w:t>
      </w:r>
      <w:r w:rsidR="0028087C">
        <w:rPr>
          <w:rFonts w:ascii="Times New Roman" w:hAnsi="Times New Roman" w:cs="Times New Roman"/>
          <w:bCs/>
          <w:sz w:val="28"/>
          <w:szCs w:val="28"/>
        </w:rPr>
        <w:t xml:space="preserve">перспективе </w:t>
      </w:r>
      <w:r w:rsidR="008B0A6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сводным сметным расчетом </w:t>
      </w:r>
      <w:r w:rsidR="0028087C">
        <w:rPr>
          <w:rFonts w:ascii="Times New Roman" w:hAnsi="Times New Roman" w:cs="Times New Roman"/>
          <w:bCs/>
          <w:sz w:val="28"/>
          <w:szCs w:val="28"/>
        </w:rPr>
        <w:t>планируется ремонт</w:t>
      </w:r>
      <w:r w:rsidR="00870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87C">
        <w:rPr>
          <w:rFonts w:ascii="Times New Roman" w:hAnsi="Times New Roman" w:cs="Times New Roman"/>
          <w:bCs/>
          <w:sz w:val="28"/>
          <w:szCs w:val="28"/>
        </w:rPr>
        <w:t>здания МКУК «</w:t>
      </w:r>
      <w:proofErr w:type="spellStart"/>
      <w:r w:rsidR="0028087C">
        <w:rPr>
          <w:rFonts w:ascii="Times New Roman" w:hAnsi="Times New Roman" w:cs="Times New Roman"/>
          <w:bCs/>
          <w:sz w:val="28"/>
          <w:szCs w:val="28"/>
        </w:rPr>
        <w:t>Пристенский</w:t>
      </w:r>
      <w:proofErr w:type="spellEnd"/>
      <w:r w:rsidR="0028087C">
        <w:rPr>
          <w:rFonts w:ascii="Times New Roman" w:hAnsi="Times New Roman" w:cs="Times New Roman"/>
          <w:bCs/>
          <w:sz w:val="28"/>
          <w:szCs w:val="28"/>
        </w:rPr>
        <w:t xml:space="preserve"> РДК» по </w:t>
      </w:r>
      <w:r w:rsidR="00AE62B3">
        <w:rPr>
          <w:rFonts w:ascii="Times New Roman" w:hAnsi="Times New Roman" w:cs="Times New Roman"/>
          <w:bCs/>
          <w:sz w:val="28"/>
          <w:szCs w:val="28"/>
        </w:rPr>
        <w:t>национальному проекту</w:t>
      </w:r>
      <w:r w:rsidR="0028087C">
        <w:rPr>
          <w:rFonts w:ascii="Times New Roman" w:hAnsi="Times New Roman" w:cs="Times New Roman"/>
          <w:bCs/>
          <w:sz w:val="28"/>
          <w:szCs w:val="28"/>
        </w:rPr>
        <w:t xml:space="preserve"> «Культура»</w:t>
      </w:r>
      <w:r w:rsidR="00C00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F02F0" w:rsidRDefault="00DF02F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МКУК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Пристенская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библиотека» здания библиотек по потреблению электрической энергии соответствуют классу высокой энергетической эффективности. ИЗ 50 светильников, 41 светильник светодиодный, что составляет 82%.</w:t>
      </w:r>
    </w:p>
    <w:p w:rsidR="008705D0" w:rsidRPr="00120F33" w:rsidRDefault="008705D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263" w:rsidRDefault="0098282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D0263" w:rsidRPr="000F17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E4EC7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подпрограммы </w:t>
      </w:r>
    </w:p>
    <w:p w:rsidR="006D7057" w:rsidRDefault="006D7057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10" w:rsidRDefault="006D0263" w:rsidP="007E301D">
      <w:pPr>
        <w:widowControl w:val="0"/>
        <w:autoSpaceDE w:val="0"/>
        <w:autoSpaceDN w:val="0"/>
        <w:adjustRightInd w:val="0"/>
        <w:spacing w:after="0"/>
        <w:ind w:left="709" w:right="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подпрограммы:</w:t>
      </w:r>
      <w:r w:rsidR="00276514">
        <w:rPr>
          <w:rFonts w:ascii="Times New Roman" w:hAnsi="Times New Roman" w:cs="Times New Roman"/>
          <w:sz w:val="28"/>
          <w:szCs w:val="28"/>
        </w:rPr>
        <w:t xml:space="preserve"> «</w:t>
      </w:r>
      <w:r w:rsidR="002F4861">
        <w:rPr>
          <w:rFonts w:ascii="Times New Roman" w:hAnsi="Times New Roman" w:cs="Times New Roman"/>
          <w:sz w:val="28"/>
          <w:szCs w:val="28"/>
        </w:rPr>
        <w:t>Достижение</w:t>
      </w:r>
      <w:r w:rsidR="008E4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основных функционально-типологических групп зданий, сооружений и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удельных годовых расходов ресурсов</w:t>
      </w:r>
      <w:r w:rsidR="00BC4010">
        <w:rPr>
          <w:rFonts w:ascii="Times New Roman" w:hAnsi="Times New Roman" w:cs="Times New Roman"/>
          <w:sz w:val="28"/>
          <w:szCs w:val="28"/>
        </w:rPr>
        <w:t xml:space="preserve"> учреждений культуры</w:t>
      </w:r>
      <w:proofErr w:type="gramEnd"/>
      <w:r w:rsidR="00BC4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010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C401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C6998">
        <w:rPr>
          <w:rFonts w:ascii="Times New Roman" w:hAnsi="Times New Roman" w:cs="Times New Roman"/>
          <w:sz w:val="28"/>
          <w:szCs w:val="28"/>
        </w:rPr>
        <w:t>К</w:t>
      </w:r>
      <w:r w:rsidR="00BC4010">
        <w:rPr>
          <w:rFonts w:ascii="Times New Roman" w:hAnsi="Times New Roman" w:cs="Times New Roman"/>
          <w:sz w:val="28"/>
          <w:szCs w:val="28"/>
        </w:rPr>
        <w:t>урской области</w:t>
      </w:r>
      <w:r>
        <w:rPr>
          <w:rFonts w:ascii="Times New Roman" w:hAnsi="Times New Roman" w:cs="Times New Roman"/>
          <w:sz w:val="28"/>
          <w:szCs w:val="28"/>
        </w:rPr>
        <w:t>, соответствующих высокому классу энергетической эффективности</w:t>
      </w:r>
      <w:r w:rsidR="00276514">
        <w:rPr>
          <w:rFonts w:ascii="Times New Roman" w:hAnsi="Times New Roman" w:cs="Times New Roman"/>
          <w:sz w:val="28"/>
          <w:szCs w:val="28"/>
        </w:rPr>
        <w:t>»</w:t>
      </w:r>
      <w:r w:rsidR="008E4EC7">
        <w:rPr>
          <w:rFonts w:ascii="Times New Roman" w:hAnsi="Times New Roman" w:cs="Times New Roman"/>
          <w:sz w:val="28"/>
          <w:szCs w:val="28"/>
        </w:rPr>
        <w:t>.</w:t>
      </w:r>
    </w:p>
    <w:p w:rsidR="00EA0A30" w:rsidRPr="006B5BC2" w:rsidRDefault="006D0263" w:rsidP="007E301D">
      <w:pPr>
        <w:widowControl w:val="0"/>
        <w:autoSpaceDE w:val="0"/>
        <w:autoSpaceDN w:val="0"/>
        <w:adjustRightInd w:val="0"/>
        <w:spacing w:after="0"/>
        <w:ind w:left="709" w:right="4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698">
        <w:rPr>
          <w:rFonts w:ascii="Times New Roman" w:hAnsi="Times New Roman" w:cs="Times New Roman"/>
          <w:sz w:val="28"/>
          <w:szCs w:val="28"/>
        </w:rPr>
        <w:t>Д</w:t>
      </w:r>
      <w:r w:rsidR="00CD6DC4">
        <w:rPr>
          <w:rFonts w:ascii="Times New Roman" w:hAnsi="Times New Roman" w:cs="Times New Roman"/>
          <w:sz w:val="28"/>
          <w:szCs w:val="28"/>
        </w:rPr>
        <w:t>остижения</w:t>
      </w:r>
      <w:r w:rsidR="006529F2">
        <w:rPr>
          <w:rFonts w:ascii="Times New Roman" w:hAnsi="Times New Roman" w:cs="Times New Roman"/>
          <w:sz w:val="28"/>
          <w:szCs w:val="28"/>
        </w:rPr>
        <w:t xml:space="preserve"> цели </w:t>
      </w:r>
      <w:r w:rsidR="00731698">
        <w:rPr>
          <w:rFonts w:ascii="Times New Roman" w:hAnsi="Times New Roman" w:cs="Times New Roman"/>
          <w:sz w:val="28"/>
          <w:szCs w:val="28"/>
        </w:rPr>
        <w:t>будет осуществляться решением следующ</w:t>
      </w:r>
      <w:r w:rsidR="00F60682">
        <w:rPr>
          <w:rFonts w:ascii="Times New Roman" w:hAnsi="Times New Roman" w:cs="Times New Roman"/>
          <w:sz w:val="28"/>
          <w:szCs w:val="28"/>
        </w:rPr>
        <w:t>ей</w:t>
      </w:r>
      <w:r w:rsidR="006529F2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60682">
        <w:rPr>
          <w:rFonts w:ascii="Times New Roman" w:hAnsi="Times New Roman" w:cs="Times New Roman"/>
          <w:sz w:val="28"/>
          <w:szCs w:val="28"/>
        </w:rPr>
        <w:t>и</w:t>
      </w:r>
      <w:r w:rsidR="006529F2">
        <w:rPr>
          <w:rFonts w:ascii="Times New Roman" w:hAnsi="Times New Roman" w:cs="Times New Roman"/>
          <w:sz w:val="28"/>
          <w:szCs w:val="28"/>
        </w:rPr>
        <w:t xml:space="preserve">: </w:t>
      </w:r>
      <w:r w:rsidR="00F606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C4010">
        <w:rPr>
          <w:rFonts w:ascii="Times New Roman" w:hAnsi="Times New Roman" w:cs="Times New Roman"/>
          <w:color w:val="000000"/>
          <w:sz w:val="28"/>
          <w:szCs w:val="28"/>
        </w:rPr>
        <w:t>Лимитирование</w:t>
      </w:r>
      <w:proofErr w:type="spellEnd"/>
      <w:r w:rsidR="00BC4010">
        <w:rPr>
          <w:rFonts w:ascii="Times New Roman" w:hAnsi="Times New Roman" w:cs="Times New Roman"/>
          <w:color w:val="000000"/>
          <w:sz w:val="28"/>
          <w:szCs w:val="28"/>
        </w:rPr>
        <w:t xml:space="preserve"> и ежеквартальный контроль объемов потребления энергоресурсов</w:t>
      </w:r>
      <w:r w:rsidR="00F606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A0A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698D" w:rsidRDefault="00982820" w:rsidP="007E301D">
      <w:pPr>
        <w:widowControl w:val="0"/>
        <w:autoSpaceDE w:val="0"/>
        <w:autoSpaceDN w:val="0"/>
        <w:adjustRightInd w:val="0"/>
        <w:spacing w:after="0"/>
        <w:ind w:left="709" w:right="4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98D" w:rsidRPr="002076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6698D" w:rsidRPr="0020762A">
        <w:rPr>
          <w:rFonts w:ascii="Times New Roman" w:hAnsi="Times New Roman" w:cs="Times New Roman"/>
          <w:b/>
          <w:sz w:val="28"/>
          <w:szCs w:val="28"/>
        </w:rPr>
        <w:t xml:space="preserve">Структура потребления энергетических ресурсов в учреждениях </w:t>
      </w:r>
      <w:r w:rsidR="00001C2A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proofErr w:type="spellStart"/>
      <w:r w:rsidR="008B13B6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8B13B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="0076698D" w:rsidRPr="0020762A">
        <w:rPr>
          <w:rFonts w:ascii="Times New Roman" w:hAnsi="Times New Roman" w:cs="Times New Roman"/>
          <w:b/>
          <w:sz w:val="28"/>
          <w:szCs w:val="28"/>
        </w:rPr>
        <w:t xml:space="preserve">за период 2020-2022 годы и прогноз </w:t>
      </w:r>
      <w:r w:rsidR="00001C2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698D" w:rsidRPr="0020762A">
        <w:rPr>
          <w:rFonts w:ascii="Times New Roman" w:hAnsi="Times New Roman" w:cs="Times New Roman"/>
          <w:b/>
          <w:sz w:val="28"/>
          <w:szCs w:val="28"/>
        </w:rPr>
        <w:t xml:space="preserve">2023- 2026 годы </w:t>
      </w:r>
    </w:p>
    <w:p w:rsidR="002506D4" w:rsidRPr="002506D4" w:rsidRDefault="002506D4" w:rsidP="002506D4">
      <w:pPr>
        <w:widowControl w:val="0"/>
        <w:autoSpaceDE w:val="0"/>
        <w:autoSpaceDN w:val="0"/>
        <w:adjustRightInd w:val="0"/>
        <w:spacing w:after="0"/>
        <w:ind w:left="709" w:right="4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06D4">
        <w:rPr>
          <w:rFonts w:ascii="Times New Roman" w:hAnsi="Times New Roman" w:cs="Times New Roman"/>
          <w:sz w:val="28"/>
          <w:szCs w:val="28"/>
        </w:rPr>
        <w:t>Таблица № 9</w:t>
      </w:r>
    </w:p>
    <w:tbl>
      <w:tblPr>
        <w:tblW w:w="4555" w:type="pct"/>
        <w:tblCellSpacing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1708"/>
        <w:gridCol w:w="1102"/>
        <w:gridCol w:w="30"/>
        <w:gridCol w:w="986"/>
        <w:gridCol w:w="1135"/>
        <w:gridCol w:w="1276"/>
        <w:gridCol w:w="1276"/>
        <w:gridCol w:w="1276"/>
        <w:gridCol w:w="1276"/>
      </w:tblGrid>
      <w:tr w:rsidR="00922035" w:rsidRPr="00F9608B" w:rsidTr="007E301D">
        <w:trPr>
          <w:trHeight w:val="552"/>
          <w:tblCellSpacing w:w="0" w:type="dxa"/>
        </w:trPr>
        <w:tc>
          <w:tcPr>
            <w:tcW w:w="8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B546C2">
            <w:pPr>
              <w:ind w:left="709" w:right="68" w:firstLine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B546C2">
            <w:pPr>
              <w:ind w:left="709" w:right="34" w:firstLine="35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Потребление энергоресурсов и воды по годам</w:t>
            </w:r>
          </w:p>
        </w:tc>
      </w:tr>
      <w:tr w:rsidR="00922035" w:rsidRPr="00F9608B" w:rsidTr="000E395C">
        <w:trPr>
          <w:trHeight w:val="552"/>
          <w:tblCellSpacing w:w="0" w:type="dxa"/>
        </w:trPr>
        <w:tc>
          <w:tcPr>
            <w:tcW w:w="8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B546C2">
            <w:pPr>
              <w:ind w:left="709" w:right="68" w:firstLine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067089">
            <w:pPr>
              <w:ind w:right="17" w:firstLine="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922035" w:rsidRPr="001079E8" w:rsidRDefault="00922035" w:rsidP="00067089">
            <w:pPr>
              <w:ind w:right="17" w:firstLine="1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5D6707">
            <w:pPr>
              <w:ind w:right="45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922035" w:rsidRPr="001079E8" w:rsidRDefault="005D6707" w:rsidP="005D6707">
            <w:pPr>
              <w:ind w:right="45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2035" w:rsidRPr="001079E8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0E395C">
            <w:pPr>
              <w:ind w:right="28" w:firstLine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922035" w:rsidRPr="001079E8" w:rsidRDefault="007E301D" w:rsidP="000E395C">
            <w:pPr>
              <w:ind w:right="28" w:firstLine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5D6707">
            <w:pPr>
              <w:ind w:right="34" w:firstLine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922035" w:rsidRPr="001079E8" w:rsidRDefault="00922035" w:rsidP="005D6707">
            <w:pPr>
              <w:ind w:right="34" w:firstLine="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5D6707">
            <w:pPr>
              <w:ind w:right="45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922035" w:rsidRPr="001079E8" w:rsidRDefault="007E301D" w:rsidP="005D6707">
            <w:pPr>
              <w:ind w:right="45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35" w:rsidRPr="001079E8" w:rsidRDefault="00922035" w:rsidP="005D6707">
            <w:pPr>
              <w:ind w:right="28" w:firstLine="2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22035" w:rsidRPr="001079E8" w:rsidRDefault="00922035" w:rsidP="005D6707">
            <w:pPr>
              <w:ind w:right="28" w:firstLine="2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035" w:rsidRPr="001079E8" w:rsidRDefault="00922035" w:rsidP="000E395C">
            <w:pPr>
              <w:ind w:right="34" w:firstLine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922035" w:rsidRPr="001079E8" w:rsidRDefault="00922035" w:rsidP="000E395C">
            <w:pPr>
              <w:ind w:right="34" w:firstLine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E8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</w:tc>
      </w:tr>
      <w:tr w:rsidR="00D06AD7" w:rsidRPr="00F9608B" w:rsidTr="000E395C">
        <w:trPr>
          <w:trHeight w:val="552"/>
          <w:tblCellSpacing w:w="0" w:type="dxa"/>
        </w:trPr>
        <w:tc>
          <w:tcPr>
            <w:tcW w:w="848" w:type="pct"/>
            <w:vAlign w:val="center"/>
            <w:hideMark/>
          </w:tcPr>
          <w:p w:rsidR="00D06AD7" w:rsidRPr="0025439F" w:rsidRDefault="0042586C" w:rsidP="0066145C">
            <w:pPr>
              <w:ind w:left="24" w:right="68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63A" w:rsidRPr="00254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163A" w:rsidRPr="002543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AD7" w:rsidRPr="0025439F">
              <w:rPr>
                <w:rFonts w:ascii="Times New Roman" w:hAnsi="Times New Roman" w:cs="Times New Roman"/>
                <w:sz w:val="24"/>
                <w:szCs w:val="24"/>
              </w:rPr>
              <w:t>отреблен</w:t>
            </w:r>
            <w:r w:rsidR="00E2163A" w:rsidRPr="0025439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D06AD7" w:rsidRPr="0025439F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энергия </w:t>
            </w:r>
            <w:r w:rsidR="00922035" w:rsidRPr="002543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6AD7" w:rsidRPr="0025439F">
              <w:rPr>
                <w:rFonts w:ascii="Times New Roman" w:hAnsi="Times New Roman" w:cs="Times New Roman"/>
                <w:sz w:val="24"/>
                <w:szCs w:val="24"/>
              </w:rPr>
              <w:t>чреждениями культуры (тыс. кВт.</w:t>
            </w:r>
            <w:proofErr w:type="gramEnd"/>
          </w:p>
        </w:tc>
        <w:tc>
          <w:tcPr>
            <w:tcW w:w="547" w:type="pct"/>
            <w:vAlign w:val="center"/>
            <w:hideMark/>
          </w:tcPr>
          <w:p w:rsidR="00BC1929" w:rsidRDefault="00BC1929" w:rsidP="00067089">
            <w:pPr>
              <w:ind w:left="24" w:right="17" w:firstLine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D06AD7" w:rsidP="00067089">
            <w:pPr>
              <w:ind w:left="24" w:right="17" w:firstLine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BC1929" w:rsidRDefault="00BC1929" w:rsidP="0042586C">
            <w:pPr>
              <w:ind w:left="24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D06AD7" w:rsidP="0042586C">
            <w:pPr>
              <w:ind w:left="24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564" w:type="pct"/>
            <w:vAlign w:val="center"/>
            <w:hideMark/>
          </w:tcPr>
          <w:p w:rsidR="00BC1929" w:rsidRDefault="00BC1929" w:rsidP="0042586C">
            <w:pPr>
              <w:ind w:left="24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D06AD7" w:rsidP="0042586C">
            <w:pPr>
              <w:ind w:left="24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284A03" w:rsidRPr="00254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vAlign w:val="center"/>
            <w:hideMark/>
          </w:tcPr>
          <w:p w:rsidR="00BC1929" w:rsidRDefault="00BC1929" w:rsidP="0042586C">
            <w:pPr>
              <w:ind w:left="24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8B13B6" w:rsidP="00FC3F6F">
            <w:pPr>
              <w:ind w:left="24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vAlign w:val="center"/>
            <w:hideMark/>
          </w:tcPr>
          <w:p w:rsidR="00BC1929" w:rsidRDefault="00BC1929" w:rsidP="00BC192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E37436" w:rsidP="00BC192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862" w:rsidRPr="00254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vAlign w:val="center"/>
            <w:hideMark/>
          </w:tcPr>
          <w:p w:rsidR="00BC1929" w:rsidRDefault="00BC1929" w:rsidP="00BC192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E37436" w:rsidP="00BC192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F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862" w:rsidRPr="00254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vAlign w:val="center"/>
            <w:hideMark/>
          </w:tcPr>
          <w:p w:rsidR="00BC1929" w:rsidRDefault="00BC1929" w:rsidP="00BC1929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AD7" w:rsidRPr="0025439F" w:rsidRDefault="00E37436" w:rsidP="00FC3F6F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F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19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3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F15" w:rsidRPr="00F9608B" w:rsidTr="000E395C">
        <w:trPr>
          <w:trHeight w:val="552"/>
          <w:tblCellSpacing w:w="0" w:type="dxa"/>
        </w:trPr>
        <w:tc>
          <w:tcPr>
            <w:tcW w:w="848" w:type="pct"/>
            <w:vAlign w:val="center"/>
            <w:hideMark/>
          </w:tcPr>
          <w:p w:rsidR="00366F15" w:rsidRPr="0025439F" w:rsidRDefault="00366F15" w:rsidP="0042586C">
            <w:pPr>
              <w:ind w:left="166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зданий </w:t>
            </w:r>
            <w:r w:rsidRPr="0025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культуры, потребляемых электроэнергию (кв</w:t>
            </w:r>
            <w:proofErr w:type="gramStart"/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pct"/>
            <w:vAlign w:val="center"/>
            <w:hideMark/>
          </w:tcPr>
          <w:p w:rsidR="00FD63C6" w:rsidRDefault="00FD63C6" w:rsidP="00067089">
            <w:pPr>
              <w:ind w:left="1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1" w:rsidRDefault="002F4861" w:rsidP="00067089">
            <w:pPr>
              <w:ind w:left="1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8B13B6" w:rsidP="00067089">
            <w:pPr>
              <w:ind w:left="1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2061,0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FD63C6" w:rsidRDefault="00FD63C6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1" w:rsidRDefault="002F4861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8B13B6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2061,0</w:t>
            </w:r>
          </w:p>
        </w:tc>
        <w:tc>
          <w:tcPr>
            <w:tcW w:w="564" w:type="pct"/>
            <w:vAlign w:val="center"/>
            <w:hideMark/>
          </w:tcPr>
          <w:p w:rsidR="00FD63C6" w:rsidRDefault="00FD63C6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1" w:rsidRDefault="002F4861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8B13B6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2061,0</w:t>
            </w:r>
          </w:p>
        </w:tc>
        <w:tc>
          <w:tcPr>
            <w:tcW w:w="634" w:type="pct"/>
            <w:vAlign w:val="center"/>
            <w:hideMark/>
          </w:tcPr>
          <w:p w:rsidR="00FD63C6" w:rsidRDefault="00FD63C6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861" w:rsidRDefault="002F4861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366F15" w:rsidP="0042586C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34" w:type="pct"/>
            <w:vAlign w:val="center"/>
            <w:hideMark/>
          </w:tcPr>
          <w:p w:rsidR="002F4861" w:rsidRDefault="002F4861" w:rsidP="0042586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366F15" w:rsidP="0042586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34" w:type="pct"/>
            <w:vAlign w:val="center"/>
            <w:hideMark/>
          </w:tcPr>
          <w:p w:rsidR="002F4861" w:rsidRDefault="002F4861" w:rsidP="0042586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366F15" w:rsidP="0042586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34" w:type="pct"/>
            <w:vAlign w:val="center"/>
            <w:hideMark/>
          </w:tcPr>
          <w:p w:rsidR="002F4861" w:rsidRDefault="002F4861" w:rsidP="0042586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F15" w:rsidRPr="0025439F" w:rsidRDefault="00366F15" w:rsidP="0042586C"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</w:tr>
      <w:tr w:rsidR="007C7FB2" w:rsidRPr="00363C3B" w:rsidTr="007C7FB2">
        <w:trPr>
          <w:trHeight w:val="552"/>
          <w:tblCellSpacing w:w="0" w:type="dxa"/>
        </w:trPr>
        <w:tc>
          <w:tcPr>
            <w:tcW w:w="848" w:type="pct"/>
            <w:vAlign w:val="center"/>
            <w:hideMark/>
          </w:tcPr>
          <w:p w:rsidR="007C7FB2" w:rsidRPr="0025439F" w:rsidRDefault="007C7FB2" w:rsidP="00E2163A">
            <w:pPr>
              <w:ind w:left="24" w:right="68" w:firstLine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Потребление природного газа в учреждениях  культуры (тыс. м³)</w:t>
            </w:r>
          </w:p>
        </w:tc>
        <w:tc>
          <w:tcPr>
            <w:tcW w:w="547" w:type="pct"/>
            <w:vAlign w:val="center"/>
            <w:hideMark/>
          </w:tcPr>
          <w:p w:rsidR="007C7FB2" w:rsidRDefault="007C7FB2" w:rsidP="00067089">
            <w:pPr>
              <w:ind w:left="1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Pr="0025439F" w:rsidRDefault="007C7FB2" w:rsidP="00067089">
            <w:pPr>
              <w:ind w:left="17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7C7FB2" w:rsidRDefault="007C7FB2" w:rsidP="0042586C">
            <w:pPr>
              <w:ind w:left="24" w:right="45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Pr="0025439F" w:rsidRDefault="007C7FB2" w:rsidP="00072E02">
            <w:pPr>
              <w:ind w:left="24" w:right="45" w:firstLine="1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564" w:type="pct"/>
            <w:vAlign w:val="center"/>
            <w:hideMark/>
          </w:tcPr>
          <w:p w:rsidR="007C7FB2" w:rsidRDefault="007C7FB2" w:rsidP="0042586C">
            <w:pPr>
              <w:ind w:left="24" w:right="28" w:firstLine="3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Pr="0025439F" w:rsidRDefault="007C7FB2" w:rsidP="00072E02">
            <w:pPr>
              <w:ind w:left="24" w:right="28" w:firstLine="28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634" w:type="pct"/>
            <w:vAlign w:val="center"/>
            <w:hideMark/>
          </w:tcPr>
          <w:p w:rsidR="007C7FB2" w:rsidRDefault="007C7FB2" w:rsidP="0042586C">
            <w:pPr>
              <w:ind w:left="24" w:right="1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Pr="0025439F" w:rsidRDefault="007C7FB2" w:rsidP="0042586C">
            <w:pPr>
              <w:ind w:left="24" w:right="17"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634" w:type="pct"/>
            <w:vAlign w:val="center"/>
            <w:hideMark/>
          </w:tcPr>
          <w:p w:rsidR="007C7FB2" w:rsidRDefault="007C7FB2" w:rsidP="007C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Default="007C7FB2" w:rsidP="007C7FB2">
            <w:pPr>
              <w:jc w:val="center"/>
            </w:pPr>
            <w:r w:rsidRPr="00E1275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vAlign w:val="center"/>
            <w:hideMark/>
          </w:tcPr>
          <w:p w:rsidR="007C7FB2" w:rsidRDefault="007C7FB2" w:rsidP="007C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Default="007C7FB2" w:rsidP="007C7FB2">
            <w:pPr>
              <w:jc w:val="center"/>
            </w:pPr>
            <w:r w:rsidRPr="00E1275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vAlign w:val="center"/>
            <w:hideMark/>
          </w:tcPr>
          <w:p w:rsidR="007C7FB2" w:rsidRDefault="007C7FB2" w:rsidP="007C7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B2" w:rsidRDefault="007C7FB2" w:rsidP="002F4861">
            <w:pPr>
              <w:jc w:val="center"/>
            </w:pPr>
            <w:r w:rsidRPr="00E12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4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2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48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4DAD" w:rsidRPr="00363C3B" w:rsidTr="000E395C">
        <w:trPr>
          <w:trHeight w:val="552"/>
          <w:tblCellSpacing w:w="0" w:type="dxa"/>
        </w:trPr>
        <w:tc>
          <w:tcPr>
            <w:tcW w:w="848" w:type="pct"/>
            <w:vAlign w:val="center"/>
            <w:hideMark/>
          </w:tcPr>
          <w:p w:rsidR="00A64DAD" w:rsidRPr="0025439F" w:rsidRDefault="00A64DAD" w:rsidP="00E2163A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Общая площадь зданий учреждений культуры, потребляемых природный газ (</w:t>
            </w:r>
            <w:proofErr w:type="gramStart"/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547" w:type="pct"/>
            <w:vAlign w:val="center"/>
            <w:hideMark/>
          </w:tcPr>
          <w:p w:rsidR="00E944F7" w:rsidRDefault="00E944F7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E944F7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E944F7" w:rsidRDefault="00E944F7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E944F7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564" w:type="pct"/>
            <w:vAlign w:val="center"/>
            <w:hideMark/>
          </w:tcPr>
          <w:p w:rsidR="00E944F7" w:rsidRDefault="00E944F7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E944F7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1938,1</w:t>
            </w:r>
          </w:p>
        </w:tc>
        <w:tc>
          <w:tcPr>
            <w:tcW w:w="634" w:type="pct"/>
            <w:vAlign w:val="center"/>
            <w:hideMark/>
          </w:tcPr>
          <w:p w:rsidR="00A64DAD" w:rsidRPr="0025439F" w:rsidRDefault="00A64DAD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A64DAD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34" w:type="pct"/>
            <w:vAlign w:val="center"/>
            <w:hideMark/>
          </w:tcPr>
          <w:p w:rsidR="00A64DAD" w:rsidRPr="0025439F" w:rsidRDefault="00A64DAD" w:rsidP="00E2163A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A64DAD" w:rsidP="00E2163A">
            <w:pPr>
              <w:ind w:firstLine="24"/>
              <w:jc w:val="center"/>
              <w:rPr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34" w:type="pct"/>
            <w:vAlign w:val="center"/>
            <w:hideMark/>
          </w:tcPr>
          <w:p w:rsidR="00A64DAD" w:rsidRPr="0025439F" w:rsidRDefault="00A64DAD" w:rsidP="00E2163A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A64DAD" w:rsidP="00E2163A">
            <w:pPr>
              <w:ind w:firstLine="24"/>
              <w:jc w:val="center"/>
              <w:rPr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  <w:tc>
          <w:tcPr>
            <w:tcW w:w="634" w:type="pct"/>
            <w:vAlign w:val="center"/>
            <w:hideMark/>
          </w:tcPr>
          <w:p w:rsidR="00A64DAD" w:rsidRPr="0025439F" w:rsidRDefault="00A64DAD" w:rsidP="00E2163A">
            <w:pPr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AD" w:rsidRPr="0025439F" w:rsidRDefault="00A64DAD" w:rsidP="00E2163A">
            <w:pPr>
              <w:ind w:firstLine="24"/>
              <w:jc w:val="center"/>
              <w:rPr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2379,6</w:t>
            </w:r>
          </w:p>
        </w:tc>
      </w:tr>
      <w:tr w:rsidR="00AE56E3" w:rsidRPr="00363C3B" w:rsidTr="000E395C">
        <w:trPr>
          <w:trHeight w:val="552"/>
          <w:tblCellSpacing w:w="0" w:type="dxa"/>
        </w:trPr>
        <w:tc>
          <w:tcPr>
            <w:tcW w:w="848" w:type="pct"/>
            <w:vAlign w:val="center"/>
            <w:hideMark/>
          </w:tcPr>
          <w:p w:rsidR="00AE56E3" w:rsidRPr="0025439F" w:rsidRDefault="00AE2386" w:rsidP="00AE2386">
            <w:pPr>
              <w:ind w:left="24" w:right="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2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6E3" w:rsidRPr="00AE2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6E3" w:rsidRPr="0025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1B5A" w:rsidRPr="00AE2386">
              <w:rPr>
                <w:rFonts w:ascii="Times New Roman" w:hAnsi="Times New Roman" w:cs="Times New Roman"/>
                <w:sz w:val="24"/>
                <w:szCs w:val="24"/>
              </w:rPr>
              <w:t>Потребление холодной воды</w:t>
            </w:r>
            <w:r w:rsidR="00922035" w:rsidRPr="00AE238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E56E3" w:rsidRPr="00AE2386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чреждениями </w:t>
            </w:r>
            <w:r w:rsidR="00922035" w:rsidRPr="00AE23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56E3" w:rsidRPr="00AE2386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AE56E3" w:rsidRPr="002543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AE56E3" w:rsidRPr="0025439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="00AE56E3" w:rsidRPr="0025439F">
              <w:rPr>
                <w:rFonts w:ascii="Times New Roman" w:hAnsi="Times New Roman" w:cs="Times New Roman"/>
                <w:i/>
                <w:sz w:val="24"/>
                <w:szCs w:val="24"/>
              </w:rPr>
              <w:t>³)</w:t>
            </w:r>
          </w:p>
        </w:tc>
        <w:tc>
          <w:tcPr>
            <w:tcW w:w="547" w:type="pct"/>
            <w:vAlign w:val="center"/>
            <w:hideMark/>
          </w:tcPr>
          <w:p w:rsidR="00AE56E3" w:rsidRPr="0025439F" w:rsidRDefault="00AE56E3" w:rsidP="00E2163A">
            <w:pPr>
              <w:ind w:left="24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AE56E3" w:rsidRPr="0025439F" w:rsidRDefault="00AE56E3" w:rsidP="00E2163A">
            <w:pPr>
              <w:ind w:left="24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64" w:type="pct"/>
            <w:vAlign w:val="center"/>
            <w:hideMark/>
          </w:tcPr>
          <w:p w:rsidR="00AE56E3" w:rsidRPr="0025439F" w:rsidRDefault="00AE56E3" w:rsidP="00E2163A">
            <w:pPr>
              <w:ind w:left="24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5BB5" w:rsidRPr="00254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pct"/>
            <w:vAlign w:val="center"/>
            <w:hideMark/>
          </w:tcPr>
          <w:p w:rsidR="00AE56E3" w:rsidRPr="0025439F" w:rsidRDefault="00AE56E3" w:rsidP="00E2163A">
            <w:pPr>
              <w:ind w:left="24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634" w:type="pct"/>
            <w:vAlign w:val="center"/>
            <w:hideMark/>
          </w:tcPr>
          <w:p w:rsidR="00AE56E3" w:rsidRPr="0025439F" w:rsidRDefault="00AE56E3" w:rsidP="00E2163A">
            <w:pPr>
              <w:ind w:left="24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634" w:type="pct"/>
            <w:vAlign w:val="center"/>
            <w:hideMark/>
          </w:tcPr>
          <w:p w:rsidR="00AE56E3" w:rsidRPr="0025439F" w:rsidRDefault="00AE56E3" w:rsidP="00E2163A">
            <w:pPr>
              <w:ind w:left="24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E4C" w:rsidRPr="0025439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pct"/>
            <w:vAlign w:val="center"/>
            <w:hideMark/>
          </w:tcPr>
          <w:p w:rsidR="00AE56E3" w:rsidRPr="0025439F" w:rsidRDefault="00AE56E3" w:rsidP="00E2163A">
            <w:pPr>
              <w:ind w:left="24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5BB5" w:rsidRPr="00254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BB5" w:rsidRPr="00254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1E52" w:rsidRPr="00363C3B" w:rsidTr="000E395C">
        <w:trPr>
          <w:trHeight w:val="552"/>
          <w:tblCellSpacing w:w="0" w:type="dxa"/>
        </w:trPr>
        <w:tc>
          <w:tcPr>
            <w:tcW w:w="848" w:type="pct"/>
            <w:vAlign w:val="center"/>
            <w:hideMark/>
          </w:tcPr>
          <w:p w:rsidR="00901E52" w:rsidRPr="0025439F" w:rsidRDefault="00901E52" w:rsidP="00E2163A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 и посетителей учреждений культуры (чел.)</w:t>
            </w:r>
          </w:p>
        </w:tc>
        <w:tc>
          <w:tcPr>
            <w:tcW w:w="547" w:type="pct"/>
            <w:vAlign w:val="center"/>
            <w:hideMark/>
          </w:tcPr>
          <w:p w:rsidR="00901E52" w:rsidRPr="0025439F" w:rsidRDefault="004E666F" w:rsidP="00E2163A">
            <w:pPr>
              <w:ind w:right="17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5" w:type="pct"/>
            <w:gridSpan w:val="2"/>
            <w:vAlign w:val="center"/>
            <w:hideMark/>
          </w:tcPr>
          <w:p w:rsidR="00901E52" w:rsidRPr="0025439F" w:rsidRDefault="004E666F" w:rsidP="00E2163A">
            <w:pPr>
              <w:ind w:right="45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4" w:type="pct"/>
            <w:vAlign w:val="center"/>
            <w:hideMark/>
          </w:tcPr>
          <w:p w:rsidR="00901E52" w:rsidRPr="0025439F" w:rsidRDefault="004E666F" w:rsidP="00E2163A">
            <w:pPr>
              <w:ind w:right="28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vAlign w:val="center"/>
            <w:hideMark/>
          </w:tcPr>
          <w:p w:rsidR="00901E52" w:rsidRPr="0025439F" w:rsidRDefault="00F41C25" w:rsidP="00E2163A">
            <w:pPr>
              <w:ind w:right="34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34" w:type="pct"/>
            <w:vAlign w:val="center"/>
            <w:hideMark/>
          </w:tcPr>
          <w:p w:rsidR="00901E52" w:rsidRPr="0025439F" w:rsidRDefault="00F41C25" w:rsidP="00E2163A">
            <w:pPr>
              <w:ind w:right="45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634" w:type="pct"/>
            <w:vAlign w:val="center"/>
            <w:hideMark/>
          </w:tcPr>
          <w:p w:rsidR="00901E52" w:rsidRPr="0025439F" w:rsidRDefault="00F41C25" w:rsidP="00E2163A">
            <w:pPr>
              <w:ind w:right="28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634" w:type="pct"/>
            <w:vAlign w:val="center"/>
            <w:hideMark/>
          </w:tcPr>
          <w:p w:rsidR="00901E52" w:rsidRPr="0025439F" w:rsidRDefault="00F41C25" w:rsidP="00E2163A">
            <w:pPr>
              <w:ind w:right="34" w:firstLine="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19A" w:rsidRPr="00254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43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698D" w:rsidRDefault="0076698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98" w:rsidRDefault="001F6A9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98">
        <w:rPr>
          <w:rFonts w:ascii="Times New Roman" w:hAnsi="Times New Roman" w:cs="Times New Roman"/>
          <w:sz w:val="28"/>
          <w:szCs w:val="28"/>
        </w:rPr>
        <w:t xml:space="preserve">Из приведенных данных </w:t>
      </w:r>
      <w:r>
        <w:rPr>
          <w:rFonts w:ascii="Times New Roman" w:hAnsi="Times New Roman" w:cs="Times New Roman"/>
          <w:sz w:val="28"/>
          <w:szCs w:val="28"/>
        </w:rPr>
        <w:t xml:space="preserve">в таблице видно, что потребление </w:t>
      </w:r>
      <w:r w:rsidR="00C26A89">
        <w:rPr>
          <w:rFonts w:ascii="Times New Roman" w:hAnsi="Times New Roman" w:cs="Times New Roman"/>
          <w:sz w:val="28"/>
          <w:szCs w:val="28"/>
        </w:rPr>
        <w:t>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A44">
        <w:rPr>
          <w:rFonts w:ascii="Times New Roman" w:hAnsi="Times New Roman" w:cs="Times New Roman"/>
          <w:sz w:val="28"/>
          <w:szCs w:val="28"/>
        </w:rPr>
        <w:t xml:space="preserve">и воды </w:t>
      </w:r>
      <w:r>
        <w:rPr>
          <w:rFonts w:ascii="Times New Roman" w:hAnsi="Times New Roman" w:cs="Times New Roman"/>
          <w:sz w:val="28"/>
          <w:szCs w:val="28"/>
        </w:rPr>
        <w:t>увеличивается, причиной чего является увеличение площади потребления энергоресурсов и увеличение численности посетителей, участвующих в различных танцевальных, музыкальных и других кружках</w:t>
      </w:r>
      <w:r w:rsidR="00C37D56">
        <w:rPr>
          <w:rFonts w:ascii="Times New Roman" w:hAnsi="Times New Roman" w:cs="Times New Roman"/>
          <w:sz w:val="28"/>
          <w:szCs w:val="28"/>
        </w:rPr>
        <w:t xml:space="preserve"> в МКУК «</w:t>
      </w:r>
      <w:proofErr w:type="spellStart"/>
      <w:r w:rsidR="00C37D56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C37D56">
        <w:rPr>
          <w:rFonts w:ascii="Times New Roman" w:hAnsi="Times New Roman" w:cs="Times New Roman"/>
          <w:sz w:val="28"/>
          <w:szCs w:val="28"/>
        </w:rPr>
        <w:t xml:space="preserve"> </w:t>
      </w:r>
      <w:r w:rsidR="00C37D56">
        <w:rPr>
          <w:rFonts w:ascii="Times New Roman" w:hAnsi="Times New Roman" w:cs="Times New Roman"/>
          <w:sz w:val="28"/>
          <w:szCs w:val="28"/>
        </w:rPr>
        <w:lastRenderedPageBreak/>
        <w:t>РДК»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6A89">
        <w:rPr>
          <w:rFonts w:ascii="Times New Roman" w:hAnsi="Times New Roman" w:cs="Times New Roman"/>
          <w:sz w:val="28"/>
          <w:szCs w:val="28"/>
        </w:rPr>
        <w:t xml:space="preserve"> Потребление природного газа уменьшается при соблюдении теплового режима, ежегодной промывке системы отопления,</w:t>
      </w:r>
    </w:p>
    <w:p w:rsidR="00D46880" w:rsidRPr="001F6A98" w:rsidRDefault="00D4688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EC9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D7E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7EC9" w:rsidRPr="009F0438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подпрограммы </w:t>
      </w:r>
      <w:r w:rsidR="007D7EC9">
        <w:rPr>
          <w:rFonts w:ascii="Times New Roman" w:hAnsi="Times New Roman" w:cs="Times New Roman"/>
          <w:b/>
          <w:sz w:val="28"/>
          <w:szCs w:val="28"/>
        </w:rPr>
        <w:t>2</w:t>
      </w:r>
    </w:p>
    <w:p w:rsidR="006D0263" w:rsidRDefault="006D0263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DB0" w:rsidRPr="004408AF" w:rsidRDefault="00C00F47" w:rsidP="00420A1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1706">
        <w:rPr>
          <w:rFonts w:ascii="Times New Roman" w:hAnsi="Times New Roman" w:cs="Times New Roman"/>
          <w:sz w:val="28"/>
          <w:szCs w:val="28"/>
        </w:rPr>
        <w:t xml:space="preserve">ешение поставленных задач, связанных с энергосбережением, в рамках настоящей подпрограммы муниципальной программы </w:t>
      </w:r>
      <w:r w:rsidR="00902DB0">
        <w:rPr>
          <w:rFonts w:ascii="Times New Roman" w:hAnsi="Times New Roman" w:cs="Times New Roman"/>
          <w:sz w:val="28"/>
          <w:szCs w:val="28"/>
        </w:rPr>
        <w:t>планируется выполняться</w:t>
      </w:r>
      <w:r w:rsidR="00902DB0" w:rsidRPr="000F170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Pr="000F1706">
        <w:rPr>
          <w:rFonts w:ascii="Times New Roman" w:hAnsi="Times New Roman" w:cs="Times New Roman"/>
          <w:sz w:val="28"/>
          <w:szCs w:val="28"/>
        </w:rPr>
        <w:t>реализации основн</w:t>
      </w:r>
      <w:r w:rsidR="00067089">
        <w:rPr>
          <w:rFonts w:ascii="Times New Roman" w:hAnsi="Times New Roman" w:cs="Times New Roman"/>
          <w:sz w:val="28"/>
          <w:szCs w:val="28"/>
        </w:rPr>
        <w:t>ого</w:t>
      </w:r>
      <w:r w:rsidRPr="000F170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67089">
        <w:rPr>
          <w:rFonts w:ascii="Times New Roman" w:hAnsi="Times New Roman" w:cs="Times New Roman"/>
          <w:sz w:val="28"/>
          <w:szCs w:val="28"/>
        </w:rPr>
        <w:t xml:space="preserve">я: </w:t>
      </w:r>
      <w:r w:rsidR="00805B0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073C2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систем освещения, теплоснабжения, формирование энергосберегающего поведения и образа жизни»</w:t>
      </w:r>
      <w:r w:rsidR="00835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0A10">
        <w:rPr>
          <w:rFonts w:ascii="Times New Roman" w:hAnsi="Times New Roman" w:cs="Times New Roman"/>
          <w:color w:val="000000"/>
          <w:sz w:val="28"/>
          <w:szCs w:val="28"/>
        </w:rPr>
        <w:t>которое включает в себя:</w:t>
      </w:r>
    </w:p>
    <w:p w:rsidR="00420A10" w:rsidRPr="0084142F" w:rsidRDefault="005C0F08" w:rsidP="00420A1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46">
        <w:rPr>
          <w:rFonts w:ascii="Times New Roman" w:hAnsi="Times New Roman" w:cs="Times New Roman"/>
          <w:sz w:val="28"/>
          <w:szCs w:val="28"/>
        </w:rPr>
        <w:t xml:space="preserve">- </w:t>
      </w:r>
      <w:r w:rsidR="00420A10">
        <w:rPr>
          <w:rFonts w:ascii="Times New Roman" w:hAnsi="Times New Roman" w:cs="Times New Roman"/>
          <w:sz w:val="28"/>
          <w:szCs w:val="28"/>
        </w:rPr>
        <w:t>-</w:t>
      </w:r>
      <w:r w:rsidR="00420A10" w:rsidRPr="00785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A10" w:rsidRPr="00785D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0A10" w:rsidRPr="00785DFF">
        <w:rPr>
          <w:rFonts w:ascii="Times New Roman" w:hAnsi="Times New Roman" w:cs="Times New Roman"/>
          <w:sz w:val="28"/>
          <w:szCs w:val="28"/>
        </w:rPr>
        <w:t xml:space="preserve"> соблюдением теплового, светового режима</w:t>
      </w:r>
      <w:r w:rsidR="00420A10">
        <w:rPr>
          <w:rFonts w:ascii="Times New Roman" w:hAnsi="Times New Roman" w:cs="Times New Roman"/>
          <w:sz w:val="28"/>
          <w:szCs w:val="28"/>
        </w:rPr>
        <w:t>;</w:t>
      </w:r>
    </w:p>
    <w:p w:rsidR="00420A10" w:rsidRDefault="00420A10" w:rsidP="00420A10">
      <w:pPr>
        <w:shd w:val="clear" w:color="auto" w:fill="FFFFFF"/>
        <w:ind w:left="709"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ежеквартальный анализ потребления энергоресурсов, соблюдение утвержденных лимитов потребления ресурсов;</w:t>
      </w:r>
    </w:p>
    <w:p w:rsidR="00420A10" w:rsidRDefault="00420A10" w:rsidP="00420A1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своевременная замена кранов, унитазов при их неисправностях;</w:t>
      </w:r>
    </w:p>
    <w:p w:rsidR="00420A10" w:rsidRDefault="00420A10" w:rsidP="00420A1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деклараций о потреблении энергетических ресурсов;</w:t>
      </w:r>
    </w:p>
    <w:p w:rsidR="00420A10" w:rsidRDefault="00420A10" w:rsidP="00420A1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промывка системы отопления;</w:t>
      </w:r>
    </w:p>
    <w:p w:rsidR="00420A10" w:rsidRDefault="00420A10" w:rsidP="00420A10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закупка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светотехнической продукции.</w:t>
      </w:r>
    </w:p>
    <w:p w:rsidR="00F85E43" w:rsidRDefault="002C4195" w:rsidP="00420A10">
      <w:pPr>
        <w:spacing w:after="0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;</w:t>
      </w:r>
    </w:p>
    <w:p w:rsidR="006E6D7B" w:rsidRDefault="0098282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sz w:val="28"/>
          <w:szCs w:val="28"/>
        </w:rPr>
        <w:t>6</w:t>
      </w:r>
      <w:r w:rsidR="006E6D7B" w:rsidRPr="00CE32EB">
        <w:rPr>
          <w:rFonts w:ascii="Times New Roman" w:hAnsi="Times New Roman" w:cs="Times New Roman"/>
          <w:b/>
          <w:sz w:val="28"/>
          <w:szCs w:val="28"/>
        </w:rPr>
        <w:t xml:space="preserve">. Сведения о целевых показателях подпрограммы </w:t>
      </w:r>
    </w:p>
    <w:p w:rsidR="002506D4" w:rsidRPr="002506D4" w:rsidRDefault="002506D4" w:rsidP="002506D4">
      <w:pPr>
        <w:widowControl w:val="0"/>
        <w:autoSpaceDE w:val="0"/>
        <w:autoSpaceDN w:val="0"/>
        <w:adjustRightInd w:val="0"/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06D4">
        <w:rPr>
          <w:rFonts w:ascii="Times New Roman" w:hAnsi="Times New Roman" w:cs="Times New Roman"/>
          <w:sz w:val="28"/>
          <w:szCs w:val="28"/>
        </w:rPr>
        <w:t>Таблица № 10</w:t>
      </w:r>
    </w:p>
    <w:tbl>
      <w:tblPr>
        <w:tblW w:w="11057" w:type="dxa"/>
        <w:tblInd w:w="291" w:type="dxa"/>
        <w:tblLayout w:type="fixed"/>
        <w:tblCellMar>
          <w:left w:w="149" w:type="dxa"/>
          <w:right w:w="149" w:type="dxa"/>
        </w:tblCellMar>
        <w:tblLook w:val="0000"/>
      </w:tblPr>
      <w:tblGrid>
        <w:gridCol w:w="851"/>
        <w:gridCol w:w="141"/>
        <w:gridCol w:w="2383"/>
        <w:gridCol w:w="6"/>
        <w:gridCol w:w="1268"/>
        <w:gridCol w:w="6"/>
        <w:gridCol w:w="10"/>
        <w:gridCol w:w="1397"/>
        <w:gridCol w:w="13"/>
        <w:gridCol w:w="1559"/>
        <w:gridCol w:w="1422"/>
        <w:gridCol w:w="2001"/>
      </w:tblGrid>
      <w:tr w:rsidR="006E6D7B" w:rsidTr="001A046C"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F71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F7116">
              <w:rPr>
                <w:sz w:val="28"/>
                <w:szCs w:val="28"/>
              </w:rPr>
              <w:t>/</w:t>
            </w:r>
            <w:proofErr w:type="spellStart"/>
            <w:r w:rsidRPr="008F71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10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E6D7B" w:rsidRPr="008F7116" w:rsidRDefault="006E6D7B" w:rsidP="00B546C2">
            <w:pPr>
              <w:pStyle w:val="1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711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6E6D7B" w:rsidRPr="008F7116" w:rsidRDefault="006E6D7B" w:rsidP="00B546C2">
            <w:pPr>
              <w:pStyle w:val="10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F7116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E2163A">
            <w:pPr>
              <w:pStyle w:val="formattext"/>
              <w:spacing w:before="0" w:after="0"/>
              <w:ind w:left="162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 xml:space="preserve">Ед. </w:t>
            </w:r>
            <w:proofErr w:type="spellStart"/>
            <w:r w:rsidRPr="008F7116">
              <w:rPr>
                <w:sz w:val="28"/>
                <w:szCs w:val="28"/>
              </w:rPr>
              <w:t>изм</w:t>
            </w:r>
            <w:proofErr w:type="spellEnd"/>
            <w:r w:rsidRPr="008F7116">
              <w:rPr>
                <w:sz w:val="28"/>
                <w:szCs w:val="28"/>
              </w:rPr>
              <w:t>.</w:t>
            </w:r>
          </w:p>
        </w:tc>
        <w:tc>
          <w:tcPr>
            <w:tcW w:w="14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63A" w:rsidRDefault="00E2163A" w:rsidP="00E2163A">
            <w:pPr>
              <w:pStyle w:val="formattext"/>
              <w:spacing w:before="0" w:after="0"/>
              <w:ind w:left="162"/>
              <w:jc w:val="both"/>
              <w:textAlignment w:val="baseline"/>
              <w:rPr>
                <w:sz w:val="28"/>
                <w:szCs w:val="28"/>
              </w:rPr>
            </w:pPr>
          </w:p>
          <w:p w:rsidR="006E6D7B" w:rsidRPr="008F7116" w:rsidRDefault="006E6D7B" w:rsidP="00E2163A">
            <w:pPr>
              <w:pStyle w:val="formattext"/>
              <w:spacing w:before="0" w:after="0"/>
              <w:ind w:left="162"/>
              <w:jc w:val="both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(базовый год)</w:t>
            </w:r>
          </w:p>
        </w:tc>
        <w:tc>
          <w:tcPr>
            <w:tcW w:w="49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B546C2">
            <w:pPr>
              <w:pStyle w:val="formattext"/>
              <w:spacing w:before="0" w:after="0" w:line="276" w:lineRule="auto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Прогнозное значение целевых показателей по годам</w:t>
            </w:r>
          </w:p>
        </w:tc>
      </w:tr>
      <w:tr w:rsidR="006E6D7B" w:rsidTr="001A046C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2023</w:t>
            </w:r>
          </w:p>
        </w:tc>
        <w:tc>
          <w:tcPr>
            <w:tcW w:w="1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2024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2025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 w:line="276" w:lineRule="auto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2026</w:t>
            </w:r>
          </w:p>
        </w:tc>
      </w:tr>
      <w:tr w:rsidR="006E6D7B" w:rsidTr="001A046C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E6D7B" w:rsidRPr="008F7116" w:rsidRDefault="006E6D7B" w:rsidP="00B546C2">
            <w:pPr>
              <w:pStyle w:val="formattext"/>
              <w:spacing w:before="0" w:after="0" w:line="276" w:lineRule="auto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8F7116">
              <w:rPr>
                <w:sz w:val="28"/>
                <w:szCs w:val="28"/>
              </w:rPr>
              <w:t>7</w:t>
            </w:r>
          </w:p>
        </w:tc>
      </w:tr>
      <w:tr w:rsidR="006E6D7B" w:rsidTr="00250DC2"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E2163A">
            <w:pPr>
              <w:pStyle w:val="formattext"/>
              <w:spacing w:before="0"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8F7116">
              <w:rPr>
                <w:i/>
                <w:iCs/>
                <w:sz w:val="28"/>
                <w:szCs w:val="28"/>
              </w:rPr>
              <w:t>Программа</w:t>
            </w:r>
            <w:r w:rsidR="00431B25">
              <w:rPr>
                <w:i/>
                <w:iCs/>
                <w:sz w:val="28"/>
                <w:szCs w:val="28"/>
              </w:rPr>
              <w:t>:</w:t>
            </w:r>
            <w:r w:rsidRPr="008F7116">
              <w:rPr>
                <w:i/>
                <w:iCs/>
                <w:sz w:val="28"/>
                <w:szCs w:val="28"/>
              </w:rPr>
              <w:t xml:space="preserve"> </w:t>
            </w:r>
            <w:r w:rsidRPr="008F7116">
              <w:rPr>
                <w:sz w:val="28"/>
                <w:szCs w:val="28"/>
              </w:rPr>
              <w:t>«Энергосбережение и повышение энергетической эффективности в муниципальном районе «</w:t>
            </w:r>
            <w:proofErr w:type="spellStart"/>
            <w:r w:rsidRPr="008F7116">
              <w:rPr>
                <w:sz w:val="28"/>
                <w:szCs w:val="28"/>
              </w:rPr>
              <w:t>Пристенский</w:t>
            </w:r>
            <w:proofErr w:type="spellEnd"/>
            <w:r w:rsidRPr="008F7116">
              <w:rPr>
                <w:sz w:val="28"/>
                <w:szCs w:val="28"/>
              </w:rPr>
              <w:t xml:space="preserve"> район» Курской области</w:t>
            </w:r>
            <w:r w:rsidRPr="008F7116">
              <w:rPr>
                <w:b/>
                <w:bCs/>
                <w:sz w:val="28"/>
                <w:szCs w:val="28"/>
              </w:rPr>
              <w:t xml:space="preserve"> </w:t>
            </w:r>
            <w:r w:rsidRPr="008F7116">
              <w:rPr>
                <w:sz w:val="28"/>
                <w:szCs w:val="28"/>
              </w:rPr>
              <w:t>на</w:t>
            </w:r>
            <w:r w:rsidR="00F63D2C">
              <w:rPr>
                <w:sz w:val="28"/>
                <w:szCs w:val="28"/>
              </w:rPr>
              <w:t xml:space="preserve"> период</w:t>
            </w:r>
            <w:r w:rsidRPr="008F7116">
              <w:rPr>
                <w:sz w:val="28"/>
                <w:szCs w:val="28"/>
              </w:rPr>
              <w:t xml:space="preserve"> 202</w:t>
            </w:r>
            <w:r w:rsidR="00E05FEB" w:rsidRPr="008F7116">
              <w:rPr>
                <w:sz w:val="28"/>
                <w:szCs w:val="28"/>
              </w:rPr>
              <w:t>4</w:t>
            </w:r>
            <w:r w:rsidRPr="008F7116">
              <w:rPr>
                <w:sz w:val="28"/>
                <w:szCs w:val="28"/>
              </w:rPr>
              <w:t>-202</w:t>
            </w:r>
            <w:r w:rsidR="00E05FEB" w:rsidRPr="008F7116">
              <w:rPr>
                <w:sz w:val="28"/>
                <w:szCs w:val="28"/>
              </w:rPr>
              <w:t>6</w:t>
            </w:r>
            <w:r w:rsidRPr="008F7116">
              <w:rPr>
                <w:sz w:val="28"/>
                <w:szCs w:val="28"/>
              </w:rPr>
              <w:t xml:space="preserve"> годы»</w:t>
            </w:r>
          </w:p>
        </w:tc>
      </w:tr>
      <w:tr w:rsidR="006E6D7B" w:rsidTr="00250DC2"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DF58B2" w:rsidRDefault="00431B25" w:rsidP="00D84EA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Подп</w:t>
            </w:r>
            <w:r w:rsidR="006E6D7B" w:rsidRPr="00DF58B2">
              <w:rPr>
                <w:rFonts w:ascii="Times New Roman" w:hAnsi="Times New Roman" w:cs="Times New Roman"/>
                <w:iCs/>
                <w:sz w:val="28"/>
                <w:szCs w:val="28"/>
              </w:rPr>
              <w:t>рограмма</w:t>
            </w:r>
            <w:r w:rsidR="00685A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D84EAB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F63D2C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6E6D7B" w:rsidRPr="00DF58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63D2C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DF58B2" w:rsidRPr="00DF58B2">
              <w:rPr>
                <w:rFonts w:ascii="Times New Roman" w:hAnsi="Times New Roman" w:cs="Times New Roman"/>
                <w:iCs/>
                <w:sz w:val="28"/>
                <w:szCs w:val="28"/>
              </w:rPr>
              <w:t>Энергосбережение и п</w:t>
            </w:r>
            <w:r w:rsidR="006E6D7B" w:rsidRPr="00DF5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овышение эффективности использования энергетических ресурсов в </w:t>
            </w:r>
            <w:r w:rsidR="007817FB" w:rsidRPr="00DF58B2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346DD4" w:rsidRPr="00DF5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чреждениях культуры </w:t>
            </w:r>
            <w:proofErr w:type="spellStart"/>
            <w:r w:rsidR="006E6D7B" w:rsidRPr="00DF58B2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6E6D7B" w:rsidRPr="00DF5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Курской области»</w:t>
            </w:r>
            <w:r w:rsidR="004D17E1" w:rsidRPr="00DF5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6E6D7B" w:rsidTr="002F1815">
        <w:trPr>
          <w:trHeight w:val="453"/>
        </w:trPr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8F7116" w:rsidRDefault="006E6D7B" w:rsidP="00D84EA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1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</w:t>
            </w:r>
            <w:r w:rsidR="00D84E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«Достижение</w:t>
            </w:r>
            <w:r w:rsidRPr="008F7116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основных функционально-типологических групп зданий, сооружений и помещений </w:t>
            </w:r>
            <w:r w:rsidR="0034098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культуры </w:t>
            </w:r>
            <w:proofErr w:type="spellStart"/>
            <w:r w:rsidR="0034098F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34098F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Pr="008F7116">
              <w:rPr>
                <w:rFonts w:ascii="Times New Roman" w:hAnsi="Times New Roman" w:cs="Times New Roman"/>
                <w:sz w:val="28"/>
                <w:szCs w:val="28"/>
              </w:rPr>
              <w:t>значений удельных годовых расходов ресурсов, соответствующих высокому классу энергетической эффективности</w:t>
            </w:r>
            <w:r w:rsidRPr="008F7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D17E1" w:rsidRPr="008F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6D7B" w:rsidRPr="00D5658A" w:rsidTr="002F1815">
        <w:trPr>
          <w:trHeight w:val="700"/>
        </w:trPr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DF58B2" w:rsidRDefault="006E6D7B" w:rsidP="002F1815">
            <w:pPr>
              <w:widowControl w:val="0"/>
              <w:autoSpaceDE w:val="0"/>
              <w:autoSpaceDN w:val="0"/>
              <w:adjustRightInd w:val="0"/>
              <w:spacing w:before="28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</w:t>
            </w:r>
            <w:r w:rsidR="0034098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19D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подпрограммы:</w:t>
            </w: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098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34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Лимитирование</w:t>
            </w:r>
            <w:proofErr w:type="spellEnd"/>
            <w:r w:rsidR="003409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ежеквартальный контроль объемов потребления энергоресурсов»</w:t>
            </w:r>
            <w:r w:rsidR="0037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E6D7B" w:rsidTr="00D5658A">
        <w:trPr>
          <w:trHeight w:val="695"/>
        </w:trPr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DF58B2" w:rsidRDefault="006E6D7B" w:rsidP="0034098F">
            <w:pPr>
              <w:widowControl w:val="0"/>
              <w:autoSpaceDE w:val="0"/>
              <w:autoSpaceDN w:val="0"/>
              <w:adjustRightInd w:val="0"/>
              <w:spacing w:before="28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мероприятие:</w:t>
            </w:r>
            <w:r w:rsidR="00F63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34098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энергетической эффективности систем освещения, теплоснабжения, формирование энергосберегающего поведения и образа жизни»</w:t>
            </w:r>
            <w:r w:rsidR="00375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D17E1" w:rsidRPr="00DF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E6D7B" w:rsidRPr="00DF58B2" w:rsidTr="00250DC2"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DF58B2" w:rsidRDefault="006E6D7B" w:rsidP="00E2163A">
            <w:pPr>
              <w:pStyle w:val="formattext"/>
              <w:spacing w:before="0"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1. Обязательные показатели, характеризующие оснащенность приборами учета используемых энергетических ресурсов </w:t>
            </w:r>
            <w:r w:rsidR="004D17E1" w:rsidRPr="00DF58B2">
              <w:rPr>
                <w:sz w:val="28"/>
                <w:szCs w:val="28"/>
              </w:rPr>
              <w:t>в учреждениях культуры</w:t>
            </w:r>
          </w:p>
        </w:tc>
      </w:tr>
      <w:tr w:rsidR="006E6D7B" w:rsidRPr="00DF58B2" w:rsidTr="001A046C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E6D7B" w:rsidRPr="00DF58B2" w:rsidRDefault="006E6D7B" w:rsidP="00E2163A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1.1</w:t>
            </w:r>
          </w:p>
        </w:tc>
        <w:tc>
          <w:tcPr>
            <w:tcW w:w="10206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E6D7B" w:rsidRPr="00DF58B2" w:rsidRDefault="006E6D7B" w:rsidP="002F1815">
            <w:pPr>
              <w:pStyle w:val="formattext"/>
              <w:spacing w:before="0" w:after="0" w:line="276" w:lineRule="auto"/>
              <w:ind w:left="-8"/>
              <w:jc w:val="both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Доля потребления учреждениями </w:t>
            </w:r>
            <w:r w:rsidR="004D17E1" w:rsidRPr="00DF58B2">
              <w:rPr>
                <w:sz w:val="28"/>
                <w:szCs w:val="28"/>
              </w:rPr>
              <w:t xml:space="preserve">культуры </w:t>
            </w:r>
            <w:r w:rsidRPr="00DF58B2">
              <w:rPr>
                <w:sz w:val="28"/>
                <w:szCs w:val="28"/>
              </w:rPr>
              <w:t xml:space="preserve">природного газа, электрической энергии, воды, </w:t>
            </w:r>
            <w:proofErr w:type="gramStart"/>
            <w:r w:rsidRPr="00DF58B2">
              <w:rPr>
                <w:sz w:val="28"/>
                <w:szCs w:val="28"/>
              </w:rPr>
              <w:t>приобретаемых</w:t>
            </w:r>
            <w:proofErr w:type="gramEnd"/>
            <w:r w:rsidRPr="00DF58B2">
              <w:rPr>
                <w:sz w:val="28"/>
                <w:szCs w:val="28"/>
              </w:rPr>
              <w:t xml:space="preserve"> по приборам учета в общем объеме потребляемых природного газа, электрической энергии, воды</w:t>
            </w:r>
            <w:r w:rsidR="00F63D2C">
              <w:rPr>
                <w:sz w:val="28"/>
                <w:szCs w:val="28"/>
              </w:rPr>
              <w:t>.</w:t>
            </w:r>
          </w:p>
        </w:tc>
      </w:tr>
      <w:tr w:rsidR="006E6D7B" w:rsidRPr="00DF58B2" w:rsidTr="001A046C">
        <w:trPr>
          <w:trHeight w:val="1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6D7B" w:rsidRPr="00DF58B2" w:rsidRDefault="006E6D7B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E6D7B" w:rsidRPr="00DF58B2" w:rsidRDefault="006E6D7B" w:rsidP="00E2163A">
            <w:pPr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газа,                                   тепловой энергии,                       электрической энергии,                      холодной воды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E6D7B" w:rsidRPr="00DF58B2" w:rsidRDefault="006E6D7B" w:rsidP="002B6521">
            <w:pPr>
              <w:pStyle w:val="a7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D17E1" w:rsidRPr="00DF58B2" w:rsidRDefault="006E6D7B" w:rsidP="002B6521">
            <w:pPr>
              <w:pStyle w:val="a7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%         %</w:t>
            </w:r>
          </w:p>
          <w:p w:rsidR="002B6521" w:rsidRDefault="002B6521" w:rsidP="002B6521">
            <w:pPr>
              <w:pStyle w:val="a7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D7B" w:rsidRPr="00DF58B2" w:rsidRDefault="004D17E1" w:rsidP="002B6521">
            <w:pPr>
              <w:pStyle w:val="a7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B6521" w:rsidRDefault="006E6D7B" w:rsidP="00E2163A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100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</w:t>
            </w:r>
          </w:p>
          <w:p w:rsidR="006E6D7B" w:rsidRPr="00DF58B2" w:rsidRDefault="006E6D7B" w:rsidP="00E2163A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B6521" w:rsidRDefault="006E6D7B" w:rsidP="00E2163A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100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</w:t>
            </w:r>
          </w:p>
          <w:p w:rsidR="006E6D7B" w:rsidRPr="00DF58B2" w:rsidRDefault="006E6D7B" w:rsidP="00E2163A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B6521" w:rsidRDefault="006E6D7B" w:rsidP="00E2163A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100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</w:t>
            </w:r>
          </w:p>
          <w:p w:rsidR="006E6D7B" w:rsidRPr="00DF58B2" w:rsidRDefault="006E6D7B" w:rsidP="00E2163A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21" w:rsidRDefault="006E6D7B" w:rsidP="00E2163A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100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             </w:t>
            </w:r>
            <w:proofErr w:type="spellStart"/>
            <w:r w:rsidRPr="00DF58B2">
              <w:rPr>
                <w:sz w:val="28"/>
                <w:szCs w:val="28"/>
              </w:rPr>
              <w:t>100</w:t>
            </w:r>
            <w:proofErr w:type="spellEnd"/>
            <w:r w:rsidRPr="00DF58B2">
              <w:rPr>
                <w:sz w:val="28"/>
                <w:szCs w:val="28"/>
              </w:rPr>
              <w:t xml:space="preserve"> </w:t>
            </w:r>
          </w:p>
          <w:p w:rsidR="002B6521" w:rsidRDefault="006E6D7B" w:rsidP="00E2163A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 xml:space="preserve">            </w:t>
            </w:r>
          </w:p>
          <w:p w:rsidR="006E6D7B" w:rsidRPr="00DF58B2" w:rsidRDefault="006E6D7B" w:rsidP="00E2163A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100</w:t>
            </w:r>
          </w:p>
        </w:tc>
      </w:tr>
      <w:tr w:rsidR="006E6D7B" w:rsidRPr="00DF58B2" w:rsidTr="00250DC2">
        <w:tc>
          <w:tcPr>
            <w:tcW w:w="11057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6D7B" w:rsidRPr="00DF58B2" w:rsidRDefault="006E6D7B" w:rsidP="00E2163A">
            <w:pPr>
              <w:pStyle w:val="formattext"/>
              <w:spacing w:before="0" w:after="0" w:line="276" w:lineRule="auto"/>
              <w:ind w:left="135"/>
              <w:jc w:val="both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2. Обязательные показатели, характеризующие потребление энергетических ресурсов в учреждениях</w:t>
            </w:r>
            <w:r w:rsidR="004D17E1" w:rsidRPr="00DF58B2">
              <w:rPr>
                <w:sz w:val="28"/>
                <w:szCs w:val="28"/>
              </w:rPr>
              <w:t xml:space="preserve"> культуры</w:t>
            </w:r>
            <w:r w:rsidR="00F63D2C">
              <w:rPr>
                <w:sz w:val="28"/>
                <w:szCs w:val="28"/>
              </w:rPr>
              <w:t>.</w:t>
            </w:r>
          </w:p>
        </w:tc>
      </w:tr>
      <w:tr w:rsidR="00E85862" w:rsidRPr="00DF58B2" w:rsidTr="001A046C">
        <w:trPr>
          <w:trHeight w:hRule="exact" w:val="1343"/>
        </w:trPr>
        <w:tc>
          <w:tcPr>
            <w:tcW w:w="99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1A046C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2.</w:t>
            </w:r>
            <w:r w:rsidR="001A046C">
              <w:rPr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E21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потребления учреждениями культуры</w:t>
            </w:r>
            <w:r w:rsidR="006178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5862" w:rsidRPr="00DF58B2" w:rsidRDefault="00E85862" w:rsidP="002B6521">
            <w:pPr>
              <w:pStyle w:val="formattext"/>
              <w:spacing w:before="0" w:after="0"/>
              <w:ind w:left="709" w:right="25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5862" w:rsidRPr="00DF58B2" w:rsidRDefault="00E85862" w:rsidP="002B6521">
            <w:pPr>
              <w:pStyle w:val="formattext"/>
              <w:spacing w:before="0" w:after="0"/>
              <w:ind w:left="709" w:right="25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2B6521">
            <w:pPr>
              <w:pStyle w:val="formattext"/>
              <w:spacing w:before="0" w:after="0"/>
              <w:ind w:left="709" w:right="25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2B6521">
            <w:pPr>
              <w:pStyle w:val="formattext"/>
              <w:spacing w:before="0" w:after="0"/>
              <w:ind w:left="709" w:right="256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5862" w:rsidRPr="00DF58B2" w:rsidTr="001A046C">
        <w:trPr>
          <w:trHeight w:hRule="exact" w:val="403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862" w:rsidRPr="00DF58B2" w:rsidRDefault="00E85862" w:rsidP="001A046C">
            <w:pPr>
              <w:pStyle w:val="formattext"/>
              <w:spacing w:before="0" w:after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E21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Природного газа</w:t>
            </w:r>
          </w:p>
        </w:tc>
        <w:tc>
          <w:tcPr>
            <w:tcW w:w="12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E85862" w:rsidP="00E2163A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F58B2">
              <w:rPr>
                <w:sz w:val="28"/>
                <w:szCs w:val="28"/>
              </w:rPr>
              <w:t>м</w:t>
            </w:r>
            <w:proofErr w:type="gramEnd"/>
            <w:r w:rsidRPr="00DF58B2">
              <w:rPr>
                <w:sz w:val="28"/>
                <w:szCs w:val="28"/>
              </w:rPr>
              <w:t>³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2F1815" w:rsidP="002F1815">
            <w:pPr>
              <w:pStyle w:val="formattext"/>
              <w:tabs>
                <w:tab w:val="left" w:pos="1112"/>
              </w:tabs>
              <w:spacing w:before="0" w:after="0"/>
              <w:ind w:left="20" w:right="114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62600,0</w:t>
            </w:r>
            <w:r w:rsidR="00E7473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0000000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7C7FB2" w:rsidP="002F1815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="002F181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7C7FB2" w:rsidP="00397DF1"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  <w:r w:rsidR="002F181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85862" w:rsidRPr="00DF58B2" w:rsidRDefault="002F1815" w:rsidP="002B652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7C7F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43E9E" w:rsidRPr="00DF58B2" w:rsidTr="001A046C">
        <w:trPr>
          <w:trHeight w:hRule="exact" w:val="423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9E" w:rsidRPr="00DF58B2" w:rsidRDefault="00C43E9E" w:rsidP="001A046C">
            <w:pPr>
              <w:rPr>
                <w:rFonts w:ascii="Times New Roman" w:hAnsi="Times New Roman" w:cs="Times New Roman"/>
                <w:bCs/>
                <w:smallCaps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E2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Тепловой энергии</w:t>
            </w:r>
          </w:p>
        </w:tc>
        <w:tc>
          <w:tcPr>
            <w:tcW w:w="12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E2163A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Гкал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2B6521">
            <w:pPr>
              <w:pStyle w:val="formattext"/>
              <w:ind w:left="20" w:right="256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E9E" w:rsidRPr="00DF58B2" w:rsidRDefault="00C43E9E" w:rsidP="002B652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E9E" w:rsidRPr="00DF58B2" w:rsidRDefault="00C43E9E" w:rsidP="002B652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3E9E" w:rsidRPr="00DF58B2" w:rsidRDefault="00C43E9E" w:rsidP="002B652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3E9E" w:rsidRPr="00DF58B2" w:rsidTr="001A046C">
        <w:trPr>
          <w:trHeight w:hRule="exact" w:val="661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E9E" w:rsidRPr="00DF58B2" w:rsidRDefault="00C43E9E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E21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</w:p>
          <w:p w:rsidR="00C43E9E" w:rsidRPr="00DF58B2" w:rsidRDefault="00C43E9E" w:rsidP="00E21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E2163A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кВт·</w:t>
            </w:r>
            <w:proofErr w:type="gramStart"/>
            <w:r w:rsidRPr="00DF58B2"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7C7FB2" w:rsidP="00397DF1">
            <w:pPr>
              <w:pStyle w:val="formattext"/>
              <w:tabs>
                <w:tab w:val="left" w:pos="1112"/>
              </w:tabs>
              <w:ind w:lef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188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BB3507">
              <w:rPr>
                <w:sz w:val="28"/>
                <w:szCs w:val="28"/>
              </w:rPr>
              <w:t>00,0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353566" w:rsidP="00397DF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5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397DF1">
            <w:pPr>
              <w:ind w:left="20" w:righ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50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20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43E9E" w:rsidRPr="00DF58B2" w:rsidRDefault="00C43E9E" w:rsidP="00397DF1">
            <w:pPr>
              <w:pStyle w:val="formattext"/>
              <w:spacing w:before="0" w:after="0"/>
              <w:ind w:left="20" w:right="256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3</w:t>
            </w:r>
            <w:r w:rsidR="00451886">
              <w:rPr>
                <w:sz w:val="28"/>
                <w:szCs w:val="28"/>
              </w:rPr>
              <w:t>0</w:t>
            </w:r>
            <w:r w:rsidR="00353566">
              <w:rPr>
                <w:sz w:val="28"/>
                <w:szCs w:val="28"/>
              </w:rPr>
              <w:t>0</w:t>
            </w:r>
            <w:r w:rsidR="00BB3507">
              <w:rPr>
                <w:sz w:val="28"/>
                <w:szCs w:val="28"/>
              </w:rPr>
              <w:t>00,0</w:t>
            </w:r>
          </w:p>
          <w:p w:rsidR="00C43E9E" w:rsidRPr="00DF58B2" w:rsidRDefault="00C43E9E" w:rsidP="00397DF1">
            <w:pPr>
              <w:pStyle w:val="formattext"/>
              <w:spacing w:before="0" w:after="0"/>
              <w:ind w:left="20" w:right="256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E0650" w:rsidRPr="00DF58B2" w:rsidTr="001A046C">
        <w:trPr>
          <w:trHeight w:hRule="exact" w:val="787"/>
        </w:trPr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6E0650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6E0650" w:rsidP="00E216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</w:t>
            </w:r>
            <w:r w:rsidR="0032322A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воды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6E0650" w:rsidP="00E2163A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F58B2">
              <w:rPr>
                <w:sz w:val="28"/>
                <w:szCs w:val="28"/>
              </w:rPr>
              <w:t>м</w:t>
            </w:r>
            <w:proofErr w:type="gramEnd"/>
            <w:r w:rsidRPr="00DF58B2">
              <w:rPr>
                <w:sz w:val="28"/>
                <w:szCs w:val="28"/>
              </w:rPr>
              <w:t>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6E0650" w:rsidP="00397DF1">
            <w:pPr>
              <w:pStyle w:val="formattext"/>
              <w:spacing w:before="0" w:after="0"/>
              <w:ind w:left="20" w:right="256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15</w:t>
            </w:r>
            <w:r w:rsidR="00397DF1">
              <w:rPr>
                <w:sz w:val="28"/>
                <w:szCs w:val="28"/>
              </w:rPr>
              <w:t>3</w:t>
            </w:r>
            <w:r w:rsidRPr="00DF58B2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6E0650" w:rsidP="002B6521">
            <w:pPr>
              <w:pStyle w:val="formattext"/>
              <w:spacing w:before="0" w:after="0"/>
              <w:ind w:left="20" w:right="256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153,0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6E0650" w:rsidP="002B652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650" w:rsidRPr="00DF58B2" w:rsidRDefault="00397DF1" w:rsidP="00397DF1">
            <w:pPr>
              <w:ind w:left="20" w:right="2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  <w:r w:rsidR="006E0650" w:rsidRPr="00DF58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046C" w:rsidRPr="00DF58B2" w:rsidTr="001A046C">
        <w:trPr>
          <w:trHeight w:hRule="exact" w:val="78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1A046C" w:rsidRDefault="001A046C" w:rsidP="001A046C">
            <w:pPr>
              <w:ind w:left="20" w:righ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1A046C">
              <w:rPr>
                <w:rFonts w:ascii="Times New Roman" w:hAnsi="Times New Roman" w:cs="Times New Roman"/>
                <w:sz w:val="28"/>
                <w:szCs w:val="28"/>
              </w:rPr>
              <w:t>Дополнительные целевые показатели</w:t>
            </w:r>
          </w:p>
        </w:tc>
      </w:tr>
      <w:tr w:rsidR="001A046C" w:rsidRPr="00DF58B2" w:rsidTr="001A046C">
        <w:trPr>
          <w:trHeight w:hRule="exact" w:val="358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расход электрической </w:t>
            </w: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энергии зданиями и помещениями учреждений культуры в расчете на 1 кв. метр общей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</w:p>
          <w:p w:rsidR="001A046C" w:rsidRPr="00DF58B2" w:rsidRDefault="001A046C" w:rsidP="00C0540D">
            <w:pPr>
              <w:pStyle w:val="formattext"/>
              <w:spacing w:before="0" w:after="0"/>
              <w:ind w:left="20" w:right="-162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кВт·</w:t>
            </w:r>
            <w:proofErr w:type="gramStart"/>
            <w:r w:rsidRPr="00DF58B2">
              <w:rPr>
                <w:sz w:val="28"/>
                <w:szCs w:val="28"/>
              </w:rPr>
              <w:t>ч</w:t>
            </w:r>
            <w:proofErr w:type="gramEnd"/>
            <w:r w:rsidRPr="00DF58B2">
              <w:rPr>
                <w:sz w:val="28"/>
                <w:szCs w:val="28"/>
              </w:rPr>
              <w:t>/м²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</w:p>
          <w:p w:rsidR="001A046C" w:rsidRPr="00DF58B2" w:rsidRDefault="001A046C" w:rsidP="00C0540D">
            <w:pPr>
              <w:pStyle w:val="formattext"/>
              <w:ind w:left="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Pr="00DF58B2" w:rsidRDefault="001A046C" w:rsidP="00C0540D">
            <w:pPr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Pr="00DF58B2" w:rsidRDefault="001A046C" w:rsidP="00C0540D">
            <w:pPr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</w:p>
          <w:p w:rsidR="001A046C" w:rsidRDefault="001A046C" w:rsidP="00C0540D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</w:p>
          <w:p w:rsidR="001A046C" w:rsidRPr="00DF58B2" w:rsidRDefault="001A046C" w:rsidP="00C0540D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12,82</w:t>
            </w:r>
          </w:p>
          <w:p w:rsidR="001A046C" w:rsidRPr="00DF58B2" w:rsidRDefault="001A046C" w:rsidP="00C0540D">
            <w:pPr>
              <w:pStyle w:val="formattext"/>
              <w:spacing w:before="0" w:after="0"/>
              <w:ind w:left="134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A046C" w:rsidRPr="00DF58B2" w:rsidTr="001A046C">
        <w:trPr>
          <w:trHeight w:hRule="exact" w:val="424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Pr="00DF58B2" w:rsidRDefault="001A046C" w:rsidP="001A04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расход природного газа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зданиями и помещениями </w:t>
            </w: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культуры, используемого на нужды отопления и вентиляцию в расчете на 1 кв. метр общей </w:t>
            </w:r>
          </w:p>
          <w:p w:rsidR="001A046C" w:rsidRDefault="001A046C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046C" w:rsidRPr="00DF58B2" w:rsidRDefault="001A046C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площади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pStyle w:val="formattext"/>
              <w:spacing w:before="0" w:after="0"/>
              <w:ind w:left="162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м³/</w:t>
            </w:r>
            <w:proofErr w:type="gramStart"/>
            <w:r w:rsidRPr="00DF58B2">
              <w:rPr>
                <w:sz w:val="28"/>
                <w:szCs w:val="28"/>
              </w:rPr>
              <w:t>м</w:t>
            </w:r>
            <w:proofErr w:type="gramEnd"/>
            <w:r w:rsidRPr="00DF58B2">
              <w:rPr>
                <w:sz w:val="28"/>
                <w:szCs w:val="28"/>
              </w:rPr>
              <w:t>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  <w:p w:rsidR="001A046C" w:rsidRPr="0098530D" w:rsidRDefault="001A046C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98530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9853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Pr="0098530D" w:rsidRDefault="001A046C" w:rsidP="00C0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46C" w:rsidRPr="0098530D" w:rsidRDefault="001A046C" w:rsidP="00C05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0D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Default="001A046C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</w:p>
          <w:p w:rsidR="001A046C" w:rsidRPr="0098530D" w:rsidRDefault="001A046C" w:rsidP="00C0540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26,18</w:t>
            </w:r>
          </w:p>
        </w:tc>
      </w:tr>
      <w:tr w:rsidR="001A046C" w:rsidRPr="00DF58B2" w:rsidTr="001A046C">
        <w:trPr>
          <w:trHeight w:hRule="exact" w:val="2971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1A046C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8B2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расход холодной воды на снабжение учреждений культуры в расчете на 1 человека».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pStyle w:val="formattext"/>
              <w:spacing w:before="0" w:after="0"/>
              <w:ind w:left="2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DF58B2">
              <w:rPr>
                <w:sz w:val="28"/>
                <w:szCs w:val="28"/>
              </w:rPr>
              <w:t>м</w:t>
            </w:r>
            <w:proofErr w:type="gramEnd"/>
            <w:r w:rsidRPr="00DF58B2">
              <w:rPr>
                <w:sz w:val="28"/>
                <w:szCs w:val="28"/>
              </w:rPr>
              <w:t>³/чел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pStyle w:val="formattext"/>
              <w:ind w:left="20" w:right="256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pStyle w:val="formattext"/>
              <w:ind w:left="20" w:right="256"/>
              <w:jc w:val="center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0,49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pStyle w:val="formattext"/>
              <w:spacing w:before="0" w:after="0"/>
              <w:ind w:left="20" w:right="256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0,48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6C" w:rsidRPr="00DF58B2" w:rsidRDefault="001A046C" w:rsidP="00C0540D">
            <w:pPr>
              <w:pStyle w:val="formattext"/>
              <w:spacing w:before="0" w:after="0"/>
              <w:ind w:left="20" w:right="256"/>
              <w:jc w:val="center"/>
              <w:textAlignment w:val="baseline"/>
              <w:rPr>
                <w:sz w:val="28"/>
                <w:szCs w:val="28"/>
              </w:rPr>
            </w:pPr>
            <w:r w:rsidRPr="00DF58B2">
              <w:rPr>
                <w:sz w:val="28"/>
                <w:szCs w:val="28"/>
              </w:rPr>
              <w:t>0,46</w:t>
            </w:r>
          </w:p>
        </w:tc>
      </w:tr>
    </w:tbl>
    <w:p w:rsidR="002B6521" w:rsidRDefault="002B652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C51" w:rsidRPr="008E2779" w:rsidRDefault="007C588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67C51" w:rsidRPr="00DF58B2">
        <w:rPr>
          <w:rFonts w:ascii="Times New Roman" w:hAnsi="Times New Roman" w:cs="Times New Roman"/>
          <w:b/>
          <w:bCs/>
          <w:sz w:val="28"/>
          <w:szCs w:val="28"/>
        </w:rPr>
        <w:t xml:space="preserve">. Источники финансирования мероприятий подпрограммы </w:t>
      </w:r>
    </w:p>
    <w:p w:rsidR="00A67C51" w:rsidRPr="008E2779" w:rsidRDefault="00A67C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79">
        <w:rPr>
          <w:rFonts w:ascii="Times New Roman" w:hAnsi="Times New Roman" w:cs="Times New Roman"/>
          <w:sz w:val="28"/>
          <w:szCs w:val="28"/>
        </w:rPr>
        <w:t>Для реализации основн</w:t>
      </w:r>
      <w:r w:rsidR="0042372B">
        <w:rPr>
          <w:rFonts w:ascii="Times New Roman" w:hAnsi="Times New Roman" w:cs="Times New Roman"/>
          <w:sz w:val="28"/>
          <w:szCs w:val="28"/>
        </w:rPr>
        <w:t>ого</w:t>
      </w:r>
      <w:r w:rsidRPr="008E27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2372B">
        <w:rPr>
          <w:rFonts w:ascii="Times New Roman" w:hAnsi="Times New Roman" w:cs="Times New Roman"/>
          <w:sz w:val="28"/>
          <w:szCs w:val="28"/>
        </w:rPr>
        <w:t>я</w:t>
      </w:r>
      <w:r w:rsidRPr="008E2779">
        <w:rPr>
          <w:rFonts w:ascii="Times New Roman" w:hAnsi="Times New Roman" w:cs="Times New Roman"/>
          <w:sz w:val="28"/>
          <w:szCs w:val="28"/>
        </w:rPr>
        <w:t xml:space="preserve"> подпрограммы на период 2024-2026 годы предусмотрено ресурсное обеспечение за счет средств местного бюджета муниципального района </w:t>
      </w:r>
      <w:r w:rsidR="00431B25" w:rsidRPr="008E277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31B25">
        <w:rPr>
          <w:rFonts w:ascii="Times New Roman" w:hAnsi="Times New Roman" w:cs="Times New Roman"/>
          <w:sz w:val="28"/>
          <w:szCs w:val="28"/>
        </w:rPr>
        <w:t xml:space="preserve">105 </w:t>
      </w:r>
      <w:r w:rsidR="00431B25" w:rsidRPr="008E2779">
        <w:rPr>
          <w:rFonts w:ascii="Times New Roman" w:hAnsi="Times New Roman" w:cs="Times New Roman"/>
          <w:sz w:val="28"/>
          <w:szCs w:val="28"/>
        </w:rPr>
        <w:t>тыс. руб.</w:t>
      </w:r>
    </w:p>
    <w:p w:rsidR="00A67C51" w:rsidRDefault="00A67C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79">
        <w:rPr>
          <w:rFonts w:ascii="Times New Roman" w:hAnsi="Times New Roman" w:cs="Times New Roman"/>
          <w:sz w:val="28"/>
          <w:szCs w:val="28"/>
        </w:rPr>
        <w:lastRenderedPageBreak/>
        <w:t>Объем ежегодных расходов, связанных с финансовым обеспечением 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E2779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муниципального района устанавливается Решением Представительного собрания </w:t>
      </w:r>
      <w:proofErr w:type="spellStart"/>
      <w:r w:rsidRPr="008E2779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8E2779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муниципального района «</w:t>
      </w:r>
      <w:proofErr w:type="spellStart"/>
      <w:r w:rsidRPr="008E2779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8E2779">
        <w:rPr>
          <w:rFonts w:ascii="Times New Roman" w:hAnsi="Times New Roman" w:cs="Times New Roman"/>
          <w:sz w:val="28"/>
          <w:szCs w:val="28"/>
        </w:rPr>
        <w:t xml:space="preserve"> район» Курской области на очередной финансовый год и на плановый период. </w:t>
      </w:r>
    </w:p>
    <w:p w:rsidR="00B46100" w:rsidRDefault="00B4610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96D" w:rsidRPr="00280ED9" w:rsidRDefault="007C588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7796D" w:rsidRPr="00280ED9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="0057796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46100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0ED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Энергосбережение и повышение эффективности использования энергетических ресурсов </w:t>
      </w:r>
      <w:r w:rsidRPr="00280ED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учреждениях орган</w:t>
      </w:r>
      <w:r w:rsidR="00083915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</w:t>
      </w:r>
      <w:r w:rsidR="00973DE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</w:t>
      </w:r>
      <w:proofErr w:type="spellStart"/>
      <w:r w:rsidR="00973DE3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proofErr w:type="spellEnd"/>
      <w:r w:rsidR="00973DE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F1593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73DE3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области»</w:t>
      </w:r>
    </w:p>
    <w:p w:rsidR="00B46100" w:rsidRDefault="00B4610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80E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0ED9">
        <w:rPr>
          <w:rFonts w:ascii="Times New Roman" w:hAnsi="Times New Roman" w:cs="Times New Roman"/>
          <w:sz w:val="28"/>
          <w:szCs w:val="28"/>
        </w:rPr>
        <w:t xml:space="preserve"> А С П О Р Т</w:t>
      </w:r>
    </w:p>
    <w:p w:rsidR="0057796D" w:rsidRP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 w:rsidRPr="00280E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796D">
        <w:rPr>
          <w:rFonts w:ascii="Times New Roman" w:hAnsi="Times New Roman" w:cs="Times New Roman"/>
          <w:bCs/>
          <w:sz w:val="28"/>
          <w:szCs w:val="28"/>
        </w:rPr>
        <w:t>Энергосбережение и повышение эффективности использования энергетических ресурсов в учреждениях орган</w:t>
      </w:r>
      <w:r w:rsidR="00162B44">
        <w:rPr>
          <w:rFonts w:ascii="Times New Roman" w:hAnsi="Times New Roman" w:cs="Times New Roman"/>
          <w:bCs/>
          <w:sz w:val="28"/>
          <w:szCs w:val="28"/>
        </w:rPr>
        <w:t>ов</w:t>
      </w:r>
      <w:r w:rsidRPr="0057796D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 w:rsidR="00162B4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proofErr w:type="spellStart"/>
      <w:r w:rsidR="00162B44">
        <w:rPr>
          <w:rFonts w:ascii="Times New Roman" w:hAnsi="Times New Roman" w:cs="Times New Roman"/>
          <w:bCs/>
          <w:sz w:val="28"/>
          <w:szCs w:val="28"/>
        </w:rPr>
        <w:t>Пристенский</w:t>
      </w:r>
      <w:proofErr w:type="spellEnd"/>
      <w:r w:rsidR="00162B44">
        <w:rPr>
          <w:rFonts w:ascii="Times New Roman" w:hAnsi="Times New Roman" w:cs="Times New Roman"/>
          <w:bCs/>
          <w:sz w:val="28"/>
          <w:szCs w:val="28"/>
        </w:rPr>
        <w:t xml:space="preserve"> район» Курской области</w:t>
      </w:r>
      <w:r w:rsidR="00B46100">
        <w:rPr>
          <w:rFonts w:ascii="Times New Roman" w:hAnsi="Times New Roman" w:cs="Times New Roman"/>
          <w:bCs/>
          <w:sz w:val="28"/>
          <w:szCs w:val="28"/>
        </w:rPr>
        <w:t>»</w:t>
      </w:r>
      <w:r w:rsidRPr="005779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207" w:type="dxa"/>
        <w:tblInd w:w="672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667"/>
        <w:gridCol w:w="656"/>
        <w:gridCol w:w="4884"/>
      </w:tblGrid>
      <w:tr w:rsidR="0057796D" w:rsidRPr="00917967" w:rsidTr="00250DC2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  <w:p w:rsidR="0057796D" w:rsidRPr="00124BE4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280ED9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280ED9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-4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Отдел ЖКХ, промышленности, транспорта, связи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7796D" w:rsidRPr="00917967" w:rsidTr="00250DC2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280ED9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290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796D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Мукниципальное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казенное учреждение «СОДА»</w:t>
            </w:r>
            <w:r w:rsidR="00290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796D" w:rsidRPr="00280ED9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и экономического развития Администрации </w:t>
            </w:r>
            <w:proofErr w:type="spellStart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280E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57796D" w:rsidRPr="00917967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Calibri" w:hAnsi="Calibri" w:cs="Calibri"/>
              </w:rPr>
            </w:pPr>
          </w:p>
        </w:tc>
      </w:tr>
      <w:tr w:rsidR="0057796D" w:rsidTr="00250DC2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280ED9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80ED9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7796D" w:rsidRPr="00917967" w:rsidTr="00250DC2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280ED9" w:rsidRDefault="00162B44" w:rsidP="002B6521">
            <w:pPr>
              <w:widowControl w:val="0"/>
              <w:autoSpaceDE w:val="0"/>
              <w:autoSpaceDN w:val="0"/>
              <w:adjustRightInd w:val="0"/>
              <w:spacing w:before="28" w:after="119"/>
              <w:ind w:left="10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="0057796D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основных функционально-типологических групп зданий, сооружений и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органов 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район Курской области</w:t>
            </w:r>
            <w:r w:rsidR="0057796D">
              <w:rPr>
                <w:rFonts w:ascii="Times New Roman" w:hAnsi="Times New Roman" w:cs="Times New Roman"/>
                <w:sz w:val="28"/>
                <w:szCs w:val="28"/>
              </w:rPr>
              <w:t xml:space="preserve"> значений удельных годовых расходов ресурсов, соответствующих высокому классу энергетической </w:t>
            </w:r>
            <w:r w:rsidR="00577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</w:t>
            </w:r>
          </w:p>
        </w:tc>
      </w:tr>
      <w:tr w:rsidR="0057796D" w:rsidRPr="00917967" w:rsidTr="002902F0">
        <w:trPr>
          <w:trHeight w:val="449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D61FC4" w:rsidRDefault="000975CE" w:rsidP="003E1A23">
            <w:pPr>
              <w:widowControl w:val="0"/>
              <w:autoSpaceDE w:val="0"/>
              <w:autoSpaceDN w:val="0"/>
              <w:adjustRightInd w:val="0"/>
              <w:spacing w:before="28"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обеспечения мероприятий по энергосбережению и повышению энергетической эффективности, создание условий для эффективного использования ресурсов</w:t>
            </w:r>
          </w:p>
        </w:tc>
      </w:tr>
      <w:tr w:rsidR="0057796D" w:rsidRPr="00F42489" w:rsidTr="00250DC2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 w:firstLine="37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D61FC4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61FC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F42489" w:rsidRDefault="0057796D" w:rsidP="002B6521">
            <w:pPr>
              <w:pStyle w:val="a3"/>
              <w:shd w:val="clear" w:color="auto" w:fill="FFFFFF"/>
              <w:spacing w:before="0" w:beforeAutospacing="0" w:after="0" w:afterAutospacing="0"/>
              <w:ind w:left="101" w:firstLine="425"/>
              <w:contextualSpacing/>
              <w:rPr>
                <w:rStyle w:val="a6"/>
                <w:i w:val="0"/>
                <w:sz w:val="28"/>
                <w:szCs w:val="28"/>
              </w:rPr>
            </w:pPr>
            <w:r w:rsidRPr="00F42489">
              <w:rPr>
                <w:rStyle w:val="a6"/>
                <w:i w:val="0"/>
                <w:sz w:val="28"/>
                <w:szCs w:val="28"/>
              </w:rPr>
              <w:t>Целевые показатели подпрограммы включают в себя:</w:t>
            </w:r>
          </w:p>
          <w:p w:rsidR="0057796D" w:rsidRPr="00F42489" w:rsidRDefault="0057796D" w:rsidP="002B6521">
            <w:pPr>
              <w:ind w:left="101" w:righ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1.Обязательные целевые показатели:</w:t>
            </w:r>
          </w:p>
          <w:p w:rsidR="0057796D" w:rsidRPr="00F42489" w:rsidRDefault="0057796D" w:rsidP="002B6521">
            <w:pPr>
              <w:ind w:left="101" w:right="284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а) доля потребл</w:t>
            </w:r>
            <w:r w:rsidR="002C2D24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2F0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управления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электрической</w:t>
            </w:r>
            <w:r w:rsidR="00A43D46">
              <w:rPr>
                <w:rFonts w:ascii="Times New Roman" w:hAnsi="Times New Roman" w:cs="Times New Roman"/>
                <w:sz w:val="28"/>
                <w:szCs w:val="28"/>
              </w:rPr>
              <w:t xml:space="preserve"> и тепловой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энергии, воды, </w:t>
            </w:r>
            <w:proofErr w:type="gramStart"/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приобретаемых</w:t>
            </w:r>
            <w:proofErr w:type="gramEnd"/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по приборам учета в общем объеме потребл</w:t>
            </w:r>
            <w:r w:rsidR="00C13F57">
              <w:rPr>
                <w:rFonts w:ascii="Times New Roman" w:hAnsi="Times New Roman" w:cs="Times New Roman"/>
                <w:sz w:val="28"/>
                <w:szCs w:val="28"/>
              </w:rPr>
              <w:t>ения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электрической </w:t>
            </w:r>
            <w:r w:rsidR="00A43D46">
              <w:rPr>
                <w:rFonts w:ascii="Times New Roman" w:hAnsi="Times New Roman" w:cs="Times New Roman"/>
                <w:sz w:val="28"/>
                <w:szCs w:val="28"/>
              </w:rPr>
              <w:t xml:space="preserve"> и тепловой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энергии, </w:t>
            </w:r>
            <w:r w:rsidR="00C13F57"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природного газа,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воды;</w:t>
            </w:r>
          </w:p>
          <w:p w:rsidR="00C13F57" w:rsidRDefault="0057796D" w:rsidP="002B6521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Объем потребления </w:t>
            </w:r>
          </w:p>
          <w:p w:rsidR="0057796D" w:rsidRPr="00F42489" w:rsidRDefault="00C13F57" w:rsidP="002B6521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- </w:t>
            </w:r>
            <w:r w:rsidR="0057796D"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электрической энергии (кВт·ч);</w:t>
            </w:r>
          </w:p>
          <w:p w:rsidR="0057796D" w:rsidRPr="00F42489" w:rsidRDefault="0057796D" w:rsidP="002B6521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- тепловой энергии (Гкал);</w:t>
            </w:r>
          </w:p>
          <w:p w:rsidR="0057796D" w:rsidRPr="00F42489" w:rsidRDefault="0057796D" w:rsidP="002B6521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- природного газа (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³);</w:t>
            </w:r>
          </w:p>
          <w:p w:rsidR="0057796D" w:rsidRPr="00F42489" w:rsidRDefault="0057796D" w:rsidP="002B6521">
            <w:pPr>
              <w:shd w:val="clear" w:color="auto" w:fill="FFFFFF"/>
              <w:ind w:left="101" w:firstLine="425"/>
              <w:contextualSpacing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- холодной воды </w:t>
            </w:r>
            <w:proofErr w:type="gramStart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( </w:t>
            </w:r>
            <w:proofErr w:type="gramEnd"/>
            <w:r w:rsidRPr="00F42489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м³);</w:t>
            </w:r>
          </w:p>
          <w:p w:rsidR="0057796D" w:rsidRPr="00F42489" w:rsidRDefault="0057796D" w:rsidP="002B6521">
            <w:pPr>
              <w:shd w:val="clear" w:color="auto" w:fill="FFFFFF"/>
              <w:ind w:left="101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4248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2. Дополнительные целевые показатели</w:t>
            </w:r>
            <w:r w:rsidR="002902F0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органов управления</w:t>
            </w:r>
            <w:r w:rsidRPr="00F4248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:</w:t>
            </w:r>
          </w:p>
          <w:p w:rsidR="0057796D" w:rsidRDefault="0057796D" w:rsidP="002B6521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а) удельный расход электрической энергии в расчете на 1 кв. метр общей площади;</w:t>
            </w:r>
          </w:p>
          <w:p w:rsidR="007F11FB" w:rsidRPr="00F42489" w:rsidRDefault="007F11FB" w:rsidP="002B6521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а) удельный расход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тепловой </w:t>
            </w: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энергии в расчете на 1 кв. метр общей площади;</w:t>
            </w:r>
          </w:p>
          <w:p w:rsidR="0057796D" w:rsidRPr="00F42489" w:rsidRDefault="0057796D" w:rsidP="002B6521">
            <w:pPr>
              <w:ind w:left="101" w:firstLine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9">
              <w:rPr>
                <w:rFonts w:ascii="Times New Roman" w:hAnsi="Times New Roman" w:cs="Times New Roman"/>
                <w:sz w:val="28"/>
                <w:szCs w:val="28"/>
              </w:rPr>
              <w:t>г) удельный расход холодной воды в расчете на 1 человека»;</w:t>
            </w:r>
          </w:p>
        </w:tc>
      </w:tr>
      <w:tr w:rsidR="0057796D" w:rsidRPr="00917967" w:rsidTr="00250DC2">
        <w:trPr>
          <w:trHeight w:val="765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 w:firstLine="70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9E265C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F42489" w:rsidRDefault="00554296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796D" w:rsidRPr="00F42489">
              <w:rPr>
                <w:rFonts w:ascii="Times New Roman" w:hAnsi="Times New Roman" w:cs="Times New Roman"/>
                <w:sz w:val="28"/>
                <w:szCs w:val="28"/>
              </w:rPr>
              <w:t>еализуется в 202</w:t>
            </w:r>
            <w:r w:rsidR="005779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96D" w:rsidRPr="00F4248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779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796D" w:rsidRPr="00F42489">
              <w:rPr>
                <w:rFonts w:ascii="Times New Roman" w:hAnsi="Times New Roman" w:cs="Times New Roman"/>
                <w:sz w:val="28"/>
                <w:szCs w:val="28"/>
              </w:rPr>
              <w:t xml:space="preserve"> годы в один этап. </w:t>
            </w:r>
          </w:p>
        </w:tc>
      </w:tr>
      <w:tr w:rsidR="0057796D" w:rsidRPr="00D56AD3" w:rsidTr="00250DC2">
        <w:trPr>
          <w:trHeight w:val="1144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124BE4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33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0F1706" w:rsidRDefault="00554296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7796D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бъем бюджетных ассигнований на реализацию подпрограммы на 202</w:t>
            </w:r>
            <w:r w:rsidR="00577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7796D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577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7796D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годы» за счет средств местного бюджета </w:t>
            </w:r>
            <w:r w:rsidR="007F1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2F2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779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,0.</w:t>
            </w:r>
            <w:r w:rsidR="0057796D"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7796D" w:rsidRPr="000F1706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F2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57796D" w:rsidRPr="000F1706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Pr="008957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F214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рублей; </w:t>
            </w:r>
          </w:p>
          <w:p w:rsidR="0057796D" w:rsidRPr="00D56AD3" w:rsidRDefault="0057796D" w:rsidP="002F214F">
            <w:pPr>
              <w:widowControl w:val="0"/>
              <w:autoSpaceDE w:val="0"/>
              <w:autoSpaceDN w:val="0"/>
              <w:adjustRightInd w:val="0"/>
              <w:spacing w:after="0"/>
              <w:ind w:lef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D56A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11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F21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</w:t>
            </w:r>
            <w:r w:rsidRPr="000F1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ыс. рублей;</w:t>
            </w:r>
          </w:p>
        </w:tc>
      </w:tr>
      <w:tr w:rsidR="0057796D" w:rsidRPr="00917967" w:rsidTr="008D7EE4">
        <w:trPr>
          <w:trHeight w:val="851"/>
        </w:trPr>
        <w:tc>
          <w:tcPr>
            <w:tcW w:w="4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923DF8" w:rsidRDefault="0057796D" w:rsidP="002B6521">
            <w:pPr>
              <w:widowControl w:val="0"/>
              <w:autoSpaceDE w:val="0"/>
              <w:autoSpaceDN w:val="0"/>
              <w:adjustRightInd w:val="0"/>
              <w:spacing w:after="0"/>
              <w:ind w:left="179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4BE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923DF8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474"/>
              <w:jc w:val="both"/>
              <w:rPr>
                <w:rFonts w:ascii="Calibri" w:hAnsi="Calibri" w:cs="Calibri"/>
              </w:rPr>
            </w:pPr>
            <w:r w:rsidRPr="00923DF8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57796D" w:rsidRPr="00923DF8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  <w:p w:rsidR="0057796D" w:rsidRPr="00923DF8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  <w:p w:rsidR="0057796D" w:rsidRPr="00923DF8" w:rsidRDefault="0057796D" w:rsidP="00B546C2">
            <w:pPr>
              <w:widowControl w:val="0"/>
              <w:autoSpaceDE w:val="0"/>
              <w:autoSpaceDN w:val="0"/>
              <w:adjustRightInd w:val="0"/>
              <w:spacing w:after="0"/>
              <w:ind w:left="709" w:firstLine="709"/>
              <w:jc w:val="both"/>
              <w:rPr>
                <w:rFonts w:ascii="Calibri" w:hAnsi="Calibri" w:cs="Calibri"/>
              </w:rPr>
            </w:pP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7796D" w:rsidRPr="00CC2102" w:rsidRDefault="00D61FC4" w:rsidP="001472C0">
            <w:pPr>
              <w:widowControl w:val="0"/>
              <w:autoSpaceDE w:val="0"/>
              <w:autoSpaceDN w:val="0"/>
              <w:adjustRightInd w:val="0"/>
              <w:spacing w:before="28" w:after="0"/>
              <w:ind w:left="10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Экономия тепловой энергии</w:t>
            </w:r>
            <w:r w:rsidR="008D7EE4">
              <w:rPr>
                <w:rFonts w:ascii="Times New Roman" w:hAnsi="Times New Roman" w:cs="Times New Roman"/>
                <w:sz w:val="28"/>
                <w:szCs w:val="28"/>
              </w:rPr>
              <w:t xml:space="preserve">  к 2026 году </w:t>
            </w:r>
            <w:r w:rsidR="001472C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 w:rsidR="008D7EE4">
              <w:rPr>
                <w:rFonts w:ascii="Times New Roman" w:hAnsi="Times New Roman" w:cs="Times New Roman"/>
                <w:sz w:val="28"/>
                <w:szCs w:val="28"/>
              </w:rPr>
              <w:t xml:space="preserve"> Гкал.</w:t>
            </w:r>
          </w:p>
        </w:tc>
      </w:tr>
    </w:tbl>
    <w:p w:rsidR="0057796D" w:rsidRPr="00917967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Calibri" w:hAnsi="Calibri" w:cs="Calibri"/>
        </w:rPr>
      </w:pPr>
    </w:p>
    <w:p w:rsidR="0057796D" w:rsidRDefault="00A4030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5779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96D" w:rsidRPr="0069263E">
        <w:rPr>
          <w:rFonts w:ascii="Times New Roman" w:hAnsi="Times New Roman" w:cs="Times New Roman"/>
          <w:b/>
          <w:sz w:val="28"/>
          <w:szCs w:val="28"/>
        </w:rPr>
        <w:t>Тенденции, проблемы в сфере энергосбережения и повышение энергетической эффективности в учреждениях</w:t>
      </w:r>
      <w:r w:rsidR="00577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498">
        <w:rPr>
          <w:rFonts w:ascii="Times New Roman" w:hAnsi="Times New Roman" w:cs="Times New Roman"/>
          <w:b/>
          <w:sz w:val="28"/>
          <w:szCs w:val="28"/>
        </w:rPr>
        <w:t>органов упр</w:t>
      </w:r>
      <w:r w:rsidR="00B547A3">
        <w:rPr>
          <w:rFonts w:ascii="Times New Roman" w:hAnsi="Times New Roman" w:cs="Times New Roman"/>
          <w:b/>
          <w:sz w:val="28"/>
          <w:szCs w:val="28"/>
        </w:rPr>
        <w:t>а</w:t>
      </w:r>
      <w:r w:rsidR="00ED1498">
        <w:rPr>
          <w:rFonts w:ascii="Times New Roman" w:hAnsi="Times New Roman" w:cs="Times New Roman"/>
          <w:b/>
          <w:sz w:val="28"/>
          <w:szCs w:val="28"/>
        </w:rPr>
        <w:t>вления</w:t>
      </w:r>
    </w:p>
    <w:p w:rsid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ED3" w:rsidRDefault="0057796D" w:rsidP="00F67ED3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CE0">
        <w:rPr>
          <w:rFonts w:ascii="Times New Roman" w:hAnsi="Times New Roman" w:cs="Times New Roman"/>
          <w:sz w:val="28"/>
          <w:szCs w:val="28"/>
        </w:rPr>
        <w:t xml:space="preserve">В ведении муниципального района </w:t>
      </w:r>
      <w:r w:rsidR="00F67ED3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ED1498">
        <w:rPr>
          <w:rFonts w:ascii="Times New Roman" w:hAnsi="Times New Roman" w:cs="Times New Roman"/>
          <w:sz w:val="28"/>
          <w:szCs w:val="28"/>
        </w:rPr>
        <w:t>муниципальное казенное учреждение «СОДА»</w:t>
      </w:r>
      <w:r w:rsidR="00CE4E71">
        <w:rPr>
          <w:rFonts w:ascii="Times New Roman" w:hAnsi="Times New Roman" w:cs="Times New Roman"/>
          <w:sz w:val="28"/>
          <w:szCs w:val="28"/>
        </w:rPr>
        <w:t xml:space="preserve">, </w:t>
      </w:r>
      <w:r w:rsidR="00F67ED3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CE4E71">
        <w:rPr>
          <w:rFonts w:ascii="Times New Roman" w:hAnsi="Times New Roman" w:cs="Times New Roman"/>
          <w:sz w:val="28"/>
          <w:szCs w:val="28"/>
        </w:rPr>
        <w:t>котор</w:t>
      </w:r>
      <w:r w:rsidR="00F67ED3">
        <w:rPr>
          <w:rFonts w:ascii="Times New Roman" w:hAnsi="Times New Roman" w:cs="Times New Roman"/>
          <w:sz w:val="28"/>
          <w:szCs w:val="28"/>
        </w:rPr>
        <w:t>ого</w:t>
      </w:r>
      <w:r w:rsidR="00CE4E71">
        <w:rPr>
          <w:rFonts w:ascii="Times New Roman" w:hAnsi="Times New Roman" w:cs="Times New Roman"/>
          <w:sz w:val="28"/>
          <w:szCs w:val="28"/>
        </w:rPr>
        <w:t xml:space="preserve"> </w:t>
      </w:r>
      <w:r w:rsidR="00F67ED3">
        <w:rPr>
          <w:rFonts w:ascii="Times New Roman" w:hAnsi="Times New Roman" w:cs="Times New Roman"/>
          <w:sz w:val="28"/>
          <w:szCs w:val="28"/>
        </w:rPr>
        <w:t xml:space="preserve">находится Администрация </w:t>
      </w:r>
      <w:proofErr w:type="spellStart"/>
      <w:r w:rsidR="00F67ED3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67ED3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C91118" w:rsidRDefault="00B56B94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оперативном управлении </w:t>
      </w:r>
      <w:r w:rsidR="00F67ED3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«СОДА»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находится </w:t>
      </w:r>
      <w:r w:rsidR="00C63C37">
        <w:rPr>
          <w:rFonts w:ascii="Times New Roman" w:hAnsi="Times New Roman" w:cs="Times New Roman"/>
          <w:bCs/>
          <w:sz w:val="28"/>
          <w:szCs w:val="28"/>
        </w:rPr>
        <w:t>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здания</w:t>
      </w:r>
      <w:r w:rsidR="00115F2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83915">
        <w:rPr>
          <w:rFonts w:ascii="Times New Roman" w:hAnsi="Times New Roman" w:cs="Times New Roman"/>
          <w:bCs/>
          <w:sz w:val="28"/>
          <w:szCs w:val="28"/>
        </w:rPr>
        <w:t>2 административных</w:t>
      </w:r>
      <w:r w:rsidR="00115F27">
        <w:rPr>
          <w:rFonts w:ascii="Times New Roman" w:hAnsi="Times New Roman" w:cs="Times New Roman"/>
          <w:bCs/>
          <w:sz w:val="28"/>
          <w:szCs w:val="28"/>
        </w:rPr>
        <w:t xml:space="preserve"> здани</w:t>
      </w:r>
      <w:r w:rsidR="00083915">
        <w:rPr>
          <w:rFonts w:ascii="Times New Roman" w:hAnsi="Times New Roman" w:cs="Times New Roman"/>
          <w:bCs/>
          <w:sz w:val="28"/>
          <w:szCs w:val="28"/>
        </w:rPr>
        <w:t>я</w:t>
      </w:r>
      <w:r w:rsidR="00115F27">
        <w:rPr>
          <w:rFonts w:ascii="Times New Roman" w:hAnsi="Times New Roman" w:cs="Times New Roman"/>
          <w:bCs/>
          <w:sz w:val="28"/>
          <w:szCs w:val="28"/>
        </w:rPr>
        <w:t>, гараж</w:t>
      </w:r>
      <w:r w:rsidR="00204458">
        <w:rPr>
          <w:rFonts w:ascii="Times New Roman" w:hAnsi="Times New Roman" w:cs="Times New Roman"/>
          <w:bCs/>
          <w:sz w:val="28"/>
          <w:szCs w:val="28"/>
        </w:rPr>
        <w:t xml:space="preserve">. Фактические </w:t>
      </w:r>
      <w:r w:rsidR="003875EB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  <w:r w:rsidR="00204458">
        <w:rPr>
          <w:rFonts w:ascii="Times New Roman" w:hAnsi="Times New Roman" w:cs="Times New Roman"/>
          <w:bCs/>
          <w:sz w:val="28"/>
          <w:szCs w:val="28"/>
        </w:rPr>
        <w:t>удельны</w:t>
      </w:r>
      <w:r w:rsidR="003875EB">
        <w:rPr>
          <w:rFonts w:ascii="Times New Roman" w:hAnsi="Times New Roman" w:cs="Times New Roman"/>
          <w:bCs/>
          <w:sz w:val="28"/>
          <w:szCs w:val="28"/>
        </w:rPr>
        <w:t>х</w:t>
      </w:r>
      <w:r w:rsidR="00204458">
        <w:rPr>
          <w:rFonts w:ascii="Times New Roman" w:hAnsi="Times New Roman" w:cs="Times New Roman"/>
          <w:bCs/>
          <w:sz w:val="28"/>
          <w:szCs w:val="28"/>
        </w:rPr>
        <w:t xml:space="preserve"> годовы</w:t>
      </w:r>
      <w:r w:rsidR="003875EB">
        <w:rPr>
          <w:rFonts w:ascii="Times New Roman" w:hAnsi="Times New Roman" w:cs="Times New Roman"/>
          <w:bCs/>
          <w:sz w:val="28"/>
          <w:szCs w:val="28"/>
        </w:rPr>
        <w:t>х</w:t>
      </w:r>
      <w:r w:rsidR="00204458">
        <w:rPr>
          <w:rFonts w:ascii="Times New Roman" w:hAnsi="Times New Roman" w:cs="Times New Roman"/>
          <w:bCs/>
          <w:sz w:val="28"/>
          <w:szCs w:val="28"/>
        </w:rPr>
        <w:t xml:space="preserve"> расход</w:t>
      </w:r>
      <w:r w:rsidR="003875EB">
        <w:rPr>
          <w:rFonts w:ascii="Times New Roman" w:hAnsi="Times New Roman" w:cs="Times New Roman"/>
          <w:bCs/>
          <w:sz w:val="28"/>
          <w:szCs w:val="28"/>
        </w:rPr>
        <w:t>ов</w:t>
      </w:r>
      <w:r w:rsidR="00204458">
        <w:rPr>
          <w:rFonts w:ascii="Times New Roman" w:hAnsi="Times New Roman" w:cs="Times New Roman"/>
          <w:bCs/>
          <w:sz w:val="28"/>
          <w:szCs w:val="28"/>
        </w:rPr>
        <w:t xml:space="preserve"> потребления электрической энергии и воды соответствуют значения</w:t>
      </w:r>
      <w:r w:rsidR="00115F27">
        <w:rPr>
          <w:rFonts w:ascii="Times New Roman" w:hAnsi="Times New Roman" w:cs="Times New Roman"/>
          <w:bCs/>
          <w:sz w:val="28"/>
          <w:szCs w:val="28"/>
        </w:rPr>
        <w:t>м</w:t>
      </w:r>
      <w:r w:rsidR="00204458">
        <w:rPr>
          <w:rFonts w:ascii="Times New Roman" w:hAnsi="Times New Roman" w:cs="Times New Roman"/>
          <w:bCs/>
          <w:sz w:val="28"/>
          <w:szCs w:val="28"/>
        </w:rPr>
        <w:t xml:space="preserve"> высокого класса энергетической эффективности.</w:t>
      </w:r>
      <w:r w:rsidR="00C553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6B94" w:rsidRDefault="00C553F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потреблению тепловой энергии </w:t>
      </w:r>
      <w:r w:rsidR="00C91118">
        <w:rPr>
          <w:rFonts w:ascii="Times New Roman" w:hAnsi="Times New Roman" w:cs="Times New Roman"/>
          <w:bCs/>
          <w:sz w:val="28"/>
          <w:szCs w:val="28"/>
        </w:rPr>
        <w:t xml:space="preserve">фактическое </w:t>
      </w:r>
      <w:r w:rsidR="00115F27">
        <w:rPr>
          <w:rFonts w:ascii="Times New Roman" w:hAnsi="Times New Roman" w:cs="Times New Roman"/>
          <w:bCs/>
          <w:sz w:val="28"/>
          <w:szCs w:val="28"/>
        </w:rPr>
        <w:t>значени</w:t>
      </w:r>
      <w:r w:rsidR="00C91118">
        <w:rPr>
          <w:rFonts w:ascii="Times New Roman" w:hAnsi="Times New Roman" w:cs="Times New Roman"/>
          <w:bCs/>
          <w:sz w:val="28"/>
          <w:szCs w:val="28"/>
        </w:rPr>
        <w:t>е</w:t>
      </w:r>
      <w:r w:rsidR="00115F27">
        <w:rPr>
          <w:rFonts w:ascii="Times New Roman" w:hAnsi="Times New Roman" w:cs="Times New Roman"/>
          <w:bCs/>
          <w:sz w:val="28"/>
          <w:szCs w:val="28"/>
        </w:rPr>
        <w:t xml:space="preserve"> удельных показателей </w:t>
      </w:r>
      <w:r w:rsidR="00C91118">
        <w:rPr>
          <w:rFonts w:ascii="Times New Roman" w:hAnsi="Times New Roman" w:cs="Times New Roman"/>
          <w:bCs/>
          <w:sz w:val="28"/>
          <w:szCs w:val="28"/>
        </w:rPr>
        <w:t>выше</w:t>
      </w:r>
      <w:r w:rsidR="00115F27">
        <w:rPr>
          <w:rFonts w:ascii="Times New Roman" w:hAnsi="Times New Roman" w:cs="Times New Roman"/>
          <w:bCs/>
          <w:sz w:val="28"/>
          <w:szCs w:val="28"/>
        </w:rPr>
        <w:t xml:space="preserve"> значени</w:t>
      </w:r>
      <w:r w:rsidR="00C91118">
        <w:rPr>
          <w:rFonts w:ascii="Times New Roman" w:hAnsi="Times New Roman" w:cs="Times New Roman"/>
          <w:bCs/>
          <w:sz w:val="28"/>
          <w:szCs w:val="28"/>
        </w:rPr>
        <w:t>й</w:t>
      </w:r>
      <w:r w:rsidR="00115F27">
        <w:rPr>
          <w:rFonts w:ascii="Times New Roman" w:hAnsi="Times New Roman" w:cs="Times New Roman"/>
          <w:bCs/>
          <w:sz w:val="28"/>
          <w:szCs w:val="28"/>
        </w:rPr>
        <w:t xml:space="preserve"> удельных показателей высокого класса энергетической эффективности.</w:t>
      </w:r>
      <w:r w:rsidR="00083915">
        <w:rPr>
          <w:rFonts w:ascii="Times New Roman" w:hAnsi="Times New Roman" w:cs="Times New Roman"/>
          <w:bCs/>
          <w:sz w:val="28"/>
          <w:szCs w:val="28"/>
        </w:rPr>
        <w:t xml:space="preserve"> По потреблению тепловой энергии здани</w:t>
      </w:r>
      <w:r w:rsidR="00BA4E27">
        <w:rPr>
          <w:rFonts w:ascii="Times New Roman" w:hAnsi="Times New Roman" w:cs="Times New Roman"/>
          <w:bCs/>
          <w:sz w:val="28"/>
          <w:szCs w:val="28"/>
        </w:rPr>
        <w:t>я 1973 –</w:t>
      </w:r>
      <w:r w:rsidR="00083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E27">
        <w:rPr>
          <w:rFonts w:ascii="Times New Roman" w:hAnsi="Times New Roman" w:cs="Times New Roman"/>
          <w:bCs/>
          <w:sz w:val="28"/>
          <w:szCs w:val="28"/>
        </w:rPr>
        <w:t>1990 годов постройки</w:t>
      </w:r>
      <w:r w:rsidR="002902F0">
        <w:rPr>
          <w:rFonts w:ascii="Times New Roman" w:hAnsi="Times New Roman" w:cs="Times New Roman"/>
          <w:bCs/>
          <w:sz w:val="28"/>
          <w:szCs w:val="28"/>
        </w:rPr>
        <w:t>,</w:t>
      </w:r>
      <w:r w:rsidR="00BA4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3915">
        <w:rPr>
          <w:rFonts w:ascii="Times New Roman" w:hAnsi="Times New Roman" w:cs="Times New Roman"/>
          <w:bCs/>
          <w:sz w:val="28"/>
          <w:szCs w:val="28"/>
        </w:rPr>
        <w:t>неэффективн</w:t>
      </w:r>
      <w:r w:rsidR="00BA4E27">
        <w:rPr>
          <w:rFonts w:ascii="Times New Roman" w:hAnsi="Times New Roman" w:cs="Times New Roman"/>
          <w:bCs/>
          <w:sz w:val="28"/>
          <w:szCs w:val="28"/>
        </w:rPr>
        <w:t>ы</w:t>
      </w:r>
      <w:r w:rsidR="00083915">
        <w:rPr>
          <w:rFonts w:ascii="Times New Roman" w:hAnsi="Times New Roman" w:cs="Times New Roman"/>
          <w:bCs/>
          <w:sz w:val="28"/>
          <w:szCs w:val="28"/>
        </w:rPr>
        <w:t>.</w:t>
      </w:r>
      <w:r w:rsidR="00115F27">
        <w:rPr>
          <w:rFonts w:ascii="Times New Roman" w:hAnsi="Times New Roman" w:cs="Times New Roman"/>
          <w:bCs/>
          <w:sz w:val="28"/>
          <w:szCs w:val="28"/>
        </w:rPr>
        <w:t xml:space="preserve"> Т</w:t>
      </w:r>
      <w:r>
        <w:rPr>
          <w:rFonts w:ascii="Times New Roman" w:hAnsi="Times New Roman" w:cs="Times New Roman"/>
          <w:bCs/>
          <w:sz w:val="28"/>
          <w:szCs w:val="28"/>
        </w:rPr>
        <w:t>ребуется проведение мероприятий по снижению потребления тепловой энергии</w:t>
      </w:r>
      <w:r w:rsidR="00C63C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D7BE7">
        <w:rPr>
          <w:rFonts w:ascii="Times New Roman" w:hAnsi="Times New Roman" w:cs="Times New Roman"/>
          <w:bCs/>
          <w:sz w:val="28"/>
          <w:szCs w:val="28"/>
        </w:rPr>
        <w:t xml:space="preserve">В трехлетнем периоде 2024-2026 годов </w:t>
      </w:r>
      <w:r w:rsidR="002902F0">
        <w:rPr>
          <w:rFonts w:ascii="Times New Roman" w:hAnsi="Times New Roman" w:cs="Times New Roman"/>
          <w:bCs/>
          <w:sz w:val="28"/>
          <w:szCs w:val="28"/>
        </w:rPr>
        <w:t xml:space="preserve">в виду недостаточности бюджетного финансирования в местном бюджете муниципального района </w:t>
      </w:r>
      <w:proofErr w:type="spellStart"/>
      <w:r w:rsidR="00C91118">
        <w:rPr>
          <w:rFonts w:ascii="Times New Roman" w:hAnsi="Times New Roman" w:cs="Times New Roman"/>
          <w:bCs/>
          <w:sz w:val="28"/>
          <w:szCs w:val="28"/>
        </w:rPr>
        <w:t>многозатратные</w:t>
      </w:r>
      <w:proofErr w:type="spellEnd"/>
      <w:r w:rsidR="00C91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BE7">
        <w:rPr>
          <w:rFonts w:ascii="Times New Roman" w:hAnsi="Times New Roman" w:cs="Times New Roman"/>
          <w:bCs/>
          <w:sz w:val="28"/>
          <w:szCs w:val="28"/>
        </w:rPr>
        <w:t xml:space="preserve">мероприятия по ремонту и замене системы отопления не планируются. </w:t>
      </w:r>
      <w:r w:rsidR="00C63C37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330F6E">
        <w:rPr>
          <w:rFonts w:ascii="Times New Roman" w:hAnsi="Times New Roman" w:cs="Times New Roman"/>
          <w:bCs/>
          <w:sz w:val="28"/>
          <w:szCs w:val="28"/>
        </w:rPr>
        <w:t xml:space="preserve">не допущения неэффективного расходования </w:t>
      </w:r>
      <w:r w:rsidR="00C63C37">
        <w:rPr>
          <w:rFonts w:ascii="Times New Roman" w:hAnsi="Times New Roman" w:cs="Times New Roman"/>
          <w:bCs/>
          <w:sz w:val="28"/>
          <w:szCs w:val="28"/>
        </w:rPr>
        <w:t>тепловой энергии</w:t>
      </w:r>
      <w:r w:rsidR="006D7BE7">
        <w:rPr>
          <w:rFonts w:ascii="Times New Roman" w:hAnsi="Times New Roman" w:cs="Times New Roman"/>
          <w:bCs/>
          <w:sz w:val="28"/>
          <w:szCs w:val="28"/>
        </w:rPr>
        <w:t>,</w:t>
      </w:r>
      <w:r w:rsidR="00C63C37">
        <w:rPr>
          <w:rFonts w:ascii="Times New Roman" w:hAnsi="Times New Roman" w:cs="Times New Roman"/>
          <w:bCs/>
          <w:sz w:val="28"/>
          <w:szCs w:val="28"/>
        </w:rPr>
        <w:t xml:space="preserve"> ежегодно </w:t>
      </w:r>
      <w:r w:rsidR="00B03085">
        <w:rPr>
          <w:rFonts w:ascii="Times New Roman" w:hAnsi="Times New Roman" w:cs="Times New Roman"/>
          <w:bCs/>
          <w:sz w:val="28"/>
          <w:szCs w:val="28"/>
        </w:rPr>
        <w:t xml:space="preserve">в зданиях </w:t>
      </w:r>
      <w:r w:rsidR="002902F0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C63C37">
        <w:rPr>
          <w:rFonts w:ascii="Times New Roman" w:hAnsi="Times New Roman" w:cs="Times New Roman"/>
          <w:bCs/>
          <w:sz w:val="28"/>
          <w:szCs w:val="28"/>
        </w:rPr>
        <w:t>промывка внутренней системы отопления.</w:t>
      </w:r>
      <w:r w:rsidR="006D7B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6E1C" w:rsidRDefault="00526E1C" w:rsidP="00526E1C">
      <w:pPr>
        <w:widowControl w:val="0"/>
        <w:autoSpaceDE w:val="0"/>
        <w:autoSpaceDN w:val="0"/>
        <w:adjustRightInd w:val="0"/>
        <w:spacing w:after="0"/>
        <w:ind w:left="709" w:right="19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E1C" w:rsidRPr="00444D24" w:rsidRDefault="007C588F" w:rsidP="00526E1C">
      <w:pPr>
        <w:widowControl w:val="0"/>
        <w:autoSpaceDE w:val="0"/>
        <w:autoSpaceDN w:val="0"/>
        <w:adjustRightInd w:val="0"/>
        <w:spacing w:after="0"/>
        <w:ind w:left="709" w:right="191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0301">
        <w:rPr>
          <w:rFonts w:ascii="Times New Roman" w:hAnsi="Times New Roman" w:cs="Times New Roman"/>
          <w:b/>
          <w:sz w:val="28"/>
          <w:szCs w:val="28"/>
        </w:rPr>
        <w:t>0</w:t>
      </w:r>
      <w:r w:rsidR="00526E1C" w:rsidRPr="00444D24">
        <w:rPr>
          <w:rFonts w:ascii="Times New Roman" w:hAnsi="Times New Roman" w:cs="Times New Roman"/>
          <w:b/>
          <w:sz w:val="28"/>
          <w:szCs w:val="28"/>
        </w:rPr>
        <w:t xml:space="preserve">. Целевой уровень </w:t>
      </w:r>
      <w:r w:rsidR="00526E1C" w:rsidRPr="00444D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снижения учреждениями </w:t>
      </w:r>
      <w:r w:rsidR="00BA4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</w:t>
      </w:r>
      <w:proofErr w:type="gramStart"/>
      <w:r w:rsidR="00BA4E2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proofErr w:type="gramEnd"/>
      <w:r w:rsidR="00BA4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6E1C" w:rsidRPr="00444D24">
        <w:rPr>
          <w:rFonts w:ascii="Times New Roman" w:hAnsi="Times New Roman" w:cs="Times New Roman"/>
          <w:b/>
          <w:color w:val="000000"/>
          <w:sz w:val="28"/>
          <w:szCs w:val="28"/>
        </w:rPr>
        <w:t>в сопоставимых условиях суммарного объема потребляемых энергоресурсов и воды на трехлетний период 2024-2026 годы.</w:t>
      </w:r>
    </w:p>
    <w:p w:rsidR="00C91118" w:rsidRDefault="00C91118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118" w:rsidRDefault="00C91118" w:rsidP="007C588F">
      <w:pPr>
        <w:pStyle w:val="2"/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1C">
        <w:rPr>
          <w:rFonts w:ascii="Times New Roman" w:hAnsi="Times New Roman" w:cs="Liberation Serif"/>
          <w:sz w:val="28"/>
          <w:szCs w:val="28"/>
        </w:rPr>
        <w:t>Муниципальное казенное учреждение «СОДА»</w:t>
      </w:r>
      <w:r w:rsidR="00526E1C" w:rsidRPr="00526E1C">
        <w:rPr>
          <w:rFonts w:ascii="Times New Roman" w:hAnsi="Times New Roman" w:cs="Liberation Serif"/>
          <w:sz w:val="28"/>
          <w:szCs w:val="28"/>
        </w:rPr>
        <w:t>, а</w:t>
      </w:r>
      <w:r w:rsidRPr="00526E1C">
        <w:rPr>
          <w:rFonts w:ascii="Times New Roman" w:hAnsi="Times New Roman" w:cs="Liberation Serif"/>
          <w:sz w:val="28"/>
          <w:szCs w:val="28"/>
        </w:rPr>
        <w:t>дминистративные здания,</w:t>
      </w:r>
      <w:r w:rsidR="00526E1C" w:rsidRPr="00526E1C">
        <w:rPr>
          <w:rFonts w:ascii="Times New Roman" w:hAnsi="Times New Roman" w:cs="Liberation Serif"/>
          <w:sz w:val="28"/>
          <w:szCs w:val="28"/>
        </w:rPr>
        <w:t xml:space="preserve"> </w:t>
      </w:r>
      <w:r w:rsidRPr="00526E1C">
        <w:rPr>
          <w:rFonts w:ascii="Times New Roman" w:hAnsi="Times New Roman" w:cs="Liberation Serif"/>
          <w:sz w:val="28"/>
          <w:szCs w:val="28"/>
        </w:rPr>
        <w:t>гараж, полезная площадь – 2031</w:t>
      </w:r>
      <w:r w:rsidRPr="00526E1C">
        <w:rPr>
          <w:rFonts w:ascii="Times New Roman" w:hAnsi="Times New Roman" w:cs="Liberation Serif"/>
          <w:sz w:val="24"/>
          <w:szCs w:val="24"/>
        </w:rPr>
        <w:t xml:space="preserve"> </w:t>
      </w:r>
      <w:r w:rsidRPr="00526E1C">
        <w:rPr>
          <w:rFonts w:ascii="Times New Roman" w:hAnsi="Times New Roman" w:cs="Liberation Serif"/>
          <w:sz w:val="28"/>
          <w:szCs w:val="28"/>
        </w:rPr>
        <w:t>м</w:t>
      </w:r>
      <w:r w:rsidRPr="00526E1C">
        <w:rPr>
          <w:rFonts w:ascii="Times New Roman" w:hAnsi="Times New Roman" w:cs="Times New Roman"/>
          <w:sz w:val="28"/>
          <w:szCs w:val="28"/>
        </w:rPr>
        <w:t>²</w:t>
      </w:r>
    </w:p>
    <w:p w:rsidR="002506D4" w:rsidRPr="00526E1C" w:rsidRDefault="002506D4" w:rsidP="002506D4">
      <w:pPr>
        <w:pStyle w:val="2"/>
        <w:tabs>
          <w:tab w:val="left" w:pos="795"/>
        </w:tabs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</w:t>
      </w:r>
      <w:r w:rsidR="002D34F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 № 11</w:t>
      </w:r>
    </w:p>
    <w:tbl>
      <w:tblPr>
        <w:tblW w:w="10206" w:type="dxa"/>
        <w:tblInd w:w="817" w:type="dxa"/>
        <w:tblLayout w:type="fixed"/>
        <w:tblLook w:val="0000"/>
      </w:tblPr>
      <w:tblGrid>
        <w:gridCol w:w="1276"/>
        <w:gridCol w:w="1134"/>
        <w:gridCol w:w="1276"/>
        <w:gridCol w:w="1275"/>
        <w:gridCol w:w="1134"/>
        <w:gridCol w:w="1276"/>
        <w:gridCol w:w="1418"/>
        <w:gridCol w:w="1417"/>
      </w:tblGrid>
      <w:tr w:rsidR="00526E1C" w:rsidRPr="003B1FDF" w:rsidTr="00526E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 xml:space="preserve">Годовое значение </w:t>
            </w:r>
            <w:proofErr w:type="gramStart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за</w:t>
            </w:r>
            <w:proofErr w:type="gramEnd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 xml:space="preserve"> 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Уровень высокой эффективности (</w:t>
            </w:r>
            <w:proofErr w:type="spellStart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справочно</w:t>
            </w:r>
            <w:proofErr w:type="spellEnd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Потенциал снижения потребления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Целевой уровень экономии на трехлетний период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Целевой уровень снижения за первый год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(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202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4)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Целевой уровень снижения за первый и второй год</w:t>
            </w:r>
          </w:p>
          <w:p w:rsidR="00C91118" w:rsidRPr="003B1FDF" w:rsidRDefault="00C91118" w:rsidP="00C91118">
            <w:pPr>
              <w:pStyle w:val="2"/>
              <w:spacing w:after="0" w:line="240" w:lineRule="auto"/>
              <w:ind w:left="0" w:right="175"/>
              <w:rPr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(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202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4 - 2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02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105" w:right="27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 xml:space="preserve">Целевой уровень снижения за трехлетний период 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(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202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4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-202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6)</w:t>
            </w:r>
          </w:p>
        </w:tc>
      </w:tr>
      <w:tr w:rsidR="00526E1C" w:rsidRPr="003B1FDF" w:rsidTr="00526E1C"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Потребление тепловой энергии на отопление и вентиляцию (</w:t>
            </w:r>
            <w:proofErr w:type="spellStart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Втч</w:t>
            </w:r>
            <w:proofErr w:type="spellEnd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/м²/ГСОП)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51,65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29,7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4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4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,00%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6</w:t>
            </w: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,00%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Default="00C91118" w:rsidP="005F421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Liberation Serif"/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0,00</w:t>
            </w:r>
          </w:p>
          <w:p w:rsidR="00C91118" w:rsidRPr="003B1FDF" w:rsidRDefault="00C91118" w:rsidP="00C91118">
            <w:pPr>
              <w:pStyle w:val="2"/>
              <w:spacing w:after="0" w:line="240" w:lineRule="auto"/>
              <w:ind w:left="0"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48,06</w:t>
            </w:r>
          </w:p>
        </w:tc>
      </w:tr>
      <w:tr w:rsidR="00526E1C" w:rsidRPr="003B1FDF" w:rsidTr="00526E1C">
        <w:trPr>
          <w:trHeight w:val="1078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Default="00C91118" w:rsidP="005F4218">
            <w:pPr>
              <w:pStyle w:val="2"/>
              <w:spacing w:after="0" w:line="240" w:lineRule="auto"/>
              <w:ind w:left="0"/>
              <w:rPr>
                <w:rFonts w:ascii="Times New Roman" w:hAnsi="Times New Roman" w:cs="Liberation Serif"/>
                <w:sz w:val="24"/>
                <w:szCs w:val="24"/>
              </w:rPr>
            </w:pPr>
          </w:p>
          <w:p w:rsidR="00C91118" w:rsidRDefault="00C91118" w:rsidP="005F4218">
            <w:pPr>
              <w:pStyle w:val="2"/>
              <w:spacing w:after="0" w:line="240" w:lineRule="auto"/>
              <w:ind w:left="0"/>
              <w:rPr>
                <w:rFonts w:ascii="Times New Roman" w:hAnsi="Times New Roman" w:cs="Liberation Serif"/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 xml:space="preserve">Потребление холодной 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воды (</w:t>
            </w:r>
            <w:proofErr w:type="gramStart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м</w:t>
            </w:r>
            <w:proofErr w:type="gramEnd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³/чел.)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rFonts w:ascii="Times New Roman" w:hAnsi="Times New Roman" w:cs="Liberation Serif"/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4,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34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5,2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Здание эффективно.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Требование не устанавливается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Здание эффективно.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Требование не устанавливается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Здание эффективно.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Требование не устанавливается</w:t>
            </w:r>
          </w:p>
        </w:tc>
      </w:tr>
      <w:tr w:rsidR="00526E1C" w:rsidRPr="003B1FDF" w:rsidTr="00526E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 xml:space="preserve">Потребление 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электрической энергии (кВтч/</w:t>
            </w:r>
            <w:proofErr w:type="gramStart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м</w:t>
            </w:r>
            <w:proofErr w:type="gramEnd"/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C91118" w:rsidRDefault="00C91118" w:rsidP="005F4218">
            <w:pPr>
              <w:pStyle w:val="2"/>
              <w:spacing w:after="0" w:line="240" w:lineRule="auto"/>
              <w:ind w:left="0"/>
              <w:rPr>
                <w:rFonts w:ascii="Times New Roman" w:hAnsi="Times New Roman" w:cs="Liberation Serif"/>
                <w:sz w:val="24"/>
                <w:szCs w:val="24"/>
              </w:rPr>
            </w:pPr>
            <w:r>
              <w:rPr>
                <w:rFonts w:ascii="Times New Roman" w:hAnsi="Times New Roman" w:cs="Liberation Serif"/>
                <w:sz w:val="24"/>
                <w:szCs w:val="24"/>
              </w:rPr>
              <w:t>30,85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rFonts w:ascii="Times New Roman" w:hAnsi="Times New Roman" w:cs="Liberation Serif"/>
                <w:sz w:val="24"/>
                <w:szCs w:val="24"/>
              </w:rPr>
            </w:pP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33,3</w:t>
            </w:r>
            <w:r>
              <w:rPr>
                <w:rFonts w:ascii="Times New Roman" w:hAnsi="Times New Roman" w:cs="Liberation Serif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0,00%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rFonts w:ascii="Times New Roman" w:hAnsi="Times New Roman" w:cs="Liberation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Здание эффективно.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Требование не устанавливается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Здание эффективно.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Требование не устанавливается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Здание эффективно.</w:t>
            </w:r>
          </w:p>
          <w:p w:rsidR="00C91118" w:rsidRPr="003B1FDF" w:rsidRDefault="00C91118" w:rsidP="005F4218">
            <w:pPr>
              <w:pStyle w:val="2"/>
              <w:spacing w:after="0" w:line="240" w:lineRule="auto"/>
              <w:ind w:left="0"/>
              <w:rPr>
                <w:sz w:val="24"/>
                <w:szCs w:val="24"/>
              </w:rPr>
            </w:pPr>
            <w:r w:rsidRPr="003B1FDF">
              <w:rPr>
                <w:rFonts w:ascii="Times New Roman" w:hAnsi="Times New Roman" w:cs="Liberation Serif"/>
                <w:sz w:val="24"/>
                <w:szCs w:val="24"/>
              </w:rPr>
              <w:t>Требование не устанавливается</w:t>
            </w:r>
          </w:p>
        </w:tc>
      </w:tr>
    </w:tbl>
    <w:p w:rsid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96D" w:rsidRDefault="007C588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796D" w:rsidRPr="000F170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56B94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подпрограммы </w:t>
      </w:r>
    </w:p>
    <w:p w:rsidR="00CA1340" w:rsidRDefault="00CA1340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A23" w:rsidRDefault="0057796D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подпрограммы: «Обеспечение в границах основных функционально-типологических групп зданий, сооружений и помещений значений удельных годовых расходов ресурсов</w:t>
      </w:r>
      <w:r w:rsidR="00237382">
        <w:rPr>
          <w:rFonts w:ascii="Times New Roman" w:hAnsi="Times New Roman" w:cs="Times New Roman"/>
          <w:sz w:val="28"/>
          <w:szCs w:val="28"/>
        </w:rPr>
        <w:t xml:space="preserve"> в учреждениях органов управления муниципального района «</w:t>
      </w:r>
      <w:proofErr w:type="spellStart"/>
      <w:r w:rsidR="00237382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237382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высокому классу энергетической эффективности».</w:t>
      </w:r>
    </w:p>
    <w:p w:rsidR="00E63458" w:rsidRPr="006B5BC2" w:rsidRDefault="0057796D" w:rsidP="00B546C2">
      <w:pPr>
        <w:widowControl w:val="0"/>
        <w:autoSpaceDE w:val="0"/>
        <w:autoSpaceDN w:val="0"/>
        <w:adjustRightInd w:val="0"/>
        <w:spacing w:after="0"/>
        <w:ind w:left="709" w:right="19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58">
        <w:rPr>
          <w:rFonts w:ascii="Times New Roman" w:hAnsi="Times New Roman" w:cs="Times New Roman"/>
          <w:sz w:val="28"/>
          <w:szCs w:val="28"/>
        </w:rPr>
        <w:t>Достижени</w:t>
      </w:r>
      <w:r w:rsidR="00E772EB">
        <w:rPr>
          <w:rFonts w:ascii="Times New Roman" w:hAnsi="Times New Roman" w:cs="Times New Roman"/>
          <w:sz w:val="28"/>
          <w:szCs w:val="28"/>
        </w:rPr>
        <w:t>е</w:t>
      </w:r>
      <w:r w:rsidR="00E63458">
        <w:rPr>
          <w:rFonts w:ascii="Times New Roman" w:hAnsi="Times New Roman" w:cs="Times New Roman"/>
          <w:sz w:val="28"/>
          <w:szCs w:val="28"/>
        </w:rPr>
        <w:t xml:space="preserve"> цели будет осуществляться решением задач</w:t>
      </w:r>
      <w:r w:rsidR="00EA662C">
        <w:rPr>
          <w:rFonts w:ascii="Times New Roman" w:hAnsi="Times New Roman" w:cs="Times New Roman"/>
          <w:sz w:val="28"/>
          <w:szCs w:val="28"/>
        </w:rPr>
        <w:t>и</w:t>
      </w:r>
      <w:r w:rsidR="00E63458">
        <w:rPr>
          <w:rFonts w:ascii="Times New Roman" w:hAnsi="Times New Roman" w:cs="Times New Roman"/>
          <w:sz w:val="28"/>
          <w:szCs w:val="28"/>
        </w:rPr>
        <w:t xml:space="preserve">: </w:t>
      </w:r>
      <w:r w:rsidR="00EA662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E1A23">
        <w:rPr>
          <w:rFonts w:ascii="Times New Roman" w:hAnsi="Times New Roman" w:cs="Times New Roman"/>
          <w:sz w:val="28"/>
          <w:szCs w:val="28"/>
        </w:rPr>
        <w:t>Развитие информационного обеспечения мероприятий по энергосбережению и повышению энергетической эффективности, создание условий для эффективного использования ресурсов</w:t>
      </w:r>
      <w:r w:rsidR="00EA662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E08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96D" w:rsidRDefault="007C588F" w:rsidP="000C7861">
      <w:pPr>
        <w:widowControl w:val="0"/>
        <w:autoSpaceDE w:val="0"/>
        <w:autoSpaceDN w:val="0"/>
        <w:adjustRightInd w:val="0"/>
        <w:spacing w:before="28" w:after="0"/>
        <w:ind w:left="709" w:firstLine="3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0301">
        <w:rPr>
          <w:rFonts w:ascii="Times New Roman" w:hAnsi="Times New Roman" w:cs="Times New Roman"/>
          <w:b/>
          <w:sz w:val="28"/>
          <w:szCs w:val="28"/>
        </w:rPr>
        <w:t>2</w:t>
      </w:r>
      <w:r w:rsidR="00526E1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6D" w:rsidRPr="0020762A">
        <w:rPr>
          <w:rFonts w:ascii="Times New Roman" w:hAnsi="Times New Roman" w:cs="Times New Roman"/>
          <w:b/>
          <w:sz w:val="28"/>
          <w:szCs w:val="28"/>
        </w:rPr>
        <w:t xml:space="preserve">Структура потребления энергетических ресурсов </w:t>
      </w:r>
      <w:r w:rsidR="00820C08">
        <w:rPr>
          <w:rFonts w:ascii="Times New Roman" w:hAnsi="Times New Roman" w:cs="Times New Roman"/>
          <w:b/>
          <w:sz w:val="28"/>
          <w:szCs w:val="28"/>
        </w:rPr>
        <w:t xml:space="preserve">в сопоставимых условиях </w:t>
      </w:r>
      <w:r w:rsidR="0057796D" w:rsidRPr="0020762A">
        <w:rPr>
          <w:rFonts w:ascii="Times New Roman" w:hAnsi="Times New Roman" w:cs="Times New Roman"/>
          <w:b/>
          <w:sz w:val="28"/>
          <w:szCs w:val="28"/>
        </w:rPr>
        <w:t xml:space="preserve">в учреждениях </w:t>
      </w:r>
      <w:r w:rsidR="00E63458">
        <w:rPr>
          <w:rFonts w:ascii="Times New Roman" w:hAnsi="Times New Roman" w:cs="Times New Roman"/>
          <w:b/>
          <w:sz w:val="28"/>
          <w:szCs w:val="28"/>
        </w:rPr>
        <w:t>орган</w:t>
      </w:r>
      <w:r w:rsidR="00A02DE6">
        <w:rPr>
          <w:rFonts w:ascii="Times New Roman" w:hAnsi="Times New Roman" w:cs="Times New Roman"/>
          <w:b/>
          <w:sz w:val="28"/>
          <w:szCs w:val="28"/>
        </w:rPr>
        <w:t>ов</w:t>
      </w:r>
      <w:r w:rsidR="00E63458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577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6D" w:rsidRPr="0020762A">
        <w:rPr>
          <w:rFonts w:ascii="Times New Roman" w:hAnsi="Times New Roman" w:cs="Times New Roman"/>
          <w:b/>
          <w:sz w:val="28"/>
          <w:szCs w:val="28"/>
        </w:rPr>
        <w:t>за период 2020-2022 годы и прогноз</w:t>
      </w:r>
      <w:r w:rsidR="00820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6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7796D" w:rsidRPr="0020762A">
        <w:rPr>
          <w:rFonts w:ascii="Times New Roman" w:hAnsi="Times New Roman" w:cs="Times New Roman"/>
          <w:b/>
          <w:sz w:val="28"/>
          <w:szCs w:val="28"/>
        </w:rPr>
        <w:t>2023- 2026 годы</w:t>
      </w:r>
    </w:p>
    <w:p w:rsidR="002506D4" w:rsidRPr="002506D4" w:rsidRDefault="002506D4" w:rsidP="002506D4">
      <w:pPr>
        <w:widowControl w:val="0"/>
        <w:autoSpaceDE w:val="0"/>
        <w:autoSpaceDN w:val="0"/>
        <w:adjustRightInd w:val="0"/>
        <w:spacing w:before="28" w:after="0"/>
        <w:ind w:left="709" w:firstLine="324"/>
        <w:jc w:val="right"/>
        <w:rPr>
          <w:rFonts w:ascii="Times New Roman" w:hAnsi="Times New Roman" w:cs="Times New Roman"/>
          <w:sz w:val="28"/>
          <w:szCs w:val="28"/>
        </w:rPr>
      </w:pPr>
      <w:r w:rsidRPr="002506D4">
        <w:rPr>
          <w:rFonts w:ascii="Times New Roman" w:hAnsi="Times New Roman" w:cs="Times New Roman"/>
          <w:sz w:val="28"/>
          <w:szCs w:val="28"/>
        </w:rPr>
        <w:t>Таблица № 12</w:t>
      </w:r>
    </w:p>
    <w:tbl>
      <w:tblPr>
        <w:tblW w:w="4619" w:type="pct"/>
        <w:tblCellSpacing w:w="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/>
      </w:tblPr>
      <w:tblGrid>
        <w:gridCol w:w="1684"/>
        <w:gridCol w:w="426"/>
        <w:gridCol w:w="710"/>
        <w:gridCol w:w="151"/>
        <w:gridCol w:w="128"/>
        <w:gridCol w:w="18"/>
        <w:gridCol w:w="1136"/>
        <w:gridCol w:w="128"/>
        <w:gridCol w:w="1007"/>
        <w:gridCol w:w="135"/>
        <w:gridCol w:w="128"/>
        <w:gridCol w:w="875"/>
        <w:gridCol w:w="283"/>
        <w:gridCol w:w="98"/>
        <w:gridCol w:w="761"/>
        <w:gridCol w:w="420"/>
        <w:gridCol w:w="82"/>
        <w:gridCol w:w="773"/>
        <w:gridCol w:w="283"/>
        <w:gridCol w:w="971"/>
      </w:tblGrid>
      <w:tr w:rsidR="0066565C" w:rsidRPr="00E63458" w:rsidTr="00BA4E27">
        <w:trPr>
          <w:trHeight w:val="552"/>
          <w:tblCellSpacing w:w="0" w:type="dxa"/>
        </w:trPr>
        <w:tc>
          <w:tcPr>
            <w:tcW w:w="103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96D" w:rsidRPr="00E63458" w:rsidRDefault="0057796D" w:rsidP="00B546C2">
            <w:pPr>
              <w:ind w:left="709" w:right="68" w:firstLine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796D" w:rsidRPr="004D3C12" w:rsidRDefault="0057796D" w:rsidP="00B546C2">
            <w:pPr>
              <w:ind w:left="709" w:right="34" w:firstLine="3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Потребление энергоресурсов и воды по годам</w:t>
            </w:r>
          </w:p>
        </w:tc>
      </w:tr>
      <w:tr w:rsidR="00834AA6" w:rsidRPr="00E63458" w:rsidTr="00BA4E27">
        <w:trPr>
          <w:trHeight w:val="552"/>
          <w:tblCellSpacing w:w="0" w:type="dxa"/>
        </w:trPr>
        <w:tc>
          <w:tcPr>
            <w:tcW w:w="1034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796D" w:rsidRPr="00E63458" w:rsidRDefault="0057796D" w:rsidP="00B546C2">
            <w:pPr>
              <w:ind w:left="709" w:right="68" w:firstLine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D" w:rsidRPr="004D3C12" w:rsidRDefault="0057796D" w:rsidP="002B6521">
            <w:pPr>
              <w:ind w:left="25"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7796D" w:rsidRPr="004D3C12" w:rsidRDefault="0057796D" w:rsidP="002B6521">
            <w:pPr>
              <w:ind w:left="25"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D" w:rsidRPr="004D3C12" w:rsidRDefault="0057796D" w:rsidP="002B6521">
            <w:pPr>
              <w:ind w:left="25"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7796D" w:rsidRPr="004D3C12" w:rsidRDefault="0057796D" w:rsidP="002B6521">
            <w:pPr>
              <w:ind w:left="25"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D" w:rsidRPr="004D3C12" w:rsidRDefault="0057796D" w:rsidP="002B6521">
            <w:pPr>
              <w:ind w:left="25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7796D" w:rsidRPr="004D3C12" w:rsidRDefault="00526E1C" w:rsidP="002B6521">
            <w:pPr>
              <w:ind w:left="25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D" w:rsidRPr="004D3C12" w:rsidRDefault="0057796D" w:rsidP="002B6521">
            <w:pPr>
              <w:ind w:left="25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7796D" w:rsidRPr="004D3C12" w:rsidRDefault="0057796D" w:rsidP="002B6521">
            <w:pPr>
              <w:ind w:left="25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D" w:rsidRPr="004D3C12" w:rsidRDefault="0057796D" w:rsidP="002B6521">
            <w:pPr>
              <w:ind w:left="25"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7796D" w:rsidRPr="004D3C12" w:rsidRDefault="00526E1C" w:rsidP="002B6521">
            <w:pPr>
              <w:ind w:left="25" w:righ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96D" w:rsidRPr="004D3C12" w:rsidRDefault="0057796D" w:rsidP="002B6521">
            <w:pPr>
              <w:ind w:left="25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7796D" w:rsidRPr="004D3C12" w:rsidRDefault="0057796D" w:rsidP="002B6521">
            <w:pPr>
              <w:ind w:left="25" w:right="2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96D" w:rsidRPr="004D3C12" w:rsidRDefault="0057796D" w:rsidP="002B6521">
            <w:pPr>
              <w:ind w:left="25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7796D" w:rsidRPr="004D3C12" w:rsidRDefault="0057796D" w:rsidP="002B6521">
            <w:pPr>
              <w:ind w:left="25" w:righ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57796D" w:rsidRPr="00E63458" w:rsidTr="00BA4E27">
        <w:trPr>
          <w:trHeight w:val="439"/>
          <w:tblCellSpacing w:w="0" w:type="dxa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796D" w:rsidRPr="004D3C12" w:rsidRDefault="0057796D" w:rsidP="00B546C2">
            <w:pPr>
              <w:ind w:left="709" w:right="34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энергия, (тыс. кВт</w:t>
            </w:r>
            <w:proofErr w:type="gramStart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ас)</w:t>
            </w:r>
          </w:p>
        </w:tc>
      </w:tr>
      <w:tr w:rsidR="00834AA6" w:rsidRPr="00BC345D" w:rsidTr="00A02DE6">
        <w:trPr>
          <w:trHeight w:val="552"/>
          <w:tblCellSpacing w:w="0" w:type="dxa"/>
        </w:trPr>
        <w:tc>
          <w:tcPr>
            <w:tcW w:w="103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6137FF" w:rsidRPr="004D3C12" w:rsidRDefault="006137FF" w:rsidP="0064026D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Потреблено </w:t>
            </w:r>
            <w:proofErr w:type="gramStart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proofErr w:type="gramEnd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энергия МКУ «СОДА</w:t>
            </w:r>
            <w:r w:rsidR="003C00C5" w:rsidRPr="004D3C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C5" w:rsidRPr="004D3C12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64026D"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 w:rsidR="003C00C5" w:rsidRPr="004D3C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66565C" w:rsidRPr="004D3C12" w:rsidRDefault="0066565C" w:rsidP="00A02DE6">
            <w:pPr>
              <w:ind w:left="25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E11647" w:rsidP="00A02DE6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63190E" w:rsidRPr="004D3C12" w:rsidRDefault="0063190E" w:rsidP="00A02DE6">
            <w:pPr>
              <w:ind w:left="25" w:right="17" w:firstLine="1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A02DE6" w:rsidRDefault="00A02DE6" w:rsidP="00A02DE6">
            <w:pPr>
              <w:ind w:left="25" w:right="17" w:hanging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1C6259" w:rsidP="00A02DE6">
            <w:pPr>
              <w:ind w:left="25" w:right="17" w:hanging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E11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A02DE6" w:rsidRDefault="00A02DE6" w:rsidP="00A02DE6">
            <w:pPr>
              <w:ind w:left="25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1C6259" w:rsidP="00A02DE6">
            <w:pPr>
              <w:ind w:left="25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E11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A02DE6" w:rsidRDefault="00A02DE6" w:rsidP="00A02DE6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DC2870" w:rsidP="00A02DE6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A02DE6" w:rsidRDefault="00A02DE6" w:rsidP="00A02DE6">
            <w:pPr>
              <w:ind w:left="25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5D434C" w:rsidP="00A02DE6">
            <w:pPr>
              <w:ind w:left="25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A02DE6" w:rsidRDefault="00A02DE6" w:rsidP="00A02DE6">
            <w:pPr>
              <w:ind w:left="25" w:right="17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5D434C" w:rsidP="00A02DE6">
            <w:pPr>
              <w:ind w:left="25" w:right="17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A02DE6" w:rsidRDefault="00A02DE6" w:rsidP="00A02DE6">
            <w:pPr>
              <w:ind w:left="25" w:right="1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7FF" w:rsidRPr="004D3C12" w:rsidRDefault="005D434C" w:rsidP="00A02DE6">
            <w:pPr>
              <w:ind w:left="25" w:right="1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834AA6" w:rsidRPr="00B547A3" w:rsidTr="00834AA6">
        <w:trPr>
          <w:trHeight w:val="552"/>
          <w:tblCellSpacing w:w="0" w:type="dxa"/>
        </w:trPr>
        <w:tc>
          <w:tcPr>
            <w:tcW w:w="1034" w:type="pct"/>
            <w:gridSpan w:val="2"/>
            <w:vAlign w:val="center"/>
            <w:hideMark/>
          </w:tcPr>
          <w:p w:rsidR="00685C29" w:rsidRPr="004D3C12" w:rsidRDefault="00685C29" w:rsidP="002E7D96">
            <w:pPr>
              <w:ind w:left="24" w:right="68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Общая площадь здани</w:t>
            </w:r>
            <w:r w:rsidR="00FA4E25" w:rsidRPr="004D3C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МКУ «СОДА» (кв.</w:t>
            </w:r>
            <w:r w:rsidR="001F494D"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485" w:type="pct"/>
            <w:gridSpan w:val="3"/>
            <w:vAlign w:val="center"/>
            <w:hideMark/>
          </w:tcPr>
          <w:p w:rsidR="00685C29" w:rsidRPr="004D3C12" w:rsidRDefault="00B8753D" w:rsidP="005951FD">
            <w:pPr>
              <w:ind w:left="26" w:right="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1913,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pct"/>
            <w:gridSpan w:val="2"/>
            <w:vAlign w:val="center"/>
            <w:hideMark/>
          </w:tcPr>
          <w:p w:rsidR="00685C29" w:rsidRPr="004D3C12" w:rsidRDefault="00B8753D" w:rsidP="005951FD">
            <w:pPr>
              <w:ind w:left="26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1913,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gridSpan w:val="2"/>
            <w:vAlign w:val="center"/>
            <w:hideMark/>
          </w:tcPr>
          <w:p w:rsidR="00685C29" w:rsidRPr="004D3C12" w:rsidRDefault="00B8753D" w:rsidP="005951FD">
            <w:pPr>
              <w:ind w:left="26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1913,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gridSpan w:val="3"/>
            <w:vAlign w:val="center"/>
            <w:hideMark/>
          </w:tcPr>
          <w:p w:rsidR="00685C29" w:rsidRPr="004D3C12" w:rsidRDefault="00B8753D" w:rsidP="005951FD">
            <w:pPr>
              <w:ind w:left="26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7D96" w:rsidRPr="004D3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pct"/>
            <w:gridSpan w:val="3"/>
            <w:vAlign w:val="center"/>
            <w:hideMark/>
          </w:tcPr>
          <w:p w:rsidR="00685C29" w:rsidRPr="004D3C12" w:rsidRDefault="00B8753D" w:rsidP="005951FD">
            <w:pPr>
              <w:ind w:left="26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7D96" w:rsidRPr="004D3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pct"/>
            <w:gridSpan w:val="3"/>
            <w:vAlign w:val="center"/>
            <w:hideMark/>
          </w:tcPr>
          <w:p w:rsidR="00685C29" w:rsidRPr="004D3C12" w:rsidRDefault="00B8753D" w:rsidP="005951FD">
            <w:pPr>
              <w:ind w:left="26" w:right="17" w:hanging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7D96" w:rsidRPr="004D3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pct"/>
            <w:gridSpan w:val="2"/>
            <w:vAlign w:val="center"/>
            <w:hideMark/>
          </w:tcPr>
          <w:p w:rsidR="00685C29" w:rsidRPr="004D3C12" w:rsidRDefault="00B8753D" w:rsidP="005951FD">
            <w:pPr>
              <w:ind w:left="26" w:right="17" w:firstLine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7D96" w:rsidRPr="004D3C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5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13AA" w:rsidRPr="00B547A3" w:rsidTr="002E7D96">
        <w:trPr>
          <w:trHeight w:val="552"/>
          <w:tblCellSpacing w:w="0" w:type="dxa"/>
        </w:trPr>
        <w:tc>
          <w:tcPr>
            <w:tcW w:w="5000" w:type="pct"/>
            <w:gridSpan w:val="20"/>
            <w:vAlign w:val="center"/>
            <w:hideMark/>
          </w:tcPr>
          <w:p w:rsidR="002713AA" w:rsidRPr="004D3C12" w:rsidRDefault="002713AA" w:rsidP="00077391">
            <w:pPr>
              <w:ind w:left="709" w:right="17" w:firstLine="3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Тепловая энергия (Гкал)</w:t>
            </w:r>
          </w:p>
        </w:tc>
      </w:tr>
      <w:tr w:rsidR="002E7D96" w:rsidRPr="00B547A3" w:rsidTr="00BA4E27">
        <w:trPr>
          <w:trHeight w:val="336"/>
          <w:tblCellSpacing w:w="0" w:type="dxa"/>
        </w:trPr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A1" w:rsidRPr="004D3C12" w:rsidRDefault="000414A1" w:rsidP="007F7D04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Потреблено </w:t>
            </w:r>
            <w:r w:rsidR="002713AA"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</w:t>
            </w:r>
            <w:r w:rsidR="007F7D04">
              <w:rPr>
                <w:rFonts w:ascii="Times New Roman" w:hAnsi="Times New Roman" w:cs="Times New Roman"/>
                <w:sz w:val="24"/>
                <w:szCs w:val="24"/>
              </w:rPr>
              <w:t>энергия муниципальным казенным учреждением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«СОДА» (</w:t>
            </w:r>
            <w:r w:rsidR="002713AA" w:rsidRPr="004D3C12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A6" w:rsidRDefault="00834AA6" w:rsidP="002E7D96">
            <w:pPr>
              <w:ind w:left="171"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1B35B8" w:rsidP="002E7D96">
            <w:pPr>
              <w:ind w:left="171" w:right="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C6" w:rsidRPr="004D3C12" w:rsidRDefault="00F507C6" w:rsidP="002E7D96">
            <w:pPr>
              <w:ind w:left="171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1B35B8" w:rsidP="002E7D96">
            <w:pPr>
              <w:ind w:left="171" w:right="4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C6" w:rsidRPr="004D3C12" w:rsidRDefault="00F507C6" w:rsidP="002E7D96">
            <w:pPr>
              <w:ind w:left="171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1B35B8" w:rsidP="002E7D96">
            <w:pPr>
              <w:ind w:left="171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  <w:r w:rsidR="00F507C6" w:rsidRPr="004D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C6" w:rsidRPr="004D3C12" w:rsidRDefault="00F507C6" w:rsidP="002E7D96">
            <w:pPr>
              <w:ind w:left="171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A0347D" w:rsidP="002E7D96">
            <w:pPr>
              <w:ind w:left="171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C6" w:rsidRPr="004D3C12" w:rsidRDefault="00F507C6" w:rsidP="002E7D96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A0347D" w:rsidP="005D434C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C6" w:rsidRPr="004D3C12" w:rsidRDefault="00F507C6" w:rsidP="002E7D96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A0347D" w:rsidP="008E19E6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07C6" w:rsidRPr="004D3C12" w:rsidRDefault="00F507C6" w:rsidP="002E7D96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4A1" w:rsidRPr="004D3C12" w:rsidRDefault="00A0347D" w:rsidP="005D434C">
            <w:pPr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</w:tr>
      <w:tr w:rsidR="00685C29" w:rsidRPr="00B547A3" w:rsidTr="00A7005E">
        <w:trPr>
          <w:trHeight w:val="499"/>
          <w:tblCellSpacing w:w="0" w:type="dxa"/>
        </w:trPr>
        <w:tc>
          <w:tcPr>
            <w:tcW w:w="5000" w:type="pct"/>
            <w:gridSpan w:val="20"/>
            <w:vAlign w:val="center"/>
            <w:hideMark/>
          </w:tcPr>
          <w:p w:rsidR="00685C29" w:rsidRPr="004D3C12" w:rsidRDefault="00685C29" w:rsidP="00B546C2">
            <w:pPr>
              <w:ind w:left="709" w:right="34" w:firstLine="5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Холодная вода (куб.</w:t>
            </w:r>
            <w:proofErr w:type="gramStart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E7D96" w:rsidRPr="00B547A3" w:rsidTr="00834AA6">
        <w:trPr>
          <w:trHeight w:val="552"/>
          <w:tblCellSpacing w:w="0" w:type="dxa"/>
        </w:trPr>
        <w:tc>
          <w:tcPr>
            <w:tcW w:w="825" w:type="pct"/>
            <w:vAlign w:val="center"/>
            <w:hideMark/>
          </w:tcPr>
          <w:p w:rsidR="00685C29" w:rsidRPr="004D3C12" w:rsidRDefault="00250DC2" w:rsidP="002E7D96">
            <w:pPr>
              <w:ind w:left="24" w:right="68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Потреблено </w:t>
            </w:r>
            <w:r w:rsidR="007F7D04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</w:t>
            </w:r>
            <w:r w:rsidR="007F7D04"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«СОДА» </w:t>
            </w:r>
            <w:r w:rsidRPr="004D3C1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3190E" w:rsidRPr="004D3C12">
              <w:rPr>
                <w:rFonts w:ascii="Times New Roman" w:hAnsi="Times New Roman" w:cs="Times New Roman"/>
                <w:i/>
                <w:sz w:val="24"/>
                <w:szCs w:val="24"/>
              </w:rPr>
              <w:t>куб</w:t>
            </w:r>
            <w:proofErr w:type="gramStart"/>
            <w:r w:rsidR="0063190E" w:rsidRPr="004D3C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="0063190E" w:rsidRPr="004D3C1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D3C1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7" w:type="pct"/>
            <w:gridSpan w:val="2"/>
            <w:vAlign w:val="center"/>
            <w:hideMark/>
          </w:tcPr>
          <w:p w:rsidR="00685C29" w:rsidRPr="004D3C12" w:rsidRDefault="007E082D" w:rsidP="002E7D96">
            <w:pPr>
              <w:ind w:right="17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766" w:type="pct"/>
            <w:gridSpan w:val="5"/>
            <w:vAlign w:val="center"/>
            <w:hideMark/>
          </w:tcPr>
          <w:p w:rsidR="00685C29" w:rsidRPr="004D3C12" w:rsidRDefault="00CD5A7E" w:rsidP="002E7D96">
            <w:pPr>
              <w:ind w:right="45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623" w:type="pct"/>
            <w:gridSpan w:val="3"/>
            <w:vAlign w:val="center"/>
            <w:hideMark/>
          </w:tcPr>
          <w:p w:rsidR="00685C29" w:rsidRPr="004D3C12" w:rsidRDefault="00CD5A7E" w:rsidP="002E7D96">
            <w:pPr>
              <w:ind w:right="28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616" w:type="pct"/>
            <w:gridSpan w:val="3"/>
            <w:vAlign w:val="center"/>
            <w:hideMark/>
          </w:tcPr>
          <w:p w:rsidR="00685C29" w:rsidRPr="004D3C12" w:rsidRDefault="00834AA6" w:rsidP="002E7D96">
            <w:pPr>
              <w:ind w:right="34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619" w:type="pct"/>
            <w:gridSpan w:val="3"/>
            <w:vAlign w:val="center"/>
            <w:hideMark/>
          </w:tcPr>
          <w:p w:rsidR="00685C29" w:rsidRPr="004D3C12" w:rsidRDefault="005D434C" w:rsidP="002E7D96">
            <w:pPr>
              <w:ind w:right="45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18" w:type="pct"/>
            <w:gridSpan w:val="2"/>
            <w:vAlign w:val="center"/>
            <w:hideMark/>
          </w:tcPr>
          <w:p w:rsidR="00685C29" w:rsidRPr="004D3C12" w:rsidRDefault="005D434C" w:rsidP="002E7D96">
            <w:pPr>
              <w:ind w:right="28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76" w:type="pct"/>
            <w:vAlign w:val="center"/>
            <w:hideMark/>
          </w:tcPr>
          <w:p w:rsidR="00685C29" w:rsidRPr="004D3C12" w:rsidRDefault="005D434C" w:rsidP="002E7D96">
            <w:pPr>
              <w:ind w:right="34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2E7D96" w:rsidRPr="00B547A3" w:rsidTr="00834AA6">
        <w:trPr>
          <w:trHeight w:val="552"/>
          <w:tblCellSpacing w:w="0" w:type="dxa"/>
        </w:trPr>
        <w:tc>
          <w:tcPr>
            <w:tcW w:w="825" w:type="pct"/>
            <w:vAlign w:val="center"/>
            <w:hideMark/>
          </w:tcPr>
          <w:p w:rsidR="00CB46E3" w:rsidRPr="004D3C12" w:rsidRDefault="00207CFF" w:rsidP="002E7D96">
            <w:pPr>
              <w:ind w:left="24" w:right="6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сотрудников и посетителей </w:t>
            </w:r>
            <w:proofErr w:type="gramStart"/>
            <w:r w:rsidR="007F7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F7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7D04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="007F7D04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 учреждением</w:t>
            </w:r>
            <w:r w:rsidR="00CB46E3"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«СОДА»</w:t>
            </w:r>
            <w:r w:rsidR="006A0EA8" w:rsidRPr="004D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6E3" w:rsidRPr="004D3C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CB46E3" w:rsidRPr="004D3C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7" w:type="pct"/>
            <w:gridSpan w:val="2"/>
            <w:vAlign w:val="center"/>
            <w:hideMark/>
          </w:tcPr>
          <w:p w:rsidR="00CB46E3" w:rsidRPr="004D3C12" w:rsidRDefault="00F80450" w:rsidP="00834AA6">
            <w:pPr>
              <w:ind w:left="29" w:right="17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766" w:type="pct"/>
            <w:gridSpan w:val="5"/>
            <w:vAlign w:val="center"/>
            <w:hideMark/>
          </w:tcPr>
          <w:p w:rsidR="00834AA6" w:rsidRDefault="00834AA6" w:rsidP="00834AA6">
            <w:pPr>
              <w:ind w:left="-575" w:right="45" w:firstLine="6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E3" w:rsidRPr="004D3C12" w:rsidRDefault="00834AA6" w:rsidP="00834AA6">
            <w:pPr>
              <w:ind w:left="-575" w:right="45" w:firstLine="61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623" w:type="pct"/>
            <w:gridSpan w:val="3"/>
            <w:vAlign w:val="center"/>
            <w:hideMark/>
          </w:tcPr>
          <w:p w:rsidR="00834AA6" w:rsidRDefault="00834AA6" w:rsidP="00834AA6">
            <w:pPr>
              <w:ind w:left="-850" w:right="28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6E3" w:rsidRPr="004D3C12" w:rsidRDefault="00834AA6" w:rsidP="00834AA6">
            <w:pPr>
              <w:ind w:left="-850" w:right="28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16" w:type="pct"/>
            <w:gridSpan w:val="3"/>
            <w:vAlign w:val="center"/>
            <w:hideMark/>
          </w:tcPr>
          <w:p w:rsidR="00CB46E3" w:rsidRPr="004D3C12" w:rsidRDefault="00830CD3" w:rsidP="00834AA6">
            <w:pPr>
              <w:ind w:left="29" w:right="34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619" w:type="pct"/>
            <w:gridSpan w:val="3"/>
            <w:vAlign w:val="center"/>
            <w:hideMark/>
          </w:tcPr>
          <w:p w:rsidR="00CB46E3" w:rsidRPr="004D3C12" w:rsidRDefault="00830CD3" w:rsidP="001F1908">
            <w:pPr>
              <w:ind w:left="29" w:right="45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0E86" w:rsidRPr="004D3C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18" w:type="pct"/>
            <w:gridSpan w:val="2"/>
            <w:vAlign w:val="center"/>
            <w:hideMark/>
          </w:tcPr>
          <w:p w:rsidR="00CB46E3" w:rsidRPr="004D3C12" w:rsidRDefault="00F80450" w:rsidP="001F1908">
            <w:pPr>
              <w:ind w:left="29" w:right="28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0E86" w:rsidRPr="004D3C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76" w:type="pct"/>
            <w:vAlign w:val="center"/>
            <w:hideMark/>
          </w:tcPr>
          <w:p w:rsidR="00CB46E3" w:rsidRPr="004D3C12" w:rsidRDefault="00F80450" w:rsidP="001F1908">
            <w:pPr>
              <w:ind w:left="29" w:right="34" w:firstLine="10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0E86" w:rsidRPr="004D3C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7796D" w:rsidRPr="00B547A3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6D" w:rsidRDefault="007C588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0301">
        <w:rPr>
          <w:rFonts w:ascii="Times New Roman" w:hAnsi="Times New Roman" w:cs="Times New Roman"/>
          <w:b/>
          <w:sz w:val="28"/>
          <w:szCs w:val="28"/>
        </w:rPr>
        <w:t>3</w:t>
      </w:r>
      <w:r w:rsidR="005779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796D" w:rsidRPr="009F0438">
        <w:rPr>
          <w:rFonts w:ascii="Times New Roman" w:hAnsi="Times New Roman" w:cs="Times New Roman"/>
          <w:b/>
          <w:sz w:val="28"/>
          <w:szCs w:val="28"/>
        </w:rPr>
        <w:t xml:space="preserve">Перечень основных мероприятий подпрограммы </w:t>
      </w:r>
    </w:p>
    <w:p w:rsid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96D" w:rsidRPr="000F1706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F1706">
        <w:rPr>
          <w:rFonts w:ascii="Times New Roman" w:hAnsi="Times New Roman" w:cs="Times New Roman"/>
          <w:sz w:val="28"/>
          <w:szCs w:val="28"/>
        </w:rPr>
        <w:t xml:space="preserve">ешение поставленных задач, связанных с энергосбережением, </w:t>
      </w:r>
      <w:r w:rsidR="00580DC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F1706">
        <w:rPr>
          <w:rFonts w:ascii="Times New Roman" w:hAnsi="Times New Roman" w:cs="Times New Roman"/>
          <w:sz w:val="28"/>
          <w:szCs w:val="28"/>
        </w:rPr>
        <w:t xml:space="preserve">осуществляться в рамках настоящей подпрограммы посредством реализации первоочередных </w:t>
      </w:r>
      <w:r w:rsidR="00331556" w:rsidRPr="000F1706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F1706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941EF2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8AF">
        <w:rPr>
          <w:rFonts w:ascii="Times New Roman" w:hAnsi="Times New Roman" w:cs="Times New Roman"/>
          <w:bCs/>
          <w:color w:val="000000"/>
          <w:sz w:val="28"/>
          <w:szCs w:val="28"/>
        </w:rPr>
        <w:t>Основн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ое мероприятие </w:t>
      </w:r>
      <w:r w:rsidR="00331556">
        <w:rPr>
          <w:rFonts w:ascii="Times New Roman" w:hAnsi="Times New Roman" w:cs="Times New Roman"/>
          <w:bCs/>
          <w:color w:val="000000"/>
          <w:sz w:val="28"/>
          <w:szCs w:val="28"/>
        </w:rPr>
        <w:t>3.1</w:t>
      </w:r>
      <w:r w:rsidR="00580DC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4195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331556">
        <w:rPr>
          <w:rFonts w:ascii="Times New Roman" w:hAnsi="Times New Roman" w:cs="Times New Roman"/>
          <w:sz w:val="28"/>
          <w:szCs w:val="28"/>
        </w:rPr>
        <w:t xml:space="preserve">Снижение удельных расходов тепловой энергии, сокращение расходов </w:t>
      </w:r>
      <w:r w:rsidR="002D34F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31556">
        <w:rPr>
          <w:rFonts w:ascii="Times New Roman" w:hAnsi="Times New Roman" w:cs="Times New Roman"/>
          <w:sz w:val="28"/>
          <w:szCs w:val="28"/>
        </w:rPr>
        <w:t>бюджета на оплату коммунальных услуг</w:t>
      </w:r>
      <w:r w:rsidR="004D60D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373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включает в себя:</w:t>
      </w:r>
    </w:p>
    <w:p w:rsidR="00434438" w:rsidRPr="0084142F" w:rsidRDefault="00434438" w:rsidP="0043443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646">
        <w:rPr>
          <w:rFonts w:ascii="Times New Roman" w:hAnsi="Times New Roman" w:cs="Times New Roman"/>
          <w:sz w:val="28"/>
          <w:szCs w:val="28"/>
        </w:rPr>
        <w:t>- весенне-осеннее обследование зданий и помещений на предмет износа сантехнических приборов, трубопроводов, системы отопления и освещения</w:t>
      </w:r>
      <w:r w:rsidR="002660AB">
        <w:rPr>
          <w:rFonts w:ascii="Times New Roman" w:hAnsi="Times New Roman" w:cs="Times New Roman"/>
          <w:sz w:val="28"/>
          <w:szCs w:val="28"/>
        </w:rPr>
        <w:t>;</w:t>
      </w:r>
    </w:p>
    <w:p w:rsidR="00434438" w:rsidRDefault="002660AB" w:rsidP="0043443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промывка систем отопления;</w:t>
      </w:r>
    </w:p>
    <w:p w:rsidR="00434438" w:rsidRDefault="00434438" w:rsidP="0043443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D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444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проверка состояния т</w:t>
      </w:r>
      <w:r w:rsidRPr="00444D24">
        <w:rPr>
          <w:rFonts w:ascii="Times New Roman" w:hAnsi="Times New Roman" w:cs="Times New Roman"/>
          <w:sz w:val="28"/>
          <w:szCs w:val="28"/>
        </w:rPr>
        <w:t>еплов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4D24">
        <w:rPr>
          <w:rFonts w:ascii="Times New Roman" w:hAnsi="Times New Roman" w:cs="Times New Roman"/>
          <w:sz w:val="28"/>
          <w:szCs w:val="28"/>
        </w:rPr>
        <w:t xml:space="preserve"> изоляци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4D24">
        <w:rPr>
          <w:rFonts w:ascii="Times New Roman" w:hAnsi="Times New Roman" w:cs="Times New Roman"/>
          <w:sz w:val="28"/>
          <w:szCs w:val="28"/>
        </w:rPr>
        <w:t xml:space="preserve"> трубопроводов, разводящих трубопроводов отопления</w:t>
      </w:r>
      <w:r w:rsidR="00331556">
        <w:rPr>
          <w:rFonts w:ascii="Times New Roman" w:hAnsi="Times New Roman" w:cs="Times New Roman"/>
          <w:sz w:val="28"/>
          <w:szCs w:val="28"/>
        </w:rPr>
        <w:t>.</w:t>
      </w:r>
    </w:p>
    <w:p w:rsidR="00331556" w:rsidRDefault="00331556" w:rsidP="00434438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AF">
        <w:rPr>
          <w:rFonts w:ascii="Times New Roman" w:hAnsi="Times New Roman" w:cs="Times New Roman"/>
          <w:bCs/>
          <w:color w:val="000000"/>
          <w:sz w:val="28"/>
          <w:szCs w:val="28"/>
        </w:rPr>
        <w:t>Основн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ое мероприятие 3.2 </w:t>
      </w:r>
      <w:r>
        <w:rPr>
          <w:rFonts w:ascii="Times New Roman" w:hAnsi="Times New Roman" w:cs="Times New Roman"/>
          <w:sz w:val="28"/>
          <w:szCs w:val="28"/>
        </w:rPr>
        <w:t>«Пропаганда мероприятий энергосбережения и повышения энергетической эффективности» включает в себя:</w:t>
      </w:r>
    </w:p>
    <w:p w:rsidR="00331556" w:rsidRDefault="00331556" w:rsidP="00331556">
      <w:pPr>
        <w:pStyle w:val="ConsPlusNormal"/>
        <w:ind w:left="709" w:firstLine="539"/>
        <w:rPr>
          <w:rFonts w:ascii="Times New Roman" w:hAnsi="Times New Roman" w:cs="Times New Roman"/>
          <w:sz w:val="28"/>
          <w:szCs w:val="28"/>
        </w:rPr>
      </w:pPr>
      <w:r w:rsidRPr="00D23F9A">
        <w:rPr>
          <w:rFonts w:ascii="Times New Roman" w:hAnsi="Times New Roman" w:cs="Times New Roman"/>
          <w:sz w:val="28"/>
          <w:szCs w:val="28"/>
        </w:rPr>
        <w:t>- выполнение мероприятий в рамках действующего законодательства в области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556" w:rsidRPr="00D23F9A" w:rsidRDefault="00331556" w:rsidP="00331556">
      <w:pPr>
        <w:pStyle w:val="ConsPlusNormal"/>
        <w:ind w:left="709" w:firstLine="539"/>
        <w:rPr>
          <w:rFonts w:ascii="Times New Roman" w:hAnsi="Times New Roman" w:cs="Times New Roman"/>
          <w:sz w:val="28"/>
          <w:szCs w:val="28"/>
        </w:rPr>
      </w:pPr>
      <w:r w:rsidRPr="00D23F9A">
        <w:rPr>
          <w:rFonts w:ascii="Times New Roman" w:hAnsi="Times New Roman" w:cs="Times New Roman"/>
          <w:sz w:val="28"/>
          <w:szCs w:val="28"/>
        </w:rPr>
        <w:t>- подготовк</w:t>
      </w:r>
      <w:r>
        <w:rPr>
          <w:rFonts w:ascii="Times New Roman" w:hAnsi="Times New Roman" w:cs="Times New Roman"/>
          <w:sz w:val="28"/>
          <w:szCs w:val="28"/>
        </w:rPr>
        <w:t>а информационных</w:t>
      </w:r>
      <w:r w:rsidRPr="00D23F9A">
        <w:rPr>
          <w:rFonts w:ascii="Times New Roman" w:hAnsi="Times New Roman" w:cs="Times New Roman"/>
          <w:sz w:val="28"/>
          <w:szCs w:val="28"/>
        </w:rPr>
        <w:t xml:space="preserve"> мероприятий по пропаганде энергосбережения и повышения энергетической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, размещение в информационной системе «Интернет»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>«Районные известия»</w:t>
      </w:r>
      <w:r w:rsidR="002660AB">
        <w:rPr>
          <w:rFonts w:ascii="Times New Roman" w:hAnsi="Times New Roman" w:cs="Times New Roman"/>
          <w:sz w:val="28"/>
          <w:szCs w:val="28"/>
        </w:rPr>
        <w:t>;</w:t>
      </w:r>
    </w:p>
    <w:p w:rsidR="00331556" w:rsidRDefault="00331556" w:rsidP="00331556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ежегодное представление в ГИС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деклараций о потреблении энергетических ресурсов</w:t>
      </w:r>
      <w:r w:rsidR="002660AB">
        <w:rPr>
          <w:rFonts w:ascii="Times New Roman" w:hAnsi="Times New Roman" w:cs="Times New Roman"/>
          <w:sz w:val="28"/>
          <w:szCs w:val="28"/>
        </w:rPr>
        <w:t>.</w:t>
      </w:r>
    </w:p>
    <w:p w:rsidR="00CA1340" w:rsidRDefault="00CA1340" w:rsidP="00331556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96D" w:rsidRPr="00CE32EB" w:rsidRDefault="007C588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40301">
        <w:rPr>
          <w:rFonts w:ascii="Times New Roman" w:hAnsi="Times New Roman" w:cs="Times New Roman"/>
          <w:b/>
          <w:sz w:val="28"/>
          <w:szCs w:val="28"/>
        </w:rPr>
        <w:t>4</w:t>
      </w:r>
      <w:r w:rsidR="0057796D" w:rsidRPr="00CE32EB">
        <w:rPr>
          <w:rFonts w:ascii="Times New Roman" w:hAnsi="Times New Roman" w:cs="Times New Roman"/>
          <w:b/>
          <w:sz w:val="28"/>
          <w:szCs w:val="28"/>
        </w:rPr>
        <w:t xml:space="preserve">. Сведения о целевых показателях подпрограммы </w:t>
      </w:r>
    </w:p>
    <w:p w:rsidR="0057796D" w:rsidRPr="002506D4" w:rsidRDefault="002506D4" w:rsidP="002506D4">
      <w:pPr>
        <w:widowControl w:val="0"/>
        <w:autoSpaceDE w:val="0"/>
        <w:autoSpaceDN w:val="0"/>
        <w:adjustRightInd w:val="0"/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06D4">
        <w:rPr>
          <w:rFonts w:ascii="Times New Roman" w:hAnsi="Times New Roman" w:cs="Times New Roman"/>
          <w:sz w:val="28"/>
          <w:szCs w:val="28"/>
        </w:rPr>
        <w:t>Таблица № 13</w:t>
      </w:r>
    </w:p>
    <w:tbl>
      <w:tblPr>
        <w:tblW w:w="11057" w:type="dxa"/>
        <w:tblInd w:w="291" w:type="dxa"/>
        <w:tblLayout w:type="fixed"/>
        <w:tblCellMar>
          <w:left w:w="149" w:type="dxa"/>
          <w:right w:w="149" w:type="dxa"/>
        </w:tblCellMar>
        <w:tblLook w:val="0000"/>
      </w:tblPr>
      <w:tblGrid>
        <w:gridCol w:w="851"/>
        <w:gridCol w:w="141"/>
        <w:gridCol w:w="2383"/>
        <w:gridCol w:w="6"/>
        <w:gridCol w:w="1268"/>
        <w:gridCol w:w="6"/>
        <w:gridCol w:w="10"/>
        <w:gridCol w:w="1397"/>
        <w:gridCol w:w="13"/>
        <w:gridCol w:w="1559"/>
        <w:gridCol w:w="1422"/>
        <w:gridCol w:w="2001"/>
      </w:tblGrid>
      <w:tr w:rsidR="0057796D" w:rsidTr="00081E87">
        <w:tc>
          <w:tcPr>
            <w:tcW w:w="851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A3F9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A3F9B">
              <w:rPr>
                <w:sz w:val="28"/>
                <w:szCs w:val="28"/>
              </w:rPr>
              <w:t>/</w:t>
            </w:r>
            <w:proofErr w:type="spellStart"/>
            <w:r w:rsidRPr="00DA3F9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082C80">
            <w:pPr>
              <w:pStyle w:val="10"/>
              <w:ind w:left="1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7796D" w:rsidRPr="00DA3F9B" w:rsidRDefault="0057796D" w:rsidP="00082C80">
            <w:pPr>
              <w:pStyle w:val="10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57796D" w:rsidRPr="00DA3F9B" w:rsidRDefault="0057796D" w:rsidP="00082C80">
            <w:pPr>
              <w:pStyle w:val="10"/>
              <w:ind w:left="151"/>
              <w:rPr>
                <w:rFonts w:ascii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hAnsi="Times New Roman" w:cs="Times New Roman"/>
                <w:sz w:val="28"/>
                <w:szCs w:val="28"/>
              </w:rPr>
              <w:t>(индикатора)</w:t>
            </w:r>
          </w:p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082C80">
            <w:pPr>
              <w:pStyle w:val="formattext"/>
              <w:spacing w:before="0" w:after="0"/>
              <w:ind w:left="162"/>
              <w:jc w:val="center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Ед. </w:t>
            </w:r>
            <w:proofErr w:type="spellStart"/>
            <w:r w:rsidRPr="00DA3F9B">
              <w:rPr>
                <w:sz w:val="28"/>
                <w:szCs w:val="28"/>
              </w:rPr>
              <w:t>изм</w:t>
            </w:r>
            <w:proofErr w:type="spellEnd"/>
            <w:r w:rsidRPr="00DA3F9B">
              <w:rPr>
                <w:sz w:val="28"/>
                <w:szCs w:val="28"/>
              </w:rPr>
              <w:t>.</w:t>
            </w:r>
          </w:p>
        </w:tc>
        <w:tc>
          <w:tcPr>
            <w:tcW w:w="14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C80" w:rsidRDefault="00082C80" w:rsidP="00082C80">
            <w:pPr>
              <w:pStyle w:val="formattext"/>
              <w:spacing w:before="0" w:after="0"/>
              <w:ind w:left="22"/>
              <w:jc w:val="both"/>
              <w:textAlignment w:val="baseline"/>
              <w:rPr>
                <w:sz w:val="28"/>
                <w:szCs w:val="28"/>
              </w:rPr>
            </w:pPr>
          </w:p>
          <w:p w:rsidR="0057796D" w:rsidRPr="00DA3F9B" w:rsidRDefault="0057796D" w:rsidP="00082C80">
            <w:pPr>
              <w:pStyle w:val="formattext"/>
              <w:spacing w:before="0" w:after="0"/>
              <w:ind w:left="22"/>
              <w:jc w:val="both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(базовый год)</w:t>
            </w:r>
          </w:p>
        </w:tc>
        <w:tc>
          <w:tcPr>
            <w:tcW w:w="499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B546C2">
            <w:pPr>
              <w:pStyle w:val="formattext"/>
              <w:spacing w:before="0" w:after="0" w:line="276" w:lineRule="auto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Прогнозное значение целевых показателей по годам</w:t>
            </w:r>
          </w:p>
        </w:tc>
      </w:tr>
      <w:tr w:rsidR="0057796D" w:rsidTr="00081E87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082C80">
            <w:pPr>
              <w:pStyle w:val="formattext"/>
              <w:spacing w:before="0" w:after="0"/>
              <w:ind w:left="312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2023</w:t>
            </w:r>
          </w:p>
        </w:tc>
        <w:tc>
          <w:tcPr>
            <w:tcW w:w="15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082C80">
            <w:pPr>
              <w:pStyle w:val="formattext"/>
              <w:spacing w:before="0" w:after="0"/>
              <w:ind w:left="459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2024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082C80">
            <w:pPr>
              <w:pStyle w:val="formattext"/>
              <w:spacing w:before="0" w:after="0"/>
              <w:ind w:left="446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2025</w:t>
            </w:r>
          </w:p>
        </w:tc>
        <w:tc>
          <w:tcPr>
            <w:tcW w:w="2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082C80">
            <w:pPr>
              <w:pStyle w:val="formattext"/>
              <w:spacing w:before="0" w:after="0" w:line="276" w:lineRule="auto"/>
              <w:ind w:left="441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2026</w:t>
            </w:r>
          </w:p>
        </w:tc>
      </w:tr>
      <w:tr w:rsidR="0057796D" w:rsidTr="00081E87">
        <w:tblPrEx>
          <w:tblCellMar>
            <w:left w:w="0" w:type="dxa"/>
            <w:right w:w="0" w:type="dxa"/>
          </w:tblCellMar>
        </w:tblPrEx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1</w:t>
            </w:r>
          </w:p>
        </w:tc>
        <w:tc>
          <w:tcPr>
            <w:tcW w:w="252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AE105B" w:rsidP="00AE105B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7796D" w:rsidRPr="00DA3F9B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5E6FE0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3</w:t>
            </w:r>
          </w:p>
        </w:tc>
        <w:tc>
          <w:tcPr>
            <w:tcW w:w="141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5E6FE0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5E6FE0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5E6FE0">
            <w:pPr>
              <w:pStyle w:val="formattext"/>
              <w:spacing w:before="0" w:after="0"/>
              <w:ind w:left="709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6</w:t>
            </w:r>
          </w:p>
        </w:tc>
        <w:tc>
          <w:tcPr>
            <w:tcW w:w="20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5E6FE0">
            <w:pPr>
              <w:pStyle w:val="formattext"/>
              <w:spacing w:before="0" w:after="0" w:line="276" w:lineRule="auto"/>
              <w:ind w:left="709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7</w:t>
            </w:r>
          </w:p>
        </w:tc>
      </w:tr>
      <w:tr w:rsidR="0057796D" w:rsidTr="00250DC2"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1C75DD">
            <w:pPr>
              <w:pStyle w:val="formattext"/>
              <w:spacing w:before="0" w:after="0" w:line="276" w:lineRule="auto"/>
              <w:ind w:firstLine="276"/>
              <w:jc w:val="both"/>
              <w:textAlignment w:val="baseline"/>
              <w:rPr>
                <w:sz w:val="28"/>
                <w:szCs w:val="28"/>
              </w:rPr>
            </w:pPr>
            <w:r w:rsidRPr="00DA3F9B">
              <w:rPr>
                <w:i/>
                <w:iCs/>
                <w:sz w:val="28"/>
                <w:szCs w:val="28"/>
              </w:rPr>
              <w:t>Программа</w:t>
            </w:r>
            <w:r w:rsidR="007832DA">
              <w:rPr>
                <w:i/>
                <w:iCs/>
                <w:sz w:val="28"/>
                <w:szCs w:val="28"/>
              </w:rPr>
              <w:t>:</w:t>
            </w:r>
            <w:r w:rsidRPr="00DA3F9B">
              <w:rPr>
                <w:i/>
                <w:iCs/>
                <w:sz w:val="28"/>
                <w:szCs w:val="28"/>
              </w:rPr>
              <w:t xml:space="preserve"> </w:t>
            </w:r>
            <w:r w:rsidRPr="00DA3F9B">
              <w:rPr>
                <w:sz w:val="28"/>
                <w:szCs w:val="28"/>
              </w:rPr>
              <w:t>«Энергосбережение и повышение энергетической эффективности в муниципальном районе «</w:t>
            </w:r>
            <w:proofErr w:type="spellStart"/>
            <w:r w:rsidRPr="00DA3F9B">
              <w:rPr>
                <w:sz w:val="28"/>
                <w:szCs w:val="28"/>
              </w:rPr>
              <w:t>Пристенский</w:t>
            </w:r>
            <w:proofErr w:type="spellEnd"/>
            <w:r w:rsidRPr="00DA3F9B">
              <w:rPr>
                <w:sz w:val="28"/>
                <w:szCs w:val="28"/>
              </w:rPr>
              <w:t xml:space="preserve"> район» Курской области</w:t>
            </w:r>
            <w:r w:rsidRPr="00DA3F9B">
              <w:rPr>
                <w:b/>
                <w:bCs/>
                <w:sz w:val="28"/>
                <w:szCs w:val="28"/>
              </w:rPr>
              <w:t xml:space="preserve"> </w:t>
            </w:r>
            <w:r w:rsidRPr="00DA3F9B">
              <w:rPr>
                <w:sz w:val="28"/>
                <w:szCs w:val="28"/>
              </w:rPr>
              <w:t xml:space="preserve">на </w:t>
            </w:r>
            <w:r w:rsidR="00DA3F9B" w:rsidRPr="00DA3F9B">
              <w:rPr>
                <w:sz w:val="28"/>
                <w:szCs w:val="28"/>
              </w:rPr>
              <w:t xml:space="preserve">период </w:t>
            </w:r>
            <w:r w:rsidRPr="00DA3F9B">
              <w:rPr>
                <w:sz w:val="28"/>
                <w:szCs w:val="28"/>
              </w:rPr>
              <w:t>2024-2026 годы»</w:t>
            </w:r>
            <w:r w:rsidR="00D66C53">
              <w:rPr>
                <w:sz w:val="28"/>
                <w:szCs w:val="28"/>
              </w:rPr>
              <w:t>.</w:t>
            </w:r>
          </w:p>
        </w:tc>
      </w:tr>
      <w:tr w:rsidR="0057796D" w:rsidTr="00250DC2"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1C75DD" w:rsidP="00AE105B">
            <w:pPr>
              <w:widowControl w:val="0"/>
              <w:autoSpaceDE w:val="0"/>
              <w:autoSpaceDN w:val="0"/>
              <w:adjustRightInd w:val="0"/>
              <w:spacing w:after="0"/>
              <w:ind w:firstLine="27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Подп</w:t>
            </w:r>
            <w:r w:rsidR="0057796D" w:rsidRPr="00DA3F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рограмма </w:t>
            </w:r>
            <w:r w:rsidR="00D6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3</w:t>
            </w:r>
            <w:r w:rsidR="007832D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57796D" w:rsidRPr="00DA3F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D66C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57796D" w:rsidRPr="00DA3F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эффективности использования энергетических ресурсов </w:t>
            </w:r>
            <w:r w:rsidR="00A91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57796D" w:rsidRPr="00DA3F9B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учреждениях</w:t>
            </w:r>
            <w:r w:rsidR="00A91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</w:t>
            </w:r>
            <w:r w:rsidR="00AE105B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A91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управления</w:t>
            </w:r>
            <w:r w:rsidR="004D6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4D60DF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Пристенский</w:t>
            </w:r>
            <w:proofErr w:type="spellEnd"/>
            <w:r w:rsidR="004D60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Курской области</w:t>
            </w:r>
            <w:r w:rsidR="00B32B1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A916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7796D" w:rsidTr="00E230E3">
        <w:trPr>
          <w:trHeight w:val="971"/>
        </w:trPr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66C53" w:rsidRDefault="0057796D" w:rsidP="00324E6A">
            <w:pPr>
              <w:pStyle w:val="a7"/>
              <w:ind w:firstLine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C5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подпрограммы:</w:t>
            </w:r>
            <w:r w:rsidR="007832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2B1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60DF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Pr="00D66C53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основных </w:t>
            </w:r>
            <w:r w:rsidR="00324E6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66C53">
              <w:rPr>
                <w:rFonts w:ascii="Times New Roman" w:hAnsi="Times New Roman" w:cs="Times New Roman"/>
                <w:sz w:val="28"/>
                <w:szCs w:val="28"/>
              </w:rPr>
              <w:t>ункционально-типологических групп зданий, сооружений и помещений значений удельных годовых расходов ресурсов</w:t>
            </w:r>
            <w:r w:rsidR="001D3CCE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органов управления муниципального района «</w:t>
            </w:r>
            <w:proofErr w:type="spellStart"/>
            <w:r w:rsidR="001D3CCE"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 w:rsidR="001D3CCE"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</w:t>
            </w:r>
            <w:r w:rsidRPr="00D66C53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  <w:r w:rsidR="00B32B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66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796D" w:rsidRPr="00D5658A" w:rsidTr="00250DC2">
        <w:trPr>
          <w:trHeight w:val="349"/>
        </w:trPr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1D3CCE">
            <w:pPr>
              <w:widowControl w:val="0"/>
              <w:autoSpaceDE w:val="0"/>
              <w:autoSpaceDN w:val="0"/>
              <w:adjustRightInd w:val="0"/>
              <w:spacing w:before="28" w:after="0"/>
              <w:ind w:firstLine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</w:t>
            </w:r>
            <w:r w:rsidR="0031668B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подпрограммы: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5FAF"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D60DF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информационного обеспечения мероприятий по энергосбережению и повышению энергетической эффективности, создание условий для эффективного использования ресурсов</w:t>
            </w:r>
            <w:r w:rsidR="00B32B1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796D" w:rsidTr="00250DC2">
        <w:trPr>
          <w:trHeight w:val="695"/>
        </w:trPr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2D34F5">
            <w:pPr>
              <w:widowControl w:val="0"/>
              <w:autoSpaceDE w:val="0"/>
              <w:autoSpaceDN w:val="0"/>
              <w:adjustRightInd w:val="0"/>
              <w:spacing w:before="28" w:after="0"/>
              <w:ind w:firstLine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</w:t>
            </w:r>
            <w:r w:rsidR="00A47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3.1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4776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4776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удельных расходов тепловой энергии, сокращение расходов </w:t>
            </w:r>
            <w:r w:rsidR="00E16C7C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A4776C">
              <w:rPr>
                <w:rFonts w:ascii="Times New Roman" w:hAnsi="Times New Roman" w:cs="Times New Roman"/>
                <w:sz w:val="28"/>
                <w:szCs w:val="28"/>
              </w:rPr>
              <w:t>бюджета на оплату коммунальных услуг»</w:t>
            </w:r>
            <w:r w:rsidR="00F74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74A6A" w:rsidRPr="004408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7796D" w:rsidTr="00250DC2">
        <w:tc>
          <w:tcPr>
            <w:tcW w:w="1105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1D3CCE">
            <w:pPr>
              <w:pStyle w:val="formattext"/>
              <w:spacing w:before="0" w:after="0" w:line="276" w:lineRule="auto"/>
              <w:ind w:firstLine="276"/>
              <w:jc w:val="both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1. Обязательные показатели, характеризующие оснащенность приборами учета используемых энергетических ресурсов в учреждениях </w:t>
            </w:r>
            <w:r w:rsidR="00056476">
              <w:rPr>
                <w:sz w:val="28"/>
                <w:szCs w:val="28"/>
              </w:rPr>
              <w:t>орган</w:t>
            </w:r>
            <w:r w:rsidR="001D3CCE">
              <w:rPr>
                <w:sz w:val="28"/>
                <w:szCs w:val="28"/>
              </w:rPr>
              <w:t>ов</w:t>
            </w:r>
            <w:r w:rsidR="00056476">
              <w:rPr>
                <w:sz w:val="28"/>
                <w:szCs w:val="28"/>
              </w:rPr>
              <w:t xml:space="preserve"> управления.</w:t>
            </w:r>
          </w:p>
        </w:tc>
      </w:tr>
      <w:tr w:rsidR="0057796D" w:rsidTr="00081E87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7796D" w:rsidRPr="00DA3F9B" w:rsidRDefault="0057796D" w:rsidP="00081E87">
            <w:pPr>
              <w:pStyle w:val="formattext"/>
              <w:spacing w:before="0" w:after="0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1.1</w:t>
            </w:r>
          </w:p>
        </w:tc>
        <w:tc>
          <w:tcPr>
            <w:tcW w:w="10206" w:type="dxa"/>
            <w:gridSpan w:val="11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324E6A">
            <w:pPr>
              <w:pStyle w:val="formattext"/>
              <w:spacing w:before="0" w:after="0" w:line="276" w:lineRule="auto"/>
              <w:ind w:left="10"/>
              <w:jc w:val="both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Доля потребления учреждениями </w:t>
            </w:r>
            <w:r w:rsidR="00B539C7">
              <w:rPr>
                <w:sz w:val="28"/>
                <w:szCs w:val="28"/>
              </w:rPr>
              <w:t>орган</w:t>
            </w:r>
            <w:r w:rsidR="00324E6A">
              <w:rPr>
                <w:sz w:val="28"/>
                <w:szCs w:val="28"/>
              </w:rPr>
              <w:t>ов</w:t>
            </w:r>
            <w:r w:rsidR="00B539C7">
              <w:rPr>
                <w:sz w:val="28"/>
                <w:szCs w:val="28"/>
              </w:rPr>
              <w:t xml:space="preserve"> управления</w:t>
            </w:r>
            <w:r w:rsidRPr="00DA3F9B">
              <w:rPr>
                <w:sz w:val="28"/>
                <w:szCs w:val="28"/>
              </w:rPr>
              <w:t xml:space="preserve"> электрической</w:t>
            </w:r>
            <w:r w:rsidR="00B539C7">
              <w:rPr>
                <w:sz w:val="28"/>
                <w:szCs w:val="28"/>
              </w:rPr>
              <w:t>, тепловой</w:t>
            </w:r>
            <w:r w:rsidRPr="00DA3F9B">
              <w:rPr>
                <w:sz w:val="28"/>
                <w:szCs w:val="28"/>
              </w:rPr>
              <w:t xml:space="preserve"> энергии, воды, приобретаемых по приборам учета в общем объеме потребляемых, электрической</w:t>
            </w:r>
            <w:r w:rsidR="00B539C7">
              <w:rPr>
                <w:sz w:val="28"/>
                <w:szCs w:val="28"/>
              </w:rPr>
              <w:t xml:space="preserve">, тепловой </w:t>
            </w:r>
            <w:r w:rsidRPr="00DA3F9B">
              <w:rPr>
                <w:sz w:val="28"/>
                <w:szCs w:val="28"/>
              </w:rPr>
              <w:t xml:space="preserve">энергии, </w:t>
            </w:r>
            <w:r w:rsidR="00324E6A">
              <w:rPr>
                <w:sz w:val="28"/>
                <w:szCs w:val="28"/>
              </w:rPr>
              <w:t xml:space="preserve">холодной </w:t>
            </w:r>
            <w:r w:rsidRPr="00DA3F9B">
              <w:rPr>
                <w:sz w:val="28"/>
                <w:szCs w:val="28"/>
              </w:rPr>
              <w:t>воды</w:t>
            </w:r>
            <w:r w:rsidR="00B539C7">
              <w:rPr>
                <w:sz w:val="28"/>
                <w:szCs w:val="28"/>
              </w:rPr>
              <w:t>.</w:t>
            </w:r>
          </w:p>
        </w:tc>
      </w:tr>
      <w:tr w:rsidR="0057796D" w:rsidTr="00081E87">
        <w:trPr>
          <w:trHeight w:val="1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7796D" w:rsidRPr="00DA3F9B" w:rsidRDefault="0057796D" w:rsidP="00B546C2">
            <w:pPr>
              <w:pStyle w:val="formattext"/>
              <w:spacing w:before="0" w:after="0"/>
              <w:ind w:left="709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7796D" w:rsidRPr="00DA3F9B" w:rsidRDefault="0057796D" w:rsidP="00AC29A3">
            <w:pPr>
              <w:ind w:left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 энергии,                       электрической энергии,                      холодной воды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1202" w:rsidRDefault="0057796D" w:rsidP="00AC29A3">
            <w:pPr>
              <w:pStyle w:val="a7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hAnsi="Times New Roman" w:cs="Times New Roman"/>
                <w:sz w:val="28"/>
                <w:szCs w:val="28"/>
              </w:rPr>
              <w:t xml:space="preserve">%         </w:t>
            </w:r>
          </w:p>
          <w:p w:rsidR="00371202" w:rsidRDefault="00371202" w:rsidP="00AC29A3">
            <w:pPr>
              <w:pStyle w:val="a7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96D" w:rsidRPr="00DA3F9B" w:rsidRDefault="0057796D" w:rsidP="00AC29A3">
            <w:pPr>
              <w:pStyle w:val="a7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57796D" w:rsidRPr="00DA3F9B" w:rsidRDefault="0057796D" w:rsidP="00AC29A3">
            <w:pPr>
              <w:pStyle w:val="a7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1202" w:rsidRDefault="0057796D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 </w:t>
            </w:r>
          </w:p>
          <w:p w:rsidR="0057796D" w:rsidRPr="00DA3F9B" w:rsidRDefault="0057796D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</w:t>
            </w:r>
            <w:proofErr w:type="spellStart"/>
            <w:r w:rsidRPr="00DA3F9B">
              <w:rPr>
                <w:sz w:val="28"/>
                <w:szCs w:val="28"/>
              </w:rPr>
              <w:t>100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1202" w:rsidRDefault="0057796D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 </w:t>
            </w:r>
          </w:p>
          <w:p w:rsidR="0057796D" w:rsidRPr="00DA3F9B" w:rsidRDefault="0057796D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</w:t>
            </w:r>
            <w:proofErr w:type="spellStart"/>
            <w:r w:rsidRPr="00DA3F9B">
              <w:rPr>
                <w:sz w:val="28"/>
                <w:szCs w:val="28"/>
              </w:rPr>
              <w:t>100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71202" w:rsidRDefault="0057796D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 </w:t>
            </w:r>
          </w:p>
          <w:p w:rsidR="0057796D" w:rsidRPr="00DA3F9B" w:rsidRDefault="0057796D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</w:t>
            </w:r>
            <w:proofErr w:type="spellStart"/>
            <w:r w:rsidRPr="00DA3F9B">
              <w:rPr>
                <w:sz w:val="28"/>
                <w:szCs w:val="28"/>
              </w:rPr>
              <w:t>100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202" w:rsidRDefault="00371202" w:rsidP="00AC29A3">
            <w:pPr>
              <w:pStyle w:val="formattext"/>
              <w:ind w:left="10"/>
              <w:jc w:val="center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 </w:t>
            </w:r>
          </w:p>
          <w:p w:rsidR="00371202" w:rsidRPr="00DA3F9B" w:rsidRDefault="00371202" w:rsidP="00AC29A3">
            <w:pPr>
              <w:pStyle w:val="formattext"/>
              <w:spacing w:before="0" w:after="0"/>
              <w:ind w:left="10"/>
              <w:jc w:val="center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 xml:space="preserve">100             </w:t>
            </w:r>
            <w:proofErr w:type="spellStart"/>
            <w:r w:rsidRPr="00DA3F9B">
              <w:rPr>
                <w:sz w:val="28"/>
                <w:szCs w:val="28"/>
              </w:rPr>
              <w:t>100</w:t>
            </w:r>
            <w:proofErr w:type="spellEnd"/>
          </w:p>
        </w:tc>
      </w:tr>
      <w:tr w:rsidR="0057796D" w:rsidTr="00250DC2">
        <w:tc>
          <w:tcPr>
            <w:tcW w:w="11057" w:type="dxa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796D" w:rsidRPr="00DA3F9B" w:rsidRDefault="0057796D" w:rsidP="00072DF1">
            <w:pPr>
              <w:pStyle w:val="formattext"/>
              <w:spacing w:before="0" w:after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DA3F9B">
              <w:rPr>
                <w:sz w:val="28"/>
                <w:szCs w:val="28"/>
              </w:rPr>
              <w:t>2. Обязательные показатели, характеризующие потребление энергет</w:t>
            </w:r>
            <w:r w:rsidR="00072DF1">
              <w:rPr>
                <w:sz w:val="28"/>
                <w:szCs w:val="28"/>
              </w:rPr>
              <w:t xml:space="preserve">ических ресурсов в учреждениях </w:t>
            </w:r>
            <w:r w:rsidR="00C126BC">
              <w:rPr>
                <w:sz w:val="28"/>
                <w:szCs w:val="28"/>
              </w:rPr>
              <w:t>органов управления</w:t>
            </w:r>
            <w:r w:rsidRPr="00DA3F9B">
              <w:rPr>
                <w:sz w:val="28"/>
                <w:szCs w:val="28"/>
              </w:rPr>
              <w:t xml:space="preserve"> </w:t>
            </w:r>
            <w:proofErr w:type="spellStart"/>
            <w:r w:rsidR="00C126BC">
              <w:rPr>
                <w:sz w:val="28"/>
                <w:szCs w:val="28"/>
              </w:rPr>
              <w:t>Пристенского</w:t>
            </w:r>
            <w:proofErr w:type="spellEnd"/>
            <w:r w:rsidRPr="00DA3F9B">
              <w:rPr>
                <w:sz w:val="28"/>
                <w:szCs w:val="28"/>
              </w:rPr>
              <w:t xml:space="preserve"> муниципального района</w:t>
            </w:r>
            <w:r w:rsidR="00C91E6B">
              <w:rPr>
                <w:sz w:val="28"/>
                <w:szCs w:val="28"/>
              </w:rPr>
              <w:t>.</w:t>
            </w:r>
          </w:p>
        </w:tc>
      </w:tr>
      <w:tr w:rsidR="00520AB4" w:rsidTr="008E09CC">
        <w:trPr>
          <w:trHeight w:hRule="exact" w:val="1699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Pr="00DC063F" w:rsidRDefault="00DC063F" w:rsidP="006B43EE">
            <w:pPr>
              <w:tabs>
                <w:tab w:val="left" w:pos="461"/>
              </w:tabs>
              <w:ind w:left="709" w:hanging="574"/>
              <w:rPr>
                <w:rFonts w:ascii="Times New Roman" w:hAnsi="Times New Roman" w:cs="Times New Roman"/>
                <w:sz w:val="28"/>
                <w:szCs w:val="28"/>
              </w:rPr>
            </w:pPr>
            <w:r w:rsidRPr="00DC06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4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Pr="00DA3F9B" w:rsidRDefault="00520AB4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потребления учреждениями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органами управления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</w:pPr>
          </w:p>
          <w:p w:rsidR="00520AB4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</w:pPr>
          </w:p>
          <w:p w:rsidR="00520AB4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Pr="001C379C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Pr="001C379C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Pr="001C379C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AB4" w:rsidRPr="001C379C" w:rsidRDefault="00520AB4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highlight w:val="yellow"/>
              </w:rPr>
            </w:pPr>
          </w:p>
        </w:tc>
      </w:tr>
      <w:tr w:rsidR="001718C7" w:rsidTr="008E09CC">
        <w:trPr>
          <w:trHeight w:hRule="exact" w:val="85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 энергии</w:t>
            </w:r>
          </w:p>
          <w:p w:rsidR="00965428" w:rsidRPr="006B43EE" w:rsidRDefault="00965428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5428" w:rsidRPr="006B43EE" w:rsidRDefault="00965428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9A6" w:rsidRPr="006B43EE" w:rsidRDefault="003959A6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</w:p>
          <w:p w:rsidR="001718C7" w:rsidRPr="006B43EE" w:rsidRDefault="001718C7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  <w:r w:rsidRPr="006B43EE">
              <w:rPr>
                <w:sz w:val="28"/>
                <w:szCs w:val="28"/>
              </w:rPr>
              <w:t>Гкал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left="171"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8C7" w:rsidRPr="006B43EE" w:rsidRDefault="00B02338" w:rsidP="00B02338">
            <w:pPr>
              <w:ind w:left="171" w:right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310,1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8C7" w:rsidRPr="006B43EE" w:rsidRDefault="00B02338" w:rsidP="00820EDB">
            <w:pPr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8C7" w:rsidRPr="006B43EE" w:rsidRDefault="00B02338" w:rsidP="00820EDB">
            <w:pPr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left="1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8C7" w:rsidRPr="006B43EE" w:rsidRDefault="00B02338" w:rsidP="00820EDB">
            <w:pPr>
              <w:ind w:left="-82" w:firstLine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306,4</w:t>
            </w:r>
          </w:p>
        </w:tc>
      </w:tr>
      <w:tr w:rsidR="004B4F22" w:rsidTr="008E09CC">
        <w:trPr>
          <w:trHeight w:val="359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Электрической энергии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  <w:r w:rsidRPr="006B43EE">
              <w:rPr>
                <w:sz w:val="28"/>
                <w:szCs w:val="28"/>
              </w:rPr>
              <w:t>кВт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820EDB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62600,0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62500,0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62400,0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62300,0</w:t>
            </w:r>
          </w:p>
        </w:tc>
      </w:tr>
      <w:tr w:rsidR="004B4F22" w:rsidTr="008E09CC">
        <w:trPr>
          <w:trHeight w:hRule="exact" w:val="358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820EDB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F22" w:rsidTr="008E09CC">
        <w:trPr>
          <w:trHeight w:hRule="exact" w:val="358"/>
        </w:trPr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820EDB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 w:hanging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112997">
            <w:pPr>
              <w:ind w:left="25" w:right="17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8C7" w:rsidTr="008E09CC">
        <w:trPr>
          <w:trHeight w:hRule="exact" w:val="748"/>
        </w:trPr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B5B77">
            <w:pPr>
              <w:tabs>
                <w:tab w:val="left" w:pos="276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Холодной воды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AC29A3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6B43EE">
              <w:rPr>
                <w:sz w:val="28"/>
                <w:szCs w:val="28"/>
              </w:rPr>
              <w:t>м</w:t>
            </w:r>
            <w:proofErr w:type="gramEnd"/>
            <w:r w:rsidRPr="006B43EE">
              <w:rPr>
                <w:sz w:val="28"/>
                <w:szCs w:val="28"/>
              </w:rPr>
              <w:t>³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right="34" w:firstLine="17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  <w:r w:rsidR="00426AFA" w:rsidRPr="006B4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right="45" w:firstLine="17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r w:rsidR="00426AFA" w:rsidRPr="006B4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right="28" w:firstLine="17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426AFA" w:rsidRPr="006B4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8C7" w:rsidRPr="006B43EE" w:rsidRDefault="001718C7" w:rsidP="00820EDB">
            <w:pPr>
              <w:ind w:right="34" w:firstLine="17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 w:rsidR="00426AFA" w:rsidRPr="006B4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B4F22" w:rsidTr="008E09CC">
        <w:trPr>
          <w:trHeight w:hRule="exact" w:val="74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4B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6B43EE" w:rsidRDefault="004B4F22" w:rsidP="004B4F22">
            <w:pPr>
              <w:ind w:right="34" w:firstLine="17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3EE">
              <w:rPr>
                <w:rFonts w:ascii="Times New Roman" w:hAnsi="Times New Roman" w:cs="Times New Roman"/>
                <w:sz w:val="28"/>
                <w:szCs w:val="28"/>
              </w:rPr>
              <w:t>Дополнительные показатели:</w:t>
            </w:r>
          </w:p>
        </w:tc>
      </w:tr>
      <w:tr w:rsidR="004B4F22" w:rsidTr="008E09CC">
        <w:trPr>
          <w:trHeight w:hRule="exact" w:val="3718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Default="004B4F22" w:rsidP="004B4F2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расход тепловой 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энергии зданиями и помещениями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управления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расчете на 1 кв. метр общей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-122" w:firstLine="142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Гкал/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ind w:left="-122"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ind w:left="-122"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-122" w:firstLine="12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-122" w:firstLine="12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4B4F22" w:rsidTr="008E09CC">
        <w:trPr>
          <w:trHeight w:hRule="exact" w:val="358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Default="004B4F22" w:rsidP="004B4F2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расход электрической  энергии зданиями и помещениями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управления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расчете на 1 кв. метр общей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-14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кВт/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²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-14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-14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29,94</w:t>
            </w:r>
          </w:p>
        </w:tc>
      </w:tr>
      <w:tr w:rsidR="004B4F22" w:rsidTr="008E09CC">
        <w:trPr>
          <w:trHeight w:hRule="exact" w:val="268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Default="004B4F22" w:rsidP="004B4F2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холодной воды на снабжение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управления</w:t>
            </w:r>
            <w:r w:rsidRPr="00DA3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расчете на 1 человека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ind w:left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22" w:rsidRPr="00DA3F9B" w:rsidRDefault="004B4F22" w:rsidP="00C0540D">
            <w:pPr>
              <w:pStyle w:val="formattext"/>
              <w:spacing w:before="0" w:after="0"/>
              <w:ind w:left="13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3,32</w:t>
            </w:r>
          </w:p>
        </w:tc>
      </w:tr>
      <w:tr w:rsidR="00A4776C" w:rsidTr="008E09CC">
        <w:trPr>
          <w:trHeight w:hRule="exact" w:val="88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C" w:rsidRPr="00E70C7E" w:rsidRDefault="004B4F22" w:rsidP="004B4F22">
            <w:pPr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76C" w:rsidRPr="00E70C7E" w:rsidRDefault="00A4776C" w:rsidP="00E70C7E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</w:t>
            </w:r>
            <w:r w:rsidR="00E70C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 «Пропаганда энергосбережения и повышения энергетической эффективности»</w:t>
            </w:r>
          </w:p>
        </w:tc>
      </w:tr>
      <w:tr w:rsidR="004154B9" w:rsidTr="008E09CC">
        <w:trPr>
          <w:trHeight w:hRule="exact" w:val="46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B9" w:rsidRPr="00E70C7E" w:rsidRDefault="006B43EE" w:rsidP="008E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421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B9" w:rsidRPr="00E70C7E" w:rsidRDefault="000A33C8" w:rsidP="000A33C8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Иные ц</w:t>
            </w:r>
            <w:r w:rsidR="004154B9" w:rsidRPr="00E70C7E">
              <w:rPr>
                <w:rFonts w:ascii="Times New Roman" w:hAnsi="Times New Roman" w:cs="Times New Roman"/>
                <w:sz w:val="28"/>
                <w:szCs w:val="28"/>
              </w:rPr>
              <w:t>елевые показатели:</w:t>
            </w:r>
          </w:p>
        </w:tc>
      </w:tr>
      <w:tr w:rsidR="004154B9" w:rsidTr="008E09CC">
        <w:trPr>
          <w:trHeight w:hRule="exact" w:val="24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B9" w:rsidRPr="00E70C7E" w:rsidRDefault="004154B9" w:rsidP="00B546C2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B9" w:rsidRPr="00E70C7E" w:rsidRDefault="000A33C8" w:rsidP="002660AB">
            <w:pPr>
              <w:ind w:right="34" w:firstLine="17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информационной системе «Интернет» на сайте Администрации </w:t>
            </w:r>
            <w:proofErr w:type="spellStart"/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программы об энергосбережении и о повышении энергетической эффективности. Распространение в средствах массовой информации, на стендах информации о</w:t>
            </w:r>
            <w:r w:rsidR="002660AB" w:rsidRPr="00E70C7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</w:t>
            </w:r>
            <w:r w:rsidR="002660AB" w:rsidRPr="00E70C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660AB"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2660AB" w:rsidRPr="00E70C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энергетической эффективности. Заполнение в ГИС «</w:t>
            </w:r>
            <w:proofErr w:type="spellStart"/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E70C7E">
              <w:rPr>
                <w:rFonts w:ascii="Times New Roman" w:hAnsi="Times New Roman" w:cs="Times New Roman"/>
                <w:sz w:val="28"/>
                <w:szCs w:val="28"/>
              </w:rPr>
              <w:t>» деклараци</w:t>
            </w:r>
            <w:r w:rsidR="00CE48AE" w:rsidRPr="00E70C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70C7E">
              <w:rPr>
                <w:rFonts w:ascii="Times New Roman" w:hAnsi="Times New Roman" w:cs="Times New Roman"/>
                <w:sz w:val="28"/>
                <w:szCs w:val="28"/>
              </w:rPr>
              <w:t xml:space="preserve"> о потреблении энергоресурсов в установленные сроки</w:t>
            </w:r>
            <w:r w:rsidRPr="00E70C7E">
              <w:rPr>
                <w:sz w:val="28"/>
                <w:szCs w:val="28"/>
              </w:rPr>
              <w:t>.</w:t>
            </w:r>
          </w:p>
        </w:tc>
      </w:tr>
    </w:tbl>
    <w:p w:rsid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96D" w:rsidRPr="008E2779" w:rsidRDefault="007C588F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403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796D" w:rsidRPr="008E2779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мероприятий подпрограммы</w:t>
      </w:r>
    </w:p>
    <w:p w:rsidR="0057796D" w:rsidRPr="008E2779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6D" w:rsidRPr="008E2779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79">
        <w:rPr>
          <w:rFonts w:ascii="Times New Roman" w:hAnsi="Times New Roman" w:cs="Times New Roman"/>
          <w:sz w:val="28"/>
          <w:szCs w:val="28"/>
        </w:rPr>
        <w:t xml:space="preserve">Для реализации первоочередных основных мероприятий </w:t>
      </w:r>
      <w:r w:rsidR="001A3EE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8E2779">
        <w:rPr>
          <w:rFonts w:ascii="Times New Roman" w:hAnsi="Times New Roman" w:cs="Times New Roman"/>
          <w:sz w:val="28"/>
          <w:szCs w:val="28"/>
        </w:rPr>
        <w:t>подпрограммы</w:t>
      </w:r>
      <w:r w:rsidR="00AB0227">
        <w:rPr>
          <w:rFonts w:ascii="Times New Roman" w:hAnsi="Times New Roman" w:cs="Times New Roman"/>
          <w:sz w:val="28"/>
          <w:szCs w:val="28"/>
        </w:rPr>
        <w:t xml:space="preserve"> </w:t>
      </w:r>
      <w:r w:rsidRPr="008E2779">
        <w:rPr>
          <w:rFonts w:ascii="Times New Roman" w:hAnsi="Times New Roman" w:cs="Times New Roman"/>
          <w:sz w:val="28"/>
          <w:szCs w:val="28"/>
        </w:rPr>
        <w:t xml:space="preserve">на период 2024-2026 годы предусмотрено ресурсное обеспечение в сумме </w:t>
      </w:r>
      <w:r w:rsidR="00AB0227">
        <w:rPr>
          <w:rFonts w:ascii="Times New Roman" w:hAnsi="Times New Roman" w:cs="Times New Roman"/>
          <w:sz w:val="28"/>
          <w:szCs w:val="28"/>
        </w:rPr>
        <w:t>18</w:t>
      </w:r>
      <w:r w:rsidR="002F21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79">
        <w:rPr>
          <w:rFonts w:ascii="Times New Roman" w:hAnsi="Times New Roman" w:cs="Times New Roman"/>
          <w:sz w:val="28"/>
          <w:szCs w:val="28"/>
        </w:rPr>
        <w:t xml:space="preserve">тыс. руб. за счет средств местного бюджета муниципального района. </w:t>
      </w:r>
    </w:p>
    <w:p w:rsidR="0057796D" w:rsidRDefault="0057796D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79">
        <w:rPr>
          <w:rFonts w:ascii="Times New Roman" w:hAnsi="Times New Roman" w:cs="Times New Roman"/>
          <w:sz w:val="28"/>
          <w:szCs w:val="28"/>
        </w:rPr>
        <w:t xml:space="preserve">Объем ежегодных расходов, связанных с финансовым обеспечением </w:t>
      </w:r>
      <w:r w:rsidRPr="008E2779">
        <w:rPr>
          <w:rFonts w:ascii="Times New Roman" w:hAnsi="Times New Roman" w:cs="Times New Roman"/>
          <w:sz w:val="28"/>
          <w:szCs w:val="28"/>
        </w:rPr>
        <w:lastRenderedPageBreak/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E2779">
        <w:rPr>
          <w:rFonts w:ascii="Times New Roman" w:hAnsi="Times New Roman" w:cs="Times New Roman"/>
          <w:sz w:val="28"/>
          <w:szCs w:val="28"/>
        </w:rPr>
        <w:t>за счет средств местного бюджета муниципального района «</w:t>
      </w:r>
      <w:proofErr w:type="spellStart"/>
      <w:r w:rsidRPr="008E2779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8E2779">
        <w:rPr>
          <w:rFonts w:ascii="Times New Roman" w:hAnsi="Times New Roman" w:cs="Times New Roman"/>
          <w:sz w:val="28"/>
          <w:szCs w:val="28"/>
        </w:rPr>
        <w:t xml:space="preserve"> район» Курской области устанавливается Решением Представительного собрания </w:t>
      </w:r>
      <w:proofErr w:type="spellStart"/>
      <w:r w:rsidRPr="008E2779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8E2779">
        <w:rPr>
          <w:rFonts w:ascii="Times New Roman" w:hAnsi="Times New Roman" w:cs="Times New Roman"/>
          <w:sz w:val="28"/>
          <w:szCs w:val="28"/>
        </w:rPr>
        <w:t xml:space="preserve"> района Курской области «О бюджете муниципального района «</w:t>
      </w:r>
      <w:proofErr w:type="spellStart"/>
      <w:r w:rsidRPr="008E2779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8E2779">
        <w:rPr>
          <w:rFonts w:ascii="Times New Roman" w:hAnsi="Times New Roman" w:cs="Times New Roman"/>
          <w:sz w:val="28"/>
          <w:szCs w:val="28"/>
        </w:rPr>
        <w:t xml:space="preserve"> район» Курской области на очередной финансовый год и на плановый</w:t>
      </w:r>
      <w:r w:rsidR="0001172B">
        <w:rPr>
          <w:rFonts w:ascii="Times New Roman" w:hAnsi="Times New Roman" w:cs="Times New Roman"/>
          <w:sz w:val="28"/>
          <w:szCs w:val="28"/>
        </w:rPr>
        <w:t xml:space="preserve"> период».</w:t>
      </w: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  <w:sectPr w:rsidR="00861551" w:rsidSect="00D61FC4">
          <w:headerReference w:type="default" r:id="rId24"/>
          <w:pgSz w:w="12240" w:h="15840"/>
          <w:pgMar w:top="1134" w:right="851" w:bottom="1985" w:left="567" w:header="720" w:footer="720" w:gutter="0"/>
          <w:cols w:space="720"/>
          <w:noEndnote/>
          <w:titlePg/>
          <w:docGrid w:linePitch="299"/>
        </w:sectPr>
      </w:pPr>
    </w:p>
    <w:p w:rsidR="00861551" w:rsidRPr="00114AEC" w:rsidRDefault="00861551" w:rsidP="00861551">
      <w:pPr>
        <w:ind w:left="8931"/>
        <w:rPr>
          <w:rFonts w:ascii="Times New Roman" w:eastAsia="Times New Roman" w:hAnsi="Times New Roman" w:cs="Times New Roman"/>
          <w:sz w:val="28"/>
          <w:szCs w:val="28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692CD2" w:rsidRDefault="00861551" w:rsidP="00861551">
      <w:pPr>
        <w:spacing w:before="40" w:after="40"/>
        <w:ind w:left="7513"/>
        <w:rPr>
          <w:rFonts w:ascii="Times New Roman" w:eastAsia="Times New Roman" w:hAnsi="Times New Roman" w:cs="Times New Roman"/>
          <w:sz w:val="28"/>
          <w:szCs w:val="28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t>к муниципальной  программе</w:t>
      </w:r>
      <w:r w:rsidR="0069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2CD2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692CD2">
        <w:rPr>
          <w:rFonts w:ascii="Times New Roman" w:eastAsia="Times New Roman" w:hAnsi="Times New Roman" w:cs="Times New Roman"/>
          <w:sz w:val="28"/>
          <w:szCs w:val="28"/>
        </w:rPr>
        <w:t xml:space="preserve"> района К</w:t>
      </w:r>
      <w:r w:rsidR="00084734">
        <w:rPr>
          <w:rFonts w:ascii="Times New Roman" w:eastAsia="Times New Roman" w:hAnsi="Times New Roman" w:cs="Times New Roman"/>
          <w:sz w:val="28"/>
          <w:szCs w:val="28"/>
        </w:rPr>
        <w:t>урской области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районе «</w:t>
      </w:r>
      <w:proofErr w:type="spellStart"/>
      <w:r w:rsidRPr="00114AE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</w:t>
      </w:r>
      <w:r w:rsidRPr="00114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proofErr w:type="spellStart"/>
      <w:r w:rsidRPr="00114AEC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861551" w:rsidRPr="00114AEC" w:rsidRDefault="00861551" w:rsidP="00861551">
      <w:pPr>
        <w:spacing w:before="40" w:after="40"/>
        <w:ind w:left="7513"/>
        <w:rPr>
          <w:rFonts w:ascii="Times New Roman" w:eastAsia="Times New Roman" w:hAnsi="Times New Roman" w:cs="Times New Roman"/>
          <w:sz w:val="28"/>
          <w:szCs w:val="28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692CD2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______</w:t>
      </w:r>
      <w:r w:rsidR="00692CD2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861551" w:rsidRPr="002040EA" w:rsidRDefault="00861551" w:rsidP="00861551">
      <w:pPr>
        <w:spacing w:after="0"/>
        <w:ind w:left="7513"/>
        <w:rPr>
          <w:rFonts w:ascii="Times New Roman" w:eastAsia="Times New Roman" w:hAnsi="Times New Roman" w:cs="Times New Roman"/>
          <w:sz w:val="24"/>
          <w:szCs w:val="24"/>
        </w:rPr>
      </w:pPr>
    </w:p>
    <w:p w:rsidR="00861551" w:rsidRPr="00114AEC" w:rsidRDefault="00861551" w:rsidP="00861551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861551" w:rsidRDefault="00861551" w:rsidP="00861551">
      <w:pPr>
        <w:autoSpaceDE w:val="0"/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t>о целевых показателях (индикаторах) муниципальной программы, подпрограмм муниципальной программы «Энергосбережение и повышение энергетической эффективности в муниципальном районе «</w:t>
      </w:r>
      <w:proofErr w:type="spellStart"/>
      <w:r w:rsidRPr="00114AE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район»  Курской области</w:t>
      </w:r>
      <w:r w:rsidRPr="00114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годы» и их значениях</w:t>
      </w:r>
    </w:p>
    <w:p w:rsidR="00861551" w:rsidRPr="00114AEC" w:rsidRDefault="00861551" w:rsidP="00861551">
      <w:pPr>
        <w:autoSpaceDE w:val="0"/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91" w:type="dxa"/>
        <w:tblInd w:w="1000" w:type="dxa"/>
        <w:tblLayout w:type="fixed"/>
        <w:tblCellMar>
          <w:left w:w="149" w:type="dxa"/>
          <w:right w:w="149" w:type="dxa"/>
        </w:tblCellMar>
        <w:tblLook w:val="0000"/>
      </w:tblPr>
      <w:tblGrid>
        <w:gridCol w:w="709"/>
        <w:gridCol w:w="8"/>
        <w:gridCol w:w="133"/>
        <w:gridCol w:w="4820"/>
        <w:gridCol w:w="850"/>
        <w:gridCol w:w="142"/>
        <w:gridCol w:w="142"/>
        <w:gridCol w:w="142"/>
        <w:gridCol w:w="850"/>
        <w:gridCol w:w="142"/>
        <w:gridCol w:w="142"/>
        <w:gridCol w:w="1134"/>
        <w:gridCol w:w="283"/>
        <w:gridCol w:w="142"/>
        <w:gridCol w:w="1134"/>
        <w:gridCol w:w="142"/>
        <w:gridCol w:w="283"/>
        <w:gridCol w:w="1134"/>
        <w:gridCol w:w="142"/>
        <w:gridCol w:w="142"/>
        <w:gridCol w:w="1248"/>
        <w:gridCol w:w="27"/>
      </w:tblGrid>
      <w:tr w:rsidR="00861551" w:rsidTr="000B11ED">
        <w:trPr>
          <w:gridAfter w:val="1"/>
          <w:wAfter w:w="27" w:type="dxa"/>
        </w:trPr>
        <w:tc>
          <w:tcPr>
            <w:tcW w:w="717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5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1551" w:rsidRDefault="00861551" w:rsidP="000B11ED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61551" w:rsidRDefault="00861551" w:rsidP="000B11ED">
            <w:pPr>
              <w:pStyle w:val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4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jc w:val="both"/>
              <w:textAlignment w:val="baseline"/>
            </w:pPr>
            <w:r>
              <w:t>(базовый год)</w:t>
            </w:r>
          </w:p>
        </w:tc>
        <w:tc>
          <w:tcPr>
            <w:tcW w:w="5784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center"/>
              <w:textAlignment w:val="baseline"/>
            </w:pPr>
            <w:r>
              <w:t>Прогнозное значение целевых показателей по годам</w:t>
            </w:r>
          </w:p>
        </w:tc>
      </w:tr>
      <w:tr w:rsidR="00861551" w:rsidTr="000B11ED">
        <w:tblPrEx>
          <w:tblCellMar>
            <w:left w:w="0" w:type="dxa"/>
            <w:right w:w="0" w:type="dxa"/>
          </w:tblCellMar>
        </w:tblPrEx>
        <w:trPr>
          <w:gridAfter w:val="1"/>
          <w:wAfter w:w="27" w:type="dxa"/>
        </w:trPr>
        <w:tc>
          <w:tcPr>
            <w:tcW w:w="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49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9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41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2022</w:t>
            </w:r>
          </w:p>
        </w:tc>
        <w:tc>
          <w:tcPr>
            <w:tcW w:w="15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2023</w:t>
            </w:r>
          </w:p>
        </w:tc>
        <w:tc>
          <w:tcPr>
            <w:tcW w:w="155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2024</w:t>
            </w:r>
          </w:p>
        </w:tc>
        <w:tc>
          <w:tcPr>
            <w:tcW w:w="14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2025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 w:line="276" w:lineRule="auto"/>
              <w:jc w:val="center"/>
              <w:textAlignment w:val="baseline"/>
            </w:pPr>
            <w:r>
              <w:t>2026</w:t>
            </w:r>
          </w:p>
        </w:tc>
      </w:tr>
      <w:tr w:rsidR="00861551" w:rsidTr="000B11ED">
        <w:tblPrEx>
          <w:tblCellMar>
            <w:left w:w="0" w:type="dxa"/>
            <w:right w:w="0" w:type="dxa"/>
          </w:tblCellMar>
        </w:tblPrEx>
        <w:trPr>
          <w:gridAfter w:val="1"/>
          <w:wAfter w:w="27" w:type="dxa"/>
        </w:trPr>
        <w:tc>
          <w:tcPr>
            <w:tcW w:w="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1</w:t>
            </w:r>
          </w:p>
        </w:tc>
        <w:tc>
          <w:tcPr>
            <w:tcW w:w="49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</w:t>
            </w: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3</w:t>
            </w:r>
          </w:p>
        </w:tc>
        <w:tc>
          <w:tcPr>
            <w:tcW w:w="141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4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5</w:t>
            </w:r>
          </w:p>
        </w:tc>
        <w:tc>
          <w:tcPr>
            <w:tcW w:w="155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6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7</w:t>
            </w:r>
          </w:p>
        </w:tc>
        <w:tc>
          <w:tcPr>
            <w:tcW w:w="1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 w:line="276" w:lineRule="auto"/>
              <w:jc w:val="center"/>
              <w:textAlignment w:val="baseline"/>
            </w:pPr>
            <w:r>
              <w:t>8</w:t>
            </w:r>
          </w:p>
        </w:tc>
      </w:tr>
      <w:tr w:rsidR="00861551" w:rsidTr="000B11ED">
        <w:trPr>
          <w:gridAfter w:val="1"/>
          <w:wAfter w:w="27" w:type="dxa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>
              <w:rPr>
                <w:i/>
                <w:iCs/>
              </w:rPr>
              <w:t xml:space="preserve">Программа </w:t>
            </w:r>
            <w:r>
              <w:t>«Энергосбережение  и повышение энергетической эффективности в муниципальном районе «</w:t>
            </w:r>
            <w:proofErr w:type="spellStart"/>
            <w:r>
              <w:t>Пристенский</w:t>
            </w:r>
            <w:proofErr w:type="spellEnd"/>
            <w:r>
              <w:t xml:space="preserve"> район»  Курской области</w:t>
            </w:r>
            <w:r>
              <w:rPr>
                <w:b/>
                <w:bCs/>
              </w:rPr>
              <w:t xml:space="preserve"> </w:t>
            </w:r>
            <w:r>
              <w:t>на период 2024-2026 годы»</w:t>
            </w:r>
          </w:p>
        </w:tc>
      </w:tr>
      <w:tr w:rsidR="00861551" w:rsidTr="000B11ED">
        <w:trPr>
          <w:gridAfter w:val="1"/>
          <w:wAfter w:w="27" w:type="dxa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>Подпрограмма № 1 «</w:t>
            </w:r>
            <w:r w:rsidRPr="00AF450C">
              <w:rPr>
                <w:color w:val="000000"/>
              </w:rPr>
              <w:t>Энергосбережение и повышение эффективности использования энергетических ресурсов в образовательных учреждениях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Пристенского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</w:tr>
      <w:tr w:rsidR="00861551" w:rsidTr="000B11ED">
        <w:trPr>
          <w:gridAfter w:val="1"/>
          <w:wAfter w:w="27" w:type="dxa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>
              <w:t>Цель подпрограммы: «</w:t>
            </w:r>
            <w:r w:rsidRPr="00DD49ED">
              <w:t xml:space="preserve">Достижение в границах основных функционально-типологических групп зданий, сооружений и помещений значений удельных годовых расходов ресурсов в образовательных учреждениях </w:t>
            </w:r>
            <w:proofErr w:type="spellStart"/>
            <w:r w:rsidRPr="00DD49ED">
              <w:t>Пристенского</w:t>
            </w:r>
            <w:proofErr w:type="spellEnd"/>
            <w:r w:rsidRPr="00DD49ED">
              <w:t xml:space="preserve"> района Курской области, соответствующих высокому классу энергетической эффективности</w:t>
            </w:r>
            <w:r>
              <w:t>»</w:t>
            </w:r>
          </w:p>
        </w:tc>
      </w:tr>
      <w:tr w:rsidR="00861551" w:rsidTr="000B11ED">
        <w:trPr>
          <w:gridAfter w:val="1"/>
          <w:wAfter w:w="27" w:type="dxa"/>
          <w:trHeight w:val="258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a3"/>
              <w:spacing w:before="28" w:beforeAutospacing="0" w:after="0"/>
              <w:ind w:left="-56" w:hanging="324"/>
            </w:pP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Задача</w:t>
            </w:r>
            <w:proofErr w:type="gramEnd"/>
            <w:r>
              <w:t xml:space="preserve">  подпрограммы: «</w:t>
            </w:r>
            <w:r w:rsidRPr="00776EA2">
              <w:rPr>
                <w:color w:val="000000"/>
              </w:rPr>
              <w:t xml:space="preserve">Повышение эффективности использования энергетических ресурсов, </w:t>
            </w:r>
            <w:r>
              <w:rPr>
                <w:color w:val="000000"/>
              </w:rPr>
              <w:t xml:space="preserve">организация </w:t>
            </w:r>
            <w:r w:rsidRPr="00776EA2">
              <w:rPr>
                <w:color w:val="000000"/>
              </w:rPr>
              <w:t xml:space="preserve"> учета потребления </w:t>
            </w:r>
            <w:r>
              <w:rPr>
                <w:color w:val="000000"/>
              </w:rPr>
              <w:t xml:space="preserve"> </w:t>
            </w:r>
            <w:r w:rsidRPr="00776EA2">
              <w:rPr>
                <w:color w:val="000000"/>
              </w:rPr>
              <w:t>ресурсов</w:t>
            </w:r>
            <w:r>
              <w:rPr>
                <w:color w:val="000000"/>
              </w:rPr>
              <w:t xml:space="preserve"> по каждому зданию</w:t>
            </w:r>
            <w:r>
              <w:t>»</w:t>
            </w:r>
          </w:p>
        </w:tc>
      </w:tr>
      <w:tr w:rsidR="00861551" w:rsidTr="000B11ED">
        <w:trPr>
          <w:gridAfter w:val="1"/>
          <w:wAfter w:w="27" w:type="dxa"/>
          <w:trHeight w:val="258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a3"/>
              <w:spacing w:before="28" w:beforeAutospacing="0" w:after="0"/>
              <w:ind w:left="85" w:hanging="34"/>
            </w:pPr>
            <w:r>
              <w:lastRenderedPageBreak/>
              <w:t>Основное мероприятие:</w:t>
            </w:r>
            <w:r>
              <w:rPr>
                <w:sz w:val="28"/>
                <w:szCs w:val="28"/>
              </w:rPr>
              <w:t xml:space="preserve"> </w:t>
            </w:r>
            <w:r w:rsidRPr="00AB31E6">
              <w:t>«</w:t>
            </w:r>
            <w:r>
              <w:t xml:space="preserve">Учет </w:t>
            </w:r>
            <w:r w:rsidRPr="00AB31E6">
              <w:t xml:space="preserve"> потребляемых энергоресурсов, </w:t>
            </w:r>
            <w:r>
              <w:t xml:space="preserve">снижение </w:t>
            </w:r>
            <w:r w:rsidRPr="00AB31E6">
              <w:t>удельных расходов ресурсов</w:t>
            </w:r>
            <w:r>
              <w:t xml:space="preserve"> по неэффективным зданиям».</w:t>
            </w:r>
          </w:p>
        </w:tc>
      </w:tr>
      <w:tr w:rsidR="00861551" w:rsidTr="000B11ED">
        <w:trPr>
          <w:gridAfter w:val="1"/>
          <w:wAfter w:w="27" w:type="dxa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>
              <w:t xml:space="preserve">1. </w:t>
            </w:r>
            <w:r w:rsidRPr="007051E4">
              <w:rPr>
                <w:sz w:val="28"/>
                <w:szCs w:val="28"/>
              </w:rPr>
              <w:t>Обязательные показатели, характеризующие оснащенность приборами учета используемых энергетических ресурсов</w:t>
            </w:r>
          </w:p>
        </w:tc>
      </w:tr>
      <w:tr w:rsidR="00861551" w:rsidTr="000B11ED">
        <w:trPr>
          <w:gridAfter w:val="1"/>
          <w:wAfter w:w="27" w:type="dxa"/>
        </w:trPr>
        <w:tc>
          <w:tcPr>
            <w:tcW w:w="7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1.1</w:t>
            </w:r>
          </w:p>
        </w:tc>
        <w:tc>
          <w:tcPr>
            <w:tcW w:w="13147" w:type="dxa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>
              <w:t xml:space="preserve">Доля </w:t>
            </w:r>
            <w:proofErr w:type="gramStart"/>
            <w:r>
              <w:t>потребляемых</w:t>
            </w:r>
            <w:proofErr w:type="gramEnd"/>
            <w:r>
              <w:t xml:space="preserve"> образовательными учреждениями природного газа, тепловой энергии, электрической энергии, воды, приобретаемых по приборам учета в общем объеме потребляемых природного газа, тепловой энергии, электрической энергии, воды</w:t>
            </w:r>
          </w:p>
        </w:tc>
      </w:tr>
      <w:tr w:rsidR="00861551" w:rsidTr="000B11ED">
        <w:trPr>
          <w:gridAfter w:val="1"/>
          <w:wAfter w:w="27" w:type="dxa"/>
          <w:trHeight w:val="132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496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газа,                                        тепловой энергии,                            электрической энергии,                           холодной воды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%          %          %         %</w:t>
            </w:r>
          </w:p>
        </w:tc>
        <w:tc>
          <w:tcPr>
            <w:tcW w:w="156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line="240" w:lineRule="auto"/>
              <w:jc w:val="center"/>
            </w:pPr>
            <w:r>
              <w:t xml:space="preserve">100            </w:t>
            </w:r>
            <w:proofErr w:type="spellStart"/>
            <w:r>
              <w:t>100</w:t>
            </w:r>
            <w:proofErr w:type="spellEnd"/>
            <w:r>
              <w:t xml:space="preserve">              </w:t>
            </w:r>
            <w:proofErr w:type="spellStart"/>
            <w:r>
              <w:t>100</w:t>
            </w:r>
            <w:proofErr w:type="spellEnd"/>
            <w:r>
              <w:t xml:space="preserve">             </w:t>
            </w:r>
            <w:proofErr w:type="spellStart"/>
            <w:r>
              <w:t>100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 xml:space="preserve">100       </w:t>
            </w:r>
            <w:proofErr w:type="spellStart"/>
            <w:r>
              <w:t>100</w:t>
            </w:r>
            <w:proofErr w:type="spellEnd"/>
            <w:r>
              <w:t xml:space="preserve">       </w:t>
            </w:r>
            <w:proofErr w:type="spellStart"/>
            <w:r>
              <w:t>100</w:t>
            </w:r>
            <w:proofErr w:type="spellEnd"/>
            <w:r>
              <w:t xml:space="preserve">       </w:t>
            </w:r>
            <w:proofErr w:type="spellStart"/>
            <w:r>
              <w:t>100</w:t>
            </w:r>
            <w:proofErr w:type="spellEnd"/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 xml:space="preserve">100        </w:t>
            </w:r>
            <w:proofErr w:type="spellStart"/>
            <w:r>
              <w:t>100</w:t>
            </w:r>
            <w:proofErr w:type="spellEnd"/>
            <w:r>
              <w:t xml:space="preserve">        </w:t>
            </w:r>
            <w:proofErr w:type="spellStart"/>
            <w:r>
              <w:t>100</w:t>
            </w:r>
            <w:proofErr w:type="spellEnd"/>
            <w:r>
              <w:t xml:space="preserve">        </w:t>
            </w:r>
            <w:proofErr w:type="spellStart"/>
            <w:r>
              <w:t>100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 xml:space="preserve">100             </w:t>
            </w:r>
            <w:proofErr w:type="spellStart"/>
            <w:r>
              <w:t>100</w:t>
            </w:r>
            <w:proofErr w:type="spellEnd"/>
            <w:r>
              <w:t xml:space="preserve">             </w:t>
            </w:r>
            <w:proofErr w:type="spellStart"/>
            <w:r>
              <w:t>100</w:t>
            </w:r>
            <w:proofErr w:type="spellEnd"/>
            <w:r>
              <w:t xml:space="preserve">              </w:t>
            </w:r>
            <w:proofErr w:type="spellStart"/>
            <w:r>
              <w:t>100</w:t>
            </w:r>
            <w:proofErr w:type="spellEnd"/>
          </w:p>
        </w:tc>
        <w:tc>
          <w:tcPr>
            <w:tcW w:w="15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 xml:space="preserve">100             </w:t>
            </w:r>
            <w:proofErr w:type="spellStart"/>
            <w:r>
              <w:t>100</w:t>
            </w:r>
            <w:proofErr w:type="spellEnd"/>
            <w:r>
              <w:t xml:space="preserve">             </w:t>
            </w:r>
            <w:proofErr w:type="spellStart"/>
            <w:r>
              <w:t>100</w:t>
            </w:r>
            <w:proofErr w:type="spellEnd"/>
            <w:r>
              <w:t xml:space="preserve">              </w:t>
            </w:r>
            <w:proofErr w:type="spellStart"/>
            <w:r>
              <w:t>100</w:t>
            </w:r>
            <w:proofErr w:type="spellEnd"/>
          </w:p>
        </w:tc>
      </w:tr>
      <w:tr w:rsidR="00861551" w:rsidTr="000B11ED">
        <w:trPr>
          <w:gridAfter w:val="1"/>
          <w:wAfter w:w="27" w:type="dxa"/>
        </w:trPr>
        <w:tc>
          <w:tcPr>
            <w:tcW w:w="13864" w:type="dxa"/>
            <w:gridSpan w:val="2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>
              <w:t>1.2. Обязательные показатели, характеризующие потребление энергетических ресурсов в образовательных учреждениях</w:t>
            </w:r>
          </w:p>
        </w:tc>
      </w:tr>
      <w:tr w:rsidR="00861551" w:rsidTr="000B11ED">
        <w:trPr>
          <w:gridAfter w:val="1"/>
          <w:wAfter w:w="27" w:type="dxa"/>
          <w:trHeight w:val="1203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1.2.1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зданиями и помещениями учебно-воспитательного назначения (образовательных учреждений)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Гкал/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56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0,13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0,13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0,13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0,13</w:t>
            </w:r>
          </w:p>
        </w:tc>
        <w:tc>
          <w:tcPr>
            <w:tcW w:w="15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0,12</w:t>
            </w:r>
          </w:p>
        </w:tc>
      </w:tr>
      <w:tr w:rsidR="00861551" w:rsidTr="000B11ED">
        <w:trPr>
          <w:gridAfter w:val="1"/>
          <w:wAfter w:w="27" w:type="dxa"/>
          <w:trHeight w:hRule="exact" w:val="130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1.2.2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 энергии зданиями и помещениями учебно-воспитательного назначения (образовательных учреждений)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кВт·</w:t>
            </w:r>
            <w:proofErr w:type="gramStart"/>
            <w:r>
              <w:t>ч</w:t>
            </w:r>
            <w:proofErr w:type="gramEnd"/>
            <w:r>
              <w:t>/м²</w:t>
            </w:r>
          </w:p>
        </w:tc>
        <w:tc>
          <w:tcPr>
            <w:tcW w:w="156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17,05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18,01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17,93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17,93</w:t>
            </w:r>
          </w:p>
        </w:tc>
        <w:tc>
          <w:tcPr>
            <w:tcW w:w="15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17,89</w:t>
            </w:r>
          </w:p>
        </w:tc>
      </w:tr>
      <w:tr w:rsidR="00861551" w:rsidTr="000B11ED">
        <w:trPr>
          <w:gridAfter w:val="1"/>
          <w:wAfter w:w="27" w:type="dxa"/>
          <w:trHeight w:hRule="exact" w:val="577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1.2.3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образовательными учреждениями: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56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53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</w:tr>
      <w:tr w:rsidR="00861551" w:rsidTr="000B11ED">
        <w:trPr>
          <w:gridAfter w:val="1"/>
          <w:wAfter w:w="27" w:type="dxa"/>
          <w:trHeight w:hRule="exact" w:val="288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496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газа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560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527000,0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667500,0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667200,0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667100,0</w:t>
            </w:r>
          </w:p>
        </w:tc>
        <w:tc>
          <w:tcPr>
            <w:tcW w:w="1532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667000,0</w:t>
            </w:r>
          </w:p>
        </w:tc>
      </w:tr>
      <w:tr w:rsidR="00861551" w:rsidTr="000B11ED">
        <w:trPr>
          <w:gridAfter w:val="1"/>
          <w:wAfter w:w="27" w:type="dxa"/>
          <w:trHeight w:hRule="exact"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Гкал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1374,2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1374,0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1373,8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1373,5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1360,0</w:t>
            </w:r>
          </w:p>
        </w:tc>
      </w:tr>
      <w:tr w:rsidR="00861551" w:rsidTr="000B11ED">
        <w:trPr>
          <w:gridAfter w:val="1"/>
          <w:wAfter w:w="27" w:type="dxa"/>
          <w:trHeight w:hRule="exact"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кВт·</w:t>
            </w:r>
            <w:proofErr w:type="gramStart"/>
            <w:r>
              <w:t>ч</w:t>
            </w:r>
            <w:proofErr w:type="gramEnd"/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594000,0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645000,0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646100,0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646000,0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644600,0</w:t>
            </w:r>
          </w:p>
        </w:tc>
      </w:tr>
      <w:tr w:rsidR="00861551" w:rsidTr="000B11ED">
        <w:trPr>
          <w:gridAfter w:val="1"/>
          <w:wAfter w:w="27" w:type="dxa"/>
          <w:trHeight w:hRule="exact"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6643,0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 w:rsidRPr="00BD11C3">
              <w:t>6643,0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3">
              <w:rPr>
                <w:rFonts w:ascii="Times New Roman" w:hAnsi="Times New Roman" w:cs="Times New Roman"/>
                <w:sz w:val="24"/>
                <w:szCs w:val="24"/>
              </w:rPr>
              <w:t>6643,0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3">
              <w:rPr>
                <w:rFonts w:ascii="Times New Roman" w:hAnsi="Times New Roman" w:cs="Times New Roman"/>
                <w:sz w:val="24"/>
                <w:szCs w:val="24"/>
              </w:rPr>
              <w:t>6640,0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D11C3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C3">
              <w:rPr>
                <w:rFonts w:ascii="Times New Roman" w:hAnsi="Times New Roman" w:cs="Times New Roman"/>
                <w:sz w:val="24"/>
                <w:szCs w:val="24"/>
              </w:rPr>
              <w:t>6638,0</w:t>
            </w:r>
          </w:p>
        </w:tc>
      </w:tr>
      <w:tr w:rsidR="00861551" w:rsidTr="000B11ED">
        <w:trPr>
          <w:gridAfter w:val="1"/>
          <w:wAfter w:w="27" w:type="dxa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61551" w:rsidRDefault="00861551" w:rsidP="000B11ED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Дополнительные целевые показатели </w:t>
            </w:r>
          </w:p>
        </w:tc>
      </w:tr>
      <w:tr w:rsidR="00861551" w:rsidTr="000B11ED">
        <w:trPr>
          <w:gridAfter w:val="1"/>
          <w:wAfter w:w="27" w:type="dxa"/>
          <w:trHeight w:hRule="exact" w:val="1116"/>
        </w:trPr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lastRenderedPageBreak/>
              <w:t>1.3.1.</w:t>
            </w:r>
          </w:p>
        </w:tc>
        <w:tc>
          <w:tcPr>
            <w:tcW w:w="4961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природного газа зданиями, помещениями  образовательных учреждений на нужды отопления и вентиляции в расчете на 1 кв. метр общей площади.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м³/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560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22,51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Pr="00BD11C3" w:rsidRDefault="00861551" w:rsidP="000B11ED">
            <w:pPr>
              <w:pStyle w:val="formattext"/>
            </w:pPr>
            <w:r>
              <w:t>26,51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Pr="00BD11C3" w:rsidRDefault="00861551" w:rsidP="000B11ED">
            <w:pPr>
              <w:pStyle w:val="formattext"/>
            </w:pPr>
            <w:r>
              <w:rPr>
                <w:color w:val="000000"/>
              </w:rPr>
              <w:t>26,50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Pr="00BD11C3" w:rsidRDefault="00861551" w:rsidP="000B11ED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26,50</w:t>
            </w:r>
          </w:p>
        </w:tc>
        <w:tc>
          <w:tcPr>
            <w:tcW w:w="1532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861551" w:rsidRPr="00BD11C3" w:rsidRDefault="00861551" w:rsidP="000B11ED">
            <w:pPr>
              <w:pStyle w:val="formattext"/>
              <w:spacing w:before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26,49</w:t>
            </w:r>
          </w:p>
        </w:tc>
      </w:tr>
      <w:tr w:rsidR="00861551" w:rsidTr="00441C45">
        <w:trPr>
          <w:gridAfter w:val="1"/>
          <w:wAfter w:w="27" w:type="dxa"/>
          <w:trHeight w:hRule="exact"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1.3.2.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холодной воды на снабжение образовательных учреждений в расчете на 1 человека».</w:t>
            </w:r>
          </w:p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proofErr w:type="gramStart"/>
            <w:r>
              <w:t>м</w:t>
            </w:r>
            <w:proofErr w:type="gramEnd"/>
            <w:r>
              <w:t>³/чел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2,73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>
              <w:t>2,73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44D24" w:rsidRDefault="00861551" w:rsidP="000B11ED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44D24" w:rsidRDefault="00861551" w:rsidP="000B11E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44D24" w:rsidRDefault="00861551" w:rsidP="000B11ED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</w:tr>
      <w:tr w:rsidR="00861551" w:rsidTr="000B11ED">
        <w:trPr>
          <w:gridAfter w:val="1"/>
          <w:wAfter w:w="27" w:type="dxa"/>
          <w:trHeight w:hRule="exact" w:val="539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эффективности использования энергетических ресурсов в учреждениях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861551" w:rsidTr="000B11ED">
        <w:trPr>
          <w:gridAfter w:val="1"/>
          <w:wAfter w:w="27" w:type="dxa"/>
          <w:trHeight w:hRule="exact" w:val="539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 «</w:t>
            </w:r>
            <w:r w:rsidRPr="00DD49E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 границах основных функционально-типологических групп зданий, сооружений и помещений значений удельных годовых расходов ресурсов в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spellStart"/>
            <w:r w:rsidRPr="00DD49ED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DD49E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49E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высокому классу энергетической эффективности</w:t>
            </w:r>
          </w:p>
        </w:tc>
      </w:tr>
      <w:tr w:rsidR="00861551" w:rsidTr="000B11ED">
        <w:trPr>
          <w:gridAfter w:val="1"/>
          <w:wAfter w:w="27" w:type="dxa"/>
          <w:trHeight w:hRule="exact" w:val="370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autoSpaceDE w:val="0"/>
              <w:autoSpaceDN w:val="0"/>
              <w:adjustRightInd w:val="0"/>
              <w:spacing w:after="0"/>
              <w:ind w:left="290" w:right="191" w:hanging="2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r w:rsidRPr="00C9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9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Лимитирование</w:t>
            </w:r>
            <w:proofErr w:type="spellEnd"/>
            <w:r w:rsidRPr="00C978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ежеквартальный контроль объемов потребления энергоресурсов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61551" w:rsidRPr="0053230A" w:rsidRDefault="00861551" w:rsidP="000B11ED">
            <w:pPr>
              <w:autoSpaceDE w:val="0"/>
              <w:autoSpaceDN w:val="0"/>
              <w:adjustRightInd w:val="0"/>
              <w:spacing w:after="0"/>
              <w:ind w:left="93" w:right="1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2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61551" w:rsidRPr="0053230A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</w:tr>
      <w:tr w:rsidR="00861551" w:rsidTr="000B11ED">
        <w:trPr>
          <w:gridAfter w:val="1"/>
          <w:wAfter w:w="27" w:type="dxa"/>
          <w:trHeight w:hRule="exact" w:val="575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53230A" w:rsidRDefault="00861551" w:rsidP="000B11ED">
            <w:pPr>
              <w:autoSpaceDE w:val="0"/>
              <w:autoSpaceDN w:val="0"/>
              <w:adjustRightInd w:val="0"/>
              <w:spacing w:after="0"/>
              <w:ind w:right="191" w:firstLine="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мероприятие: «Повышение</w:t>
            </w:r>
            <w:r w:rsidRPr="0084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79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Pr="0084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796">
              <w:rPr>
                <w:rFonts w:ascii="Times New Roman" w:hAnsi="Times New Roman" w:cs="Times New Roman"/>
                <w:sz w:val="24"/>
                <w:szCs w:val="24"/>
              </w:rPr>
              <w:t xml:space="preserve">систем освещения,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теплоснабжения, </w:t>
            </w:r>
            <w:r w:rsidRPr="0067179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796">
              <w:rPr>
                <w:rFonts w:ascii="Times New Roman" w:hAnsi="Times New Roman" w:cs="Times New Roman"/>
                <w:sz w:val="24"/>
                <w:szCs w:val="24"/>
              </w:rPr>
              <w:t>энергосберегающего пове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1796">
              <w:rPr>
                <w:rFonts w:ascii="Times New Roman" w:hAnsi="Times New Roman" w:cs="Times New Roman"/>
                <w:sz w:val="24"/>
                <w:szCs w:val="24"/>
              </w:rPr>
              <w:t>ения и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1551" w:rsidTr="000B11ED">
        <w:trPr>
          <w:gridAfter w:val="1"/>
          <w:wAfter w:w="27" w:type="dxa"/>
          <w:trHeight w:hRule="exact" w:val="255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>
              <w:t>2.1. Обязательные целевые показатели:</w:t>
            </w:r>
          </w:p>
        </w:tc>
      </w:tr>
      <w:tr w:rsidR="00861551" w:rsidTr="000B11ED">
        <w:trPr>
          <w:gridAfter w:val="1"/>
          <w:wAfter w:w="27" w:type="dxa"/>
          <w:trHeight w:hRule="exact" w:val="571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Pr="00BA3E8F" w:rsidRDefault="00861551" w:rsidP="000B11ED">
            <w:pPr>
              <w:pStyle w:val="formattext"/>
              <w:spacing w:before="0" w:after="0" w:line="276" w:lineRule="auto"/>
              <w:jc w:val="both"/>
              <w:textAlignment w:val="baseline"/>
            </w:pPr>
            <w:r w:rsidRPr="00BA3E8F">
              <w:t>Доля потребляемых учреждениями культуры природного газа,</w:t>
            </w:r>
            <w:proofErr w:type="gramStart"/>
            <w:r w:rsidRPr="00BA3E8F">
              <w:t xml:space="preserve"> ,</w:t>
            </w:r>
            <w:proofErr w:type="gramEnd"/>
            <w:r w:rsidRPr="00BA3E8F">
              <w:t xml:space="preserve"> электрической энергии, воды, приобретаемых по приборам учета в общем объеме потребляемых природного газа, электрической энергии, воды.</w:t>
            </w:r>
          </w:p>
        </w:tc>
      </w:tr>
      <w:tr w:rsidR="00861551" w:rsidTr="000B11ED">
        <w:trPr>
          <w:gridAfter w:val="1"/>
          <w:wAfter w:w="27" w:type="dxa"/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2.1.1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газа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электрической энер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гии;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холодной 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>%          %         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line="240" w:lineRule="auto"/>
              <w:jc w:val="center"/>
            </w:pPr>
            <w:r w:rsidRPr="00BA3E8F">
              <w:t xml:space="preserve"> 100      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      </w:t>
            </w:r>
            <w:proofErr w:type="spellStart"/>
            <w:r w:rsidRPr="00BA3E8F">
              <w:t>100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jc w:val="center"/>
            </w:pPr>
            <w:r w:rsidRPr="00BA3E8F">
              <w:t xml:space="preserve">100  </w:t>
            </w:r>
          </w:p>
          <w:p w:rsidR="00861551" w:rsidRDefault="00861551" w:rsidP="000B11ED">
            <w:pPr>
              <w:pStyle w:val="formattext"/>
              <w:jc w:val="center"/>
            </w:pPr>
            <w:r>
              <w:t>10</w:t>
            </w:r>
            <w:r w:rsidRPr="00BA3E8F">
              <w:t xml:space="preserve">0 </w:t>
            </w:r>
          </w:p>
          <w:p w:rsidR="00861551" w:rsidRPr="00BA3E8F" w:rsidRDefault="00861551" w:rsidP="000B11ED">
            <w:pPr>
              <w:pStyle w:val="formattext"/>
              <w:jc w:val="center"/>
            </w:pPr>
            <w:r w:rsidRPr="00BA3E8F">
              <w:t xml:space="preserve">      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</w:t>
            </w:r>
          </w:p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</w:t>
            </w:r>
          </w:p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    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      </w:t>
            </w:r>
            <w:proofErr w:type="spellStart"/>
            <w:r w:rsidRPr="00BA3E8F">
              <w:t>100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    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       </w:t>
            </w:r>
            <w:proofErr w:type="spellStart"/>
            <w:r w:rsidRPr="00BA3E8F">
              <w:t>100</w:t>
            </w:r>
            <w:proofErr w:type="spellEnd"/>
          </w:p>
        </w:tc>
      </w:tr>
      <w:tr w:rsidR="00861551" w:rsidTr="000B11ED">
        <w:trPr>
          <w:gridAfter w:val="1"/>
          <w:wAfter w:w="27" w:type="dxa"/>
          <w:trHeight w:hRule="exact"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2.1.2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потребления учреждениями культуры: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textAlignment w:val="baseline"/>
            </w:pPr>
          </w:p>
        </w:tc>
      </w:tr>
      <w:tr w:rsidR="00861551" w:rsidTr="000B11ED">
        <w:trPr>
          <w:gridAfter w:val="1"/>
          <w:wAfter w:w="27" w:type="dxa"/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2.1.3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Природного газа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proofErr w:type="gramStart"/>
            <w:r w:rsidRPr="00BA3E8F">
              <w:t>м</w:t>
            </w:r>
            <w:proofErr w:type="gramEnd"/>
            <w:r w:rsidRPr="00BA3E8F">
              <w:t>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>
              <w:t>49500,0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441C45">
            <w:pPr>
              <w:pStyle w:val="formattext"/>
              <w:tabs>
                <w:tab w:val="left" w:pos="1112"/>
              </w:tabs>
              <w:spacing w:before="0" w:after="0"/>
              <w:ind w:left="20" w:right="114"/>
              <w:jc w:val="both"/>
              <w:textAlignment w:val="baseline"/>
            </w:pPr>
            <w:r w:rsidRPr="00C978ED">
              <w:t>62600,0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441C45">
            <w:pPr>
              <w:ind w:left="20"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8ED">
              <w:rPr>
                <w:rFonts w:ascii="Times New Roman" w:hAnsi="Times New Roman" w:cs="Times New Roman"/>
                <w:sz w:val="24"/>
                <w:szCs w:val="24"/>
              </w:rPr>
              <w:t>62500,0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441C45">
            <w:pPr>
              <w:ind w:left="20" w:right="-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8ED">
              <w:rPr>
                <w:rFonts w:ascii="Times New Roman" w:hAnsi="Times New Roman" w:cs="Times New Roman"/>
                <w:sz w:val="24"/>
                <w:szCs w:val="24"/>
              </w:rPr>
              <w:t>62400,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441C45">
            <w:pPr>
              <w:ind w:left="20" w:right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8ED">
              <w:rPr>
                <w:rFonts w:ascii="Times New Roman" w:hAnsi="Times New Roman" w:cs="Times New Roman"/>
                <w:sz w:val="24"/>
                <w:szCs w:val="24"/>
              </w:rPr>
              <w:t>62300,0</w:t>
            </w:r>
          </w:p>
        </w:tc>
      </w:tr>
      <w:tr w:rsidR="00861551" w:rsidTr="000B11ED">
        <w:trPr>
          <w:gridAfter w:val="1"/>
          <w:wAfter w:w="27" w:type="dxa"/>
          <w:trHeight w:hRule="exact"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2.1.4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>кВт·</w:t>
            </w:r>
            <w:proofErr w:type="gramStart"/>
            <w:r w:rsidRPr="00BA3E8F">
              <w:t>ч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0E6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 w:rsidRPr="004D0E63">
              <w:t>31100,0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0E63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 w:rsidRPr="004D0E63">
              <w:t>33000,0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0E63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3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0E63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3">
              <w:rPr>
                <w:rFonts w:ascii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0E63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E63">
              <w:rPr>
                <w:rFonts w:ascii="Times New Roman" w:hAnsi="Times New Roman" w:cs="Times New Roman"/>
                <w:sz w:val="24"/>
                <w:szCs w:val="24"/>
              </w:rPr>
              <w:t>30000,0</w:t>
            </w:r>
          </w:p>
        </w:tc>
      </w:tr>
      <w:tr w:rsidR="00861551" w:rsidTr="000B11ED">
        <w:trPr>
          <w:gridAfter w:val="1"/>
          <w:wAfter w:w="27" w:type="dxa"/>
          <w:trHeight w:hRule="exact"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Холодной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proofErr w:type="gramStart"/>
            <w:r w:rsidRPr="00BA3E8F">
              <w:t>м</w:t>
            </w:r>
            <w:proofErr w:type="gramEnd"/>
            <w:r w:rsidRPr="00BA3E8F">
              <w:t>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 w:rsidRPr="00BA3E8F">
              <w:t>151,0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 w:rsidRPr="00BA3E8F">
              <w:t>153,0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441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441C45">
            <w:pPr>
              <w:pStyle w:val="formattext"/>
              <w:spacing w:before="0" w:after="0"/>
              <w:jc w:val="both"/>
              <w:textAlignment w:val="baseline"/>
            </w:pPr>
            <w:r w:rsidRPr="00BA3E8F">
              <w:t>152,6</w:t>
            </w:r>
          </w:p>
        </w:tc>
      </w:tr>
      <w:tr w:rsidR="00861551" w:rsidTr="000B11ED">
        <w:trPr>
          <w:gridAfter w:val="1"/>
          <w:wAfter w:w="27" w:type="dxa"/>
          <w:trHeight w:hRule="exact" w:val="284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both"/>
              <w:textAlignment w:val="baseline"/>
            </w:pPr>
            <w:r w:rsidRPr="00BA3E8F">
              <w:t>2.2. Дополнительные целевые показатели</w:t>
            </w:r>
          </w:p>
        </w:tc>
      </w:tr>
      <w:tr w:rsidR="00861551" w:rsidTr="000B11ED">
        <w:trPr>
          <w:gridAfter w:val="1"/>
          <w:wAfter w:w="27" w:type="dxa"/>
          <w:trHeight w:hRule="exact"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учреждениями культуры в расчете на 1 кв. метр общей площади.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left="-149"/>
              <w:jc w:val="center"/>
              <w:textAlignment w:val="baseline"/>
            </w:pPr>
            <w:r>
              <w:t>кВт/кв.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15,09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0B11ED">
            <w:pPr>
              <w:pStyle w:val="formattext"/>
              <w:ind w:left="162"/>
              <w:jc w:val="center"/>
            </w:pPr>
            <w:r>
              <w:t>13,87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0B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0B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C978ED" w:rsidRDefault="00861551" w:rsidP="000B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</w:tr>
      <w:tr w:rsidR="00861551" w:rsidTr="000B11ED">
        <w:trPr>
          <w:gridAfter w:val="1"/>
          <w:wAfter w:w="27" w:type="dxa"/>
          <w:trHeight w:hRule="exact" w:val="1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природного газа на снабжение учреждениями культуры на нужды отопления и вентиляции в расчете на 1 кв. метр общей площади.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left="-149"/>
              <w:textAlignment w:val="baseline"/>
            </w:pPr>
            <w:r>
              <w:t>куб.м./кв.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24,01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26,31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363DC0" w:rsidRDefault="00861551" w:rsidP="000B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363DC0" w:rsidRDefault="00861551" w:rsidP="000B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DC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26,18</w:t>
            </w:r>
          </w:p>
        </w:tc>
      </w:tr>
      <w:tr w:rsidR="00861551" w:rsidTr="000B11ED">
        <w:trPr>
          <w:gridAfter w:val="1"/>
          <w:wAfter w:w="27" w:type="dxa"/>
          <w:trHeight w:hRule="exact"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ind w:right="-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холодной воды на снабжение учреждениями культуры в расчете на 1 человека».</w:t>
            </w:r>
          </w:p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  <w:r>
              <w:t>куб</w:t>
            </w:r>
            <w:proofErr w:type="gramStart"/>
            <w:r>
              <w:t>.м</w:t>
            </w:r>
            <w:proofErr w:type="gramEnd"/>
            <w:r>
              <w:t>/чел.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0,50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7E5AA3" w:rsidRDefault="00861551" w:rsidP="000B11ED">
            <w:pPr>
              <w:pStyle w:val="formattext"/>
              <w:ind w:left="20" w:right="256"/>
              <w:jc w:val="center"/>
            </w:pPr>
            <w:r w:rsidRPr="007E5AA3">
              <w:t>0,50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7E5AA3" w:rsidRDefault="00861551" w:rsidP="000B11ED">
            <w:pPr>
              <w:pStyle w:val="formattext"/>
              <w:ind w:left="20" w:right="256"/>
              <w:jc w:val="center"/>
            </w:pPr>
            <w:r w:rsidRPr="007E5AA3">
              <w:t>0,49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7E5AA3" w:rsidRDefault="00861551" w:rsidP="000B11ED">
            <w:pPr>
              <w:pStyle w:val="formattext"/>
              <w:spacing w:before="0" w:after="0"/>
              <w:ind w:left="20" w:right="256"/>
              <w:jc w:val="center"/>
              <w:textAlignment w:val="baseline"/>
            </w:pPr>
            <w:r w:rsidRPr="007E5AA3">
              <w:t>0,48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7E5AA3" w:rsidRDefault="00861551" w:rsidP="000B11ED">
            <w:pPr>
              <w:pStyle w:val="formattext"/>
              <w:spacing w:before="0" w:after="0"/>
              <w:ind w:left="20" w:right="256"/>
              <w:jc w:val="center"/>
              <w:textAlignment w:val="baseline"/>
            </w:pPr>
            <w:r w:rsidRPr="007E5AA3">
              <w:t>0,46</w:t>
            </w:r>
          </w:p>
        </w:tc>
      </w:tr>
      <w:tr w:rsidR="00861551" w:rsidTr="000B11ED">
        <w:trPr>
          <w:gridAfter w:val="1"/>
          <w:wAfter w:w="27" w:type="dxa"/>
          <w:trHeight w:hRule="exact" w:val="701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эффективности использования энергетических ресурсов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учреждениях органов управления </w:t>
            </w:r>
            <w:r w:rsidRPr="008904D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«</w:t>
            </w:r>
            <w:proofErr w:type="spellStart"/>
            <w:r w:rsidRPr="008904DD">
              <w:rPr>
                <w:rFonts w:ascii="Times New Roman" w:hAnsi="Times New Roman" w:cs="Times New Roman"/>
                <w:bCs/>
                <w:sz w:val="24"/>
                <w:szCs w:val="24"/>
              </w:rPr>
              <w:t>Пристенский</w:t>
            </w:r>
            <w:proofErr w:type="spellEnd"/>
            <w:r w:rsidRPr="008904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Курской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861551" w:rsidTr="000B11ED">
        <w:trPr>
          <w:gridAfter w:val="1"/>
          <w:wAfter w:w="27" w:type="dxa"/>
          <w:trHeight w:hRule="exact" w:val="1016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 «</w:t>
            </w:r>
            <w:r w:rsidRPr="007D205A">
              <w:rPr>
                <w:rFonts w:ascii="Times New Roman" w:hAnsi="Times New Roman" w:cs="Times New Roman"/>
                <w:sz w:val="24"/>
                <w:szCs w:val="24"/>
              </w:rPr>
              <w:t>Достижение в границах основных функционально-типологических групп зданий, сооружений и помещений значений удельных годовых расходов ресурсов в учреждениях органов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</w:t>
            </w:r>
            <w:r w:rsidRPr="00D66C53">
              <w:rPr>
                <w:rFonts w:ascii="Times New Roman" w:hAnsi="Times New Roman" w:cs="Times New Roman"/>
                <w:sz w:val="28"/>
                <w:szCs w:val="28"/>
              </w:rPr>
              <w:t>, соответствующих высокому классу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1551" w:rsidTr="000B11ED">
        <w:trPr>
          <w:gridAfter w:val="1"/>
          <w:wAfter w:w="27" w:type="dxa"/>
          <w:trHeight w:hRule="exact" w:val="579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autoSpaceDE w:val="0"/>
              <w:autoSpaceDN w:val="0"/>
              <w:adjustRightInd w:val="0"/>
              <w:spacing w:after="0"/>
              <w:ind w:left="85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подпрограммы: «</w:t>
            </w:r>
            <w:r w:rsidRPr="00D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информационного обеспечения мероприятий по энергосбережению и повышению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энергетической эффективности, создание условий для эффективного использования 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50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61551" w:rsidTr="000B11ED">
        <w:trPr>
          <w:gridAfter w:val="1"/>
          <w:wAfter w:w="27" w:type="dxa"/>
          <w:trHeight w:hRule="exact" w:val="559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autoSpaceDE w:val="0"/>
              <w:autoSpaceDN w:val="0"/>
              <w:adjustRightInd w:val="0"/>
              <w:spacing w:after="0"/>
              <w:ind w:left="85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3.1: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удельных расходов тепловой энергии,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расходов местного бюджета на оплату коммунальных услуг» </w:t>
            </w:r>
          </w:p>
        </w:tc>
      </w:tr>
      <w:tr w:rsidR="00861551" w:rsidTr="000B11ED">
        <w:trPr>
          <w:gridAfter w:val="1"/>
          <w:wAfter w:w="27" w:type="dxa"/>
          <w:trHeight w:hRule="exact" w:val="707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Pr="00107539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DA3F9B">
              <w:rPr>
                <w:sz w:val="28"/>
                <w:szCs w:val="28"/>
              </w:rPr>
              <w:t xml:space="preserve">1. </w:t>
            </w:r>
            <w:r w:rsidRPr="007D205A">
              <w:rPr>
                <w:rFonts w:ascii="Times New Roman" w:hAnsi="Times New Roman" w:cs="Times New Roman"/>
                <w:sz w:val="24"/>
                <w:szCs w:val="24"/>
              </w:rPr>
              <w:t>Обязательные показатели, характеризующие оснащенность приборами учета используемых энергетических ресурсов в учреждениях органов управления</w:t>
            </w:r>
          </w:p>
        </w:tc>
      </w:tr>
      <w:tr w:rsidR="00861551" w:rsidTr="000B11ED">
        <w:trPr>
          <w:gridAfter w:val="1"/>
          <w:wAfter w:w="27" w:type="dxa"/>
          <w:trHeight w:hRule="exact" w:val="700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  <w:r w:rsidRPr="00BA3E8F">
              <w:t xml:space="preserve">Доля потребляемых учреждениями </w:t>
            </w:r>
            <w:r>
              <w:t>органов управления тепловой</w:t>
            </w:r>
            <w:r w:rsidRPr="00BA3E8F">
              <w:t xml:space="preserve">, электрической энергии, воды, приобретаемых по приборам учета в общем объеме потребляемых </w:t>
            </w:r>
            <w:r>
              <w:t>тепловой</w:t>
            </w:r>
            <w:r w:rsidRPr="00BA3E8F">
              <w:t xml:space="preserve">, электрической энергии, </w:t>
            </w:r>
            <w:r>
              <w:t xml:space="preserve">холодной </w:t>
            </w:r>
            <w:proofErr w:type="spellStart"/>
            <w:r>
              <w:t>воды</w:t>
            </w:r>
            <w:r w:rsidRPr="00BA3E8F">
              <w:t>воды</w:t>
            </w:r>
            <w:proofErr w:type="spellEnd"/>
            <w:r w:rsidRPr="00BA3E8F">
              <w:t>.</w:t>
            </w:r>
          </w:p>
        </w:tc>
      </w:tr>
      <w:tr w:rsidR="00861551" w:rsidTr="000B11ED">
        <w:trPr>
          <w:gridAfter w:val="1"/>
          <w:wAfter w:w="27" w:type="dxa"/>
          <w:trHeight w:hRule="exact" w:val="10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3.1.1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энергии;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Э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лектрической энер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гии;                           Х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олодной 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>%          %        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line="240" w:lineRule="auto"/>
              <w:jc w:val="center"/>
            </w:pPr>
            <w:r w:rsidRPr="00BA3E8F">
              <w:t xml:space="preserve">100      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      </w:t>
            </w:r>
            <w:proofErr w:type="spellStart"/>
            <w:r w:rsidRPr="00BA3E8F">
              <w:t>100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jc w:val="center"/>
            </w:pPr>
            <w:r w:rsidRPr="00BA3E8F">
              <w:t xml:space="preserve">100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</w:t>
            </w:r>
            <w:proofErr w:type="spellStart"/>
            <w:r w:rsidRPr="00BA3E8F">
              <w:t>100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</w:t>
            </w:r>
          </w:p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</w:t>
            </w:r>
          </w:p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    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      </w:t>
            </w:r>
            <w:proofErr w:type="spellStart"/>
            <w:r w:rsidRPr="00BA3E8F">
              <w:t>100</w:t>
            </w:r>
            <w:proofErr w:type="spellEnd"/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 w:rsidRPr="00BA3E8F">
              <w:t xml:space="preserve">100             </w:t>
            </w:r>
            <w:proofErr w:type="spellStart"/>
            <w:r w:rsidRPr="00BA3E8F">
              <w:t>100</w:t>
            </w:r>
            <w:proofErr w:type="spellEnd"/>
            <w:r w:rsidRPr="00BA3E8F">
              <w:t xml:space="preserve">              </w:t>
            </w:r>
            <w:proofErr w:type="spellStart"/>
            <w:r w:rsidRPr="00BA3E8F">
              <w:t>100</w:t>
            </w:r>
            <w:proofErr w:type="spellEnd"/>
          </w:p>
        </w:tc>
      </w:tr>
      <w:tr w:rsidR="00861551" w:rsidTr="000B11ED">
        <w:trPr>
          <w:gridAfter w:val="1"/>
          <w:wAfter w:w="27" w:type="dxa"/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3.1.2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потребления учреждениями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управления: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line="240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</w:tr>
      <w:tr w:rsidR="00861551" w:rsidTr="000B11ED">
        <w:trPr>
          <w:gridAfter w:val="1"/>
          <w:wAfter w:w="27" w:type="dxa"/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441C45">
            <w:pPr>
              <w:ind w:left="171" w:righ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171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-82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306,4</w:t>
            </w:r>
          </w:p>
        </w:tc>
      </w:tr>
      <w:tr w:rsidR="00861551" w:rsidTr="000B11ED">
        <w:trPr>
          <w:gridAfter w:val="1"/>
          <w:wAfter w:w="27" w:type="dxa"/>
          <w:trHeight w:hRule="exact"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  <w:r>
              <w:t>59300,0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25" w:right="17" w:hanging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25"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25" w:right="17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62400,0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left="25" w:right="17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62300,0</w:t>
            </w:r>
          </w:p>
        </w:tc>
      </w:tr>
      <w:tr w:rsidR="00861551" w:rsidTr="000B11ED">
        <w:trPr>
          <w:gridAfter w:val="1"/>
          <w:wAfter w:w="27" w:type="dxa"/>
          <w:trHeight w:hRule="exact"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A3E8F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BA3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right="28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right="34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right="45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right="28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4D3C12" w:rsidRDefault="00861551" w:rsidP="000B11ED">
            <w:pPr>
              <w:ind w:right="34" w:firstLine="17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448,0</w:t>
            </w:r>
          </w:p>
        </w:tc>
      </w:tr>
      <w:tr w:rsidR="00861551" w:rsidTr="000B11ED">
        <w:trPr>
          <w:gridAfter w:val="1"/>
          <w:wAfter w:w="27" w:type="dxa"/>
          <w:trHeight w:hRule="exact" w:val="434"/>
        </w:trPr>
        <w:tc>
          <w:tcPr>
            <w:tcW w:w="138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textAlignment w:val="baseline"/>
            </w:pPr>
            <w:r>
              <w:lastRenderedPageBreak/>
              <w:t>3.2. Дополнительные показатели:</w:t>
            </w:r>
          </w:p>
        </w:tc>
      </w:tr>
      <w:tr w:rsidR="00861551" w:rsidTr="000B11ED">
        <w:trPr>
          <w:gridAfter w:val="1"/>
          <w:wAfter w:w="27" w:type="dxa"/>
          <w:trHeight w:hRule="exact" w:val="8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3.2.1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тепловой энергии на снабжение органов управления в расчете на 1 кв. метр общей площади.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left="-149"/>
              <w:jc w:val="center"/>
              <w:textAlignment w:val="baseline"/>
            </w:pPr>
            <w:r>
              <w:t>Гкал/кв.</w:t>
            </w:r>
            <w:r w:rsidR="00441C45">
              <w:t xml:space="preserve"> </w:t>
            </w:r>
            <w:r>
              <w:t>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0,15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ind w:left="-122" w:firstLine="128"/>
              <w:jc w:val="center"/>
            </w:pPr>
            <w:r>
              <w:t>0,15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ind w:left="-122" w:firstLine="128"/>
              <w:jc w:val="center"/>
            </w:pPr>
            <w:r>
              <w:t>0,15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spacing w:before="0" w:after="0"/>
              <w:ind w:left="-122" w:firstLine="128"/>
              <w:jc w:val="center"/>
              <w:textAlignment w:val="baseline"/>
            </w:pPr>
            <w:r>
              <w:t>0,15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spacing w:before="0" w:after="0"/>
              <w:ind w:left="-122" w:firstLine="128"/>
              <w:jc w:val="center"/>
              <w:textAlignment w:val="baseline"/>
            </w:pPr>
            <w:r>
              <w:t>0,14</w:t>
            </w:r>
          </w:p>
        </w:tc>
      </w:tr>
      <w:tr w:rsidR="00861551" w:rsidTr="000B11ED">
        <w:trPr>
          <w:trHeight w:hRule="exact"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3.2.2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электрической на снабжение органов управления на нужды отопления и вентиляции в расчете на 1 кв. метр общей площади.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left="-149"/>
              <w:textAlignment w:val="baseline"/>
            </w:pPr>
            <w:r>
              <w:t>кВт/кв.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30,95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ind w:left="-149"/>
              <w:jc w:val="center"/>
            </w:pPr>
            <w:r w:rsidRPr="00B25B7D">
              <w:t>30,</w:t>
            </w:r>
            <w:r>
              <w:t>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ind w:left="-149"/>
              <w:jc w:val="center"/>
            </w:pPr>
            <w:r w:rsidRPr="00B25B7D">
              <w:t>30,</w:t>
            </w:r>
            <w:r>
              <w:t>08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spacing w:before="0" w:after="0"/>
              <w:ind w:left="-149"/>
              <w:jc w:val="center"/>
              <w:textAlignment w:val="baseline"/>
            </w:pPr>
            <w:r w:rsidRPr="00B25B7D">
              <w:t>30</w:t>
            </w:r>
            <w:r>
              <w:t>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spacing w:before="0" w:after="0"/>
              <w:ind w:left="-149"/>
              <w:jc w:val="center"/>
              <w:textAlignment w:val="baseline"/>
            </w:pPr>
            <w:r>
              <w:t>29,94</w:t>
            </w:r>
          </w:p>
        </w:tc>
      </w:tr>
      <w:tr w:rsidR="00861551" w:rsidTr="000B11ED">
        <w:trPr>
          <w:trHeight w:hRule="exact"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right="-149"/>
              <w:jc w:val="center"/>
              <w:textAlignment w:val="baseline"/>
            </w:pPr>
            <w:r>
              <w:t>3.2.3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холодной воды на снабжение органов управления в расчете на 1 человека».</w:t>
            </w:r>
          </w:p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ind w:left="-149"/>
              <w:textAlignment w:val="baseline"/>
            </w:pPr>
            <w:r>
              <w:t>куб.</w:t>
            </w:r>
            <w:r w:rsidR="00441C45">
              <w:t xml:space="preserve"> </w:t>
            </w:r>
            <w:r>
              <w:t>м/чел.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ind w:left="135"/>
              <w:jc w:val="center"/>
            </w:pPr>
            <w:r w:rsidRPr="00B25B7D">
              <w:t>3,47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ind w:left="135"/>
              <w:jc w:val="center"/>
            </w:pPr>
            <w:r w:rsidRPr="00B25B7D">
              <w:t>3,</w:t>
            </w:r>
            <w:r>
              <w:t>34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spacing w:before="0" w:after="0"/>
              <w:ind w:left="135"/>
              <w:jc w:val="center"/>
              <w:textAlignment w:val="baseline"/>
            </w:pPr>
            <w:r>
              <w:t>3,33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551" w:rsidRPr="00B25B7D" w:rsidRDefault="00861551" w:rsidP="000B11ED">
            <w:pPr>
              <w:pStyle w:val="formattext"/>
              <w:spacing w:before="0" w:after="0"/>
              <w:ind w:left="135"/>
              <w:jc w:val="center"/>
              <w:textAlignment w:val="baseline"/>
            </w:pPr>
            <w:r>
              <w:t>3,32</w:t>
            </w:r>
          </w:p>
        </w:tc>
      </w:tr>
      <w:tr w:rsidR="00861551" w:rsidTr="000B11ED">
        <w:trPr>
          <w:gridAfter w:val="1"/>
          <w:wAfter w:w="27" w:type="dxa"/>
          <w:trHeight w:hRule="exact" w:val="273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3.2: «Пропаганда</w:t>
            </w:r>
            <w:r w:rsidRPr="00B44DEF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D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44DEF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44DEF">
              <w:rPr>
                <w:rFonts w:ascii="Times New Roman" w:hAnsi="Times New Roman" w:cs="Times New Roman"/>
                <w:sz w:val="24"/>
                <w:szCs w:val="24"/>
              </w:rPr>
              <w:t xml:space="preserve">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етической э</w:t>
            </w:r>
            <w:r w:rsidRPr="00B44DEF">
              <w:rPr>
                <w:rFonts w:ascii="Times New Roman" w:hAnsi="Times New Roman" w:cs="Times New Roman"/>
                <w:sz w:val="24"/>
                <w:szCs w:val="24"/>
              </w:rPr>
              <w:t>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61551" w:rsidTr="000B11ED">
        <w:trPr>
          <w:gridAfter w:val="1"/>
          <w:wAfter w:w="27" w:type="dxa"/>
          <w:trHeight w:hRule="exact" w:val="273"/>
        </w:trPr>
        <w:tc>
          <w:tcPr>
            <w:tcW w:w="13864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ind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</w:tr>
      <w:tr w:rsidR="00861551" w:rsidTr="000B11ED">
        <w:trPr>
          <w:gridAfter w:val="1"/>
          <w:wAfter w:w="27" w:type="dxa"/>
          <w:trHeight w:hRule="exact" w:val="1403"/>
        </w:trPr>
        <w:tc>
          <w:tcPr>
            <w:tcW w:w="8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spacing w:before="0" w:after="0"/>
              <w:jc w:val="center"/>
              <w:textAlignment w:val="baseline"/>
            </w:pPr>
            <w:r>
              <w:t>3.2.3</w:t>
            </w:r>
          </w:p>
        </w:tc>
        <w:tc>
          <w:tcPr>
            <w:tcW w:w="13014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1551" w:rsidRDefault="00861551" w:rsidP="000B11ED">
            <w:pPr>
              <w:pStyle w:val="formattext"/>
              <w:ind w:left="-7"/>
              <w:jc w:val="both"/>
            </w:pPr>
            <w:r>
              <w:t xml:space="preserve">Размещение в информационной системе «Интернет» на сайте Администрации </w:t>
            </w:r>
            <w:proofErr w:type="spellStart"/>
            <w:r>
              <w:t>Пристенского</w:t>
            </w:r>
            <w:proofErr w:type="spellEnd"/>
            <w:r>
              <w:t xml:space="preserve"> района Курской области программы об энергосбережении и о повышении энергетической эффективности. Распространение в средствах массовой информации, на стендах  информации о способах энергосбережения и повышения энергетической эффективности. Заполнение в ГИС «</w:t>
            </w:r>
            <w:proofErr w:type="spellStart"/>
            <w:r>
              <w:t>Энергоэффективность</w:t>
            </w:r>
            <w:proofErr w:type="spellEnd"/>
            <w:r>
              <w:t>» декларации о потреблении энергоресурсов в установленные сроки.</w:t>
            </w:r>
          </w:p>
        </w:tc>
      </w:tr>
    </w:tbl>
    <w:p w:rsidR="00861551" w:rsidRDefault="00861551" w:rsidP="00861551">
      <w:pPr>
        <w:spacing w:after="0"/>
        <w:jc w:val="center"/>
      </w:pPr>
    </w:p>
    <w:p w:rsidR="00235FB1" w:rsidRDefault="00235FB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Pr="00114AEC" w:rsidRDefault="00861551" w:rsidP="00FA433D">
      <w:pPr>
        <w:ind w:left="9651" w:firstLine="429"/>
        <w:rPr>
          <w:rFonts w:ascii="Times New Roman" w:eastAsia="Times New Roman" w:hAnsi="Times New Roman" w:cs="Times New Roman"/>
          <w:sz w:val="28"/>
          <w:szCs w:val="28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861551" w:rsidRPr="002040EA" w:rsidRDefault="00861551" w:rsidP="00861551">
      <w:pPr>
        <w:spacing w:before="40" w:after="4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 w:rsidR="00FA433D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FA433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«Энергосбережение  и повышение энергетической эффективности в муниципальном районе «</w:t>
      </w:r>
      <w:proofErr w:type="spellStart"/>
      <w:r w:rsidRPr="00114AE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район»  Курской области</w:t>
      </w:r>
      <w:r w:rsidRPr="00114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годы», утвержденной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114AEC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постановления </w:t>
      </w:r>
      <w:proofErr w:type="gramStart"/>
      <w:r w:rsidRPr="00114AE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  <w:r w:rsidR="0049427C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_№_____</w:t>
      </w:r>
      <w:r w:rsidR="004942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861551" w:rsidRDefault="00861551" w:rsidP="00861551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551" w:rsidRPr="00114AEC" w:rsidRDefault="00861551" w:rsidP="00861551">
      <w:pPr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861551" w:rsidRDefault="00861551" w:rsidP="00861551">
      <w:pPr>
        <w:autoSpaceDE w:val="0"/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основных мероприятий муниципальной программы и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494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427C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49427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«Энергосбережение  и повышение энергетической эффективности в муниципальном районе «</w:t>
      </w:r>
      <w:proofErr w:type="spellStart"/>
      <w:r w:rsidRPr="00114AEC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Pr="00114AEC">
        <w:rPr>
          <w:rFonts w:ascii="Times New Roman" w:eastAsia="Times New Roman" w:hAnsi="Times New Roman" w:cs="Times New Roman"/>
          <w:sz w:val="28"/>
          <w:szCs w:val="28"/>
        </w:rPr>
        <w:t xml:space="preserve"> район»  Курской области</w:t>
      </w:r>
      <w:r w:rsidRPr="00114A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2024-2026 годы»</w:t>
      </w:r>
    </w:p>
    <w:tbl>
      <w:tblPr>
        <w:tblW w:w="1427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6"/>
        <w:gridCol w:w="2787"/>
        <w:gridCol w:w="1134"/>
        <w:gridCol w:w="1134"/>
        <w:gridCol w:w="2316"/>
        <w:gridCol w:w="2504"/>
      </w:tblGrid>
      <w:tr w:rsidR="00861551" w:rsidRPr="00D72CD3" w:rsidTr="000B11ED">
        <w:tc>
          <w:tcPr>
            <w:tcW w:w="709" w:type="dxa"/>
            <w:vMerge w:val="restart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787" w:type="dxa"/>
            <w:vMerge w:val="restart"/>
          </w:tcPr>
          <w:p w:rsidR="00861551" w:rsidRPr="00AF450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мероприятий муниципальными учреждениями</w:t>
            </w:r>
          </w:p>
        </w:tc>
        <w:tc>
          <w:tcPr>
            <w:tcW w:w="2268" w:type="dxa"/>
            <w:gridSpan w:val="2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4820" w:type="dxa"/>
            <w:gridSpan w:val="2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– экономия энергетических ресурсов за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61551" w:rsidRPr="00D72CD3" w:rsidTr="000B11ED">
        <w:tc>
          <w:tcPr>
            <w:tcW w:w="709" w:type="dxa"/>
            <w:vMerge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vMerge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316" w:type="dxa"/>
          </w:tcPr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504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денежном выражении</w:t>
            </w:r>
          </w:p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861551" w:rsidRPr="00D72CD3" w:rsidTr="000B11ED">
        <w:tc>
          <w:tcPr>
            <w:tcW w:w="709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</w:tcPr>
          <w:p w:rsidR="00861551" w:rsidRPr="00852B66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2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«Энергосбережение и повышение энергетической эффективности в муниципальном районе «</w:t>
            </w:r>
            <w:proofErr w:type="spellStart"/>
            <w:r w:rsidRPr="00852B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 w:rsidRPr="00852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 Курской области</w:t>
            </w:r>
            <w:r w:rsidRPr="0085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52B66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2024-2026 годы»</w:t>
            </w:r>
          </w:p>
          <w:p w:rsidR="00861551" w:rsidRPr="00AF450C" w:rsidRDefault="00861551" w:rsidP="000B11ED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эффективности использования энергетических ресурсов в образовательных учреждениях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Пристенского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61551" w:rsidRPr="00AF450C" w:rsidRDefault="00861551" w:rsidP="000B11ED">
            <w:pPr>
              <w:autoSpaceDE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  <w:p w:rsidR="00861551" w:rsidRPr="00AF450C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1E85">
              <w:rPr>
                <w:rFonts w:ascii="Times New Roman" w:hAnsi="Times New Roman" w:cs="Times New Roman"/>
                <w:sz w:val="24"/>
                <w:szCs w:val="24"/>
              </w:rPr>
              <w:t>Учет потребляемых энергоресурсов, снижение удельных расходов ресурсов по неэффективным зданиям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1.Управление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зования, опеки и попечительства, руководители образовательных учреждений</w:t>
            </w: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1551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861551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16" w:type="dxa"/>
          </w:tcPr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т</w:t>
            </w: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>еплов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энергия- 1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0,42</w:t>
            </w:r>
            <w:r w:rsidRPr="00AF4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2504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AF450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51" w:rsidRPr="00D72CD3" w:rsidTr="000B11ED">
        <w:trPr>
          <w:trHeight w:val="1523"/>
        </w:trPr>
        <w:tc>
          <w:tcPr>
            <w:tcW w:w="709" w:type="dxa"/>
            <w:vAlign w:val="center"/>
          </w:tcPr>
          <w:p w:rsidR="00861551" w:rsidRPr="00D72CD3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C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 «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эффективности использования энергетических ресурсов</w:t>
            </w: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51" w:rsidRPr="00D72CD3" w:rsidTr="000B11ED">
        <w:tc>
          <w:tcPr>
            <w:tcW w:w="709" w:type="dxa"/>
          </w:tcPr>
          <w:p w:rsidR="00084734" w:rsidRDefault="00084734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551" w:rsidRPr="00D72CD3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21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систем освещения, теплоснабжения, формирование энергосберегающего поведения и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16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2.1 Экономия природного газа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,5 тыс. </w:t>
            </w: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250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51" w:rsidRPr="00D72CD3" w:rsidTr="000B11ED">
        <w:tc>
          <w:tcPr>
            <w:tcW w:w="709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734" w:rsidRDefault="00084734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551" w:rsidRPr="00D72CD3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110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эффективности использования энергетических ресурсов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органах 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Курской области</w:t>
            </w:r>
            <w:r w:rsidRPr="00AF4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87" w:type="dxa"/>
          </w:tcPr>
          <w:p w:rsidR="00861551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области;</w:t>
            </w:r>
          </w:p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«СОДА»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551" w:rsidRPr="00D72CD3" w:rsidTr="000B11ED">
        <w:trPr>
          <w:trHeight w:val="1344"/>
        </w:trPr>
        <w:tc>
          <w:tcPr>
            <w:tcW w:w="709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551" w:rsidRPr="00D72CD3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86" w:type="dxa"/>
          </w:tcPr>
          <w:p w:rsidR="00861551" w:rsidRPr="00203741" w:rsidRDefault="00861551" w:rsidP="000B11ED">
            <w:pPr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0374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Основное мероприятие: 3.1.«</w:t>
            </w:r>
            <w:r w:rsidRPr="00221E8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удельных расходов тепловой энергии, сокращение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221E85">
              <w:rPr>
                <w:rFonts w:ascii="Times New Roman" w:hAnsi="Times New Roman" w:cs="Times New Roman"/>
                <w:sz w:val="24"/>
                <w:szCs w:val="24"/>
              </w:rPr>
              <w:t xml:space="preserve">бюджета на оплату </w:t>
            </w:r>
            <w:r w:rsidRPr="0022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»</w:t>
            </w:r>
          </w:p>
        </w:tc>
        <w:tc>
          <w:tcPr>
            <w:tcW w:w="2787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«СОДА»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тепловой энергии 3,6</w:t>
            </w: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2504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861551" w:rsidRPr="00D72CD3" w:rsidTr="000B11ED">
        <w:tc>
          <w:tcPr>
            <w:tcW w:w="709" w:type="dxa"/>
          </w:tcPr>
          <w:p w:rsidR="00861551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551" w:rsidRPr="00D72CD3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86" w:type="dxa"/>
          </w:tcPr>
          <w:p w:rsidR="00861551" w:rsidRDefault="00861551" w:rsidP="000B11ED">
            <w:pPr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F447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Основное мероприятие: 3.2.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«Пропаганда энергосбережения и повышения энергетической эффективности»</w:t>
            </w:r>
          </w:p>
          <w:p w:rsidR="00861551" w:rsidRDefault="00861551" w:rsidP="000B11ED">
            <w:pPr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61551" w:rsidRDefault="00861551" w:rsidP="000B11ED">
            <w:pPr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861551" w:rsidRPr="00DF4472" w:rsidRDefault="00861551" w:rsidP="000B11ED">
            <w:pPr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787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Пристенского</w:t>
            </w:r>
            <w:proofErr w:type="spellEnd"/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муниципальные учреждения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63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861551" w:rsidRDefault="00861551" w:rsidP="000B11ED">
            <w:pPr>
              <w:pStyle w:val="formattext"/>
              <w:ind w:left="-7"/>
              <w:jc w:val="both"/>
            </w:pPr>
            <w:r>
              <w:t xml:space="preserve">Размещение в информационной системе «Интернет» на сайте Администрации </w:t>
            </w:r>
            <w:proofErr w:type="spellStart"/>
            <w:r>
              <w:t>Пристенского</w:t>
            </w:r>
            <w:proofErr w:type="spellEnd"/>
            <w:r>
              <w:t xml:space="preserve"> района Курской области программы об энергосбережении и о повышении энергетической эффективности. Распространение в средствах массовой информации, на стендах  информации о способах энергосбережения и повышения энергетической эффективности. Заполнение в ГИС «</w:t>
            </w:r>
            <w:proofErr w:type="spellStart"/>
            <w:r>
              <w:t>Энергоэффективность</w:t>
            </w:r>
            <w:proofErr w:type="spellEnd"/>
            <w:r>
              <w:t>» декларации о потреблении энергоресурсов в установленные сроки.</w:t>
            </w:r>
          </w:p>
        </w:tc>
      </w:tr>
      <w:tr w:rsidR="00861551" w:rsidRPr="00D72CD3" w:rsidTr="000B11ED">
        <w:tc>
          <w:tcPr>
            <w:tcW w:w="709" w:type="dxa"/>
          </w:tcPr>
          <w:p w:rsidR="00861551" w:rsidRPr="00D72CD3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861551" w:rsidRPr="0011063C" w:rsidRDefault="00861551" w:rsidP="000B11ED">
            <w:pPr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1551" w:rsidRPr="0011063C" w:rsidRDefault="00861551" w:rsidP="000B11ED">
            <w:pPr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</w:tcPr>
          <w:p w:rsidR="00861551" w:rsidRPr="0011063C" w:rsidRDefault="00861551" w:rsidP="000B11ED">
            <w:pPr>
              <w:autoSpaceDE w:val="0"/>
              <w:spacing w:after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551" w:rsidRDefault="00861551" w:rsidP="00861551">
      <w:pPr>
        <w:autoSpaceDE w:val="0"/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Default="00861551" w:rsidP="00B546C2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51" w:rsidRPr="00861551" w:rsidRDefault="00861551" w:rsidP="00861551">
      <w:pPr>
        <w:ind w:left="93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55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1551" w:rsidRPr="00861551" w:rsidRDefault="00861551" w:rsidP="00861551">
      <w:pPr>
        <w:ind w:left="8080" w:hanging="4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55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861551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муниципальном районе «</w:t>
      </w:r>
      <w:proofErr w:type="spellStart"/>
      <w:r w:rsidRPr="00861551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Pr="00861551">
        <w:rPr>
          <w:rFonts w:ascii="Times New Roman" w:hAnsi="Times New Roman" w:cs="Times New Roman"/>
          <w:sz w:val="28"/>
          <w:szCs w:val="28"/>
        </w:rPr>
        <w:t xml:space="preserve"> район Курской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861551">
        <w:rPr>
          <w:rFonts w:ascii="Times New Roman" w:hAnsi="Times New Roman" w:cs="Times New Roman"/>
          <w:sz w:val="28"/>
          <w:szCs w:val="28"/>
        </w:rPr>
        <w:t xml:space="preserve">2024-2026 годы», </w:t>
      </w:r>
      <w:r w:rsidRPr="00861551">
        <w:rPr>
          <w:rFonts w:ascii="Times New Roman" w:hAnsi="Times New Roman" w:cs="Times New Roman"/>
          <w:bCs/>
          <w:sz w:val="28"/>
          <w:szCs w:val="28"/>
        </w:rPr>
        <w:t xml:space="preserve">утвержденной постановлением Администрации </w:t>
      </w:r>
      <w:proofErr w:type="spellStart"/>
      <w:r w:rsidRPr="00861551">
        <w:rPr>
          <w:rFonts w:ascii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861551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  <w:proofErr w:type="gramStart"/>
      <w:r w:rsidRPr="00861551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861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___________________№ ________</w:t>
      </w:r>
    </w:p>
    <w:p w:rsidR="00861551" w:rsidRPr="00861551" w:rsidRDefault="00861551" w:rsidP="00861551">
      <w:pPr>
        <w:ind w:left="8080" w:hanging="4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551" w:rsidRPr="00861551" w:rsidRDefault="00861551" w:rsidP="00861551">
      <w:pPr>
        <w:widowControl w:val="0"/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861551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муниципальной программы </w:t>
      </w:r>
    </w:p>
    <w:tbl>
      <w:tblPr>
        <w:tblW w:w="14630" w:type="dxa"/>
        <w:tblInd w:w="377" w:type="dxa"/>
        <w:tblLayout w:type="fixed"/>
        <w:tblLook w:val="0000"/>
      </w:tblPr>
      <w:tblGrid>
        <w:gridCol w:w="2239"/>
        <w:gridCol w:w="4281"/>
        <w:gridCol w:w="4111"/>
        <w:gridCol w:w="1134"/>
        <w:gridCol w:w="1701"/>
        <w:gridCol w:w="1164"/>
      </w:tblGrid>
      <w:tr w:rsidR="00861551" w:rsidRPr="00861551" w:rsidTr="009738F9">
        <w:trPr>
          <w:trHeight w:val="213"/>
          <w:tblHeader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основного мероприятия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ресурсного обеспечения  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861551" w:rsidRPr="00861551" w:rsidTr="009738F9">
        <w:trPr>
          <w:trHeight w:val="213"/>
          <w:tblHeader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861551" w:rsidRPr="00861551" w:rsidTr="009738F9">
        <w:trPr>
          <w:trHeight w:val="274"/>
          <w:tblHeader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61551" w:rsidRPr="00861551" w:rsidTr="009738F9">
        <w:trPr>
          <w:tblHeader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5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5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55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55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55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5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1551" w:rsidRPr="00861551" w:rsidTr="009738F9"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«Энергосбережение и повышение энергетической эффективности в муниципальном районе «</w:t>
            </w:r>
            <w:proofErr w:type="spellStart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Пристенский</w:t>
            </w:r>
            <w:proofErr w:type="spellEnd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 на период 2024-2026 годы»</w:t>
            </w:r>
          </w:p>
          <w:p w:rsidR="00861551" w:rsidRPr="00861551" w:rsidRDefault="00861551" w:rsidP="000B11ED">
            <w:pPr>
              <w:widowControl w:val="0"/>
              <w:autoSpaceDE w:val="0"/>
              <w:ind w:lef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ind w:lef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ind w:lef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ind w:left="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«Энергосбережение и повышение эффективности использования энергетических ресурсов в образовательных учреждениях </w:t>
            </w:r>
            <w:proofErr w:type="spellStart"/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  <w:proofErr w:type="gramStart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в т.ч.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592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1551" w:rsidRPr="00861551" w:rsidTr="009738F9"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«Учет потребляемых энергоресурсов, снижение удельных расходов ресурсов по неэффективным зданиям»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 ч.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9738F9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61551" w:rsidRPr="00861551" w:rsidTr="009738F9">
        <w:trPr>
          <w:trHeight w:val="228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</w:t>
            </w: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Default="009738F9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Default="009738F9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Default="009738F9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Default="009738F9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Энергосбережение и повышение эффективности использования энергетических ресурсов в учреждениях культуры </w:t>
            </w:r>
            <w:proofErr w:type="spellStart"/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Default="009738F9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эффективности систем освещения, теплоснабжения, формирование энергосберегающего поведения и образа жизни»</w:t>
            </w: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Default="009738F9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Default="009738F9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Default="009738F9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эффективности использования энергетических ресурсов в органах управления муниципального района «</w:t>
            </w:r>
            <w:proofErr w:type="spellStart"/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Курской области»</w:t>
            </w: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  <w:r w:rsidRPr="008615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удельных расходов тепловой энергии, сокращение расходов </w:t>
            </w:r>
            <w:r w:rsidR="00FA433D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на оплату коммунальных услуг» </w:t>
            </w: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3.2 «Пропаганда </w:t>
            </w:r>
            <w:r w:rsidRPr="0086155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энергосбережения и повышения энергетической эффективности»</w:t>
            </w: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т. ч.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9738F9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«Пропаганда и популяризация энергосбережения и повышения энергетической эффективности»</w:t>
            </w: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tabs>
                <w:tab w:val="left" w:pos="1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в т. ч.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9738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в учреждениях культуры»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 ч.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«Пропаганда и популяризация энергосбережения и повышения энергетической эффективности»</w:t>
            </w:r>
          </w:p>
          <w:p w:rsidR="00861551" w:rsidRPr="00861551" w:rsidRDefault="00861551" w:rsidP="000B1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tabs>
                <w:tab w:val="left" w:pos="1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9738F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 ч.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в учреждениях </w:t>
            </w: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культуры»</w:t>
            </w: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в учреждениях культуры»</w:t>
            </w: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 ч.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  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фонды Российской Федерации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государственные </w:t>
            </w:r>
            <w:r w:rsidRPr="008615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1551" w:rsidRPr="00861551" w:rsidTr="009738F9">
        <w:trPr>
          <w:trHeight w:val="226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551" w:rsidRPr="00861551" w:rsidRDefault="00861551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5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</w:tbl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8F9" w:rsidRPr="009738F9" w:rsidRDefault="009738F9" w:rsidP="009738F9">
      <w:pPr>
        <w:ind w:left="9360" w:right="25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8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9738F9" w:rsidRPr="009738F9" w:rsidRDefault="009738F9" w:rsidP="009738F9">
      <w:pPr>
        <w:spacing w:before="40" w:after="40"/>
        <w:ind w:left="7513"/>
        <w:rPr>
          <w:rFonts w:ascii="Times New Roman" w:hAnsi="Times New Roman" w:cs="Times New Roman"/>
          <w:sz w:val="24"/>
          <w:szCs w:val="24"/>
        </w:rPr>
      </w:pPr>
      <w:r w:rsidRPr="009738F9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9738F9">
        <w:rPr>
          <w:rFonts w:ascii="Times New Roman" w:hAnsi="Times New Roman" w:cs="Times New Roman"/>
          <w:color w:val="000000"/>
          <w:sz w:val="24"/>
          <w:szCs w:val="24"/>
        </w:rPr>
        <w:t xml:space="preserve"> «Энергосбережение и повышение энергетической эффективности в муниципальном районе «</w:t>
      </w:r>
      <w:proofErr w:type="spellStart"/>
      <w:r w:rsidRPr="009738F9">
        <w:rPr>
          <w:rFonts w:ascii="Times New Roman" w:hAnsi="Times New Roman" w:cs="Times New Roman"/>
          <w:color w:val="000000"/>
          <w:sz w:val="24"/>
          <w:szCs w:val="24"/>
        </w:rPr>
        <w:t>Пристенский</w:t>
      </w:r>
      <w:proofErr w:type="spellEnd"/>
      <w:r w:rsidRPr="009738F9"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 на период 2024-2026 годы», </w:t>
      </w:r>
      <w:r w:rsidRPr="009738F9">
        <w:rPr>
          <w:rFonts w:ascii="Times New Roman" w:hAnsi="Times New Roman" w:cs="Times New Roman"/>
          <w:bCs/>
          <w:sz w:val="24"/>
          <w:szCs w:val="24"/>
        </w:rPr>
        <w:t xml:space="preserve">утвержденной постановлением Администрации </w:t>
      </w:r>
      <w:proofErr w:type="spellStart"/>
      <w:r w:rsidRPr="009738F9">
        <w:rPr>
          <w:rFonts w:ascii="Times New Roman" w:hAnsi="Times New Roman" w:cs="Times New Roman"/>
          <w:bCs/>
          <w:sz w:val="24"/>
          <w:szCs w:val="24"/>
        </w:rPr>
        <w:t>Пристенского</w:t>
      </w:r>
      <w:proofErr w:type="spellEnd"/>
      <w:r w:rsidRPr="009738F9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 </w:t>
      </w:r>
      <w:proofErr w:type="gramStart"/>
      <w:r w:rsidRPr="009738F9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9738F9">
        <w:rPr>
          <w:rFonts w:ascii="Times New Roman" w:hAnsi="Times New Roman" w:cs="Times New Roman"/>
          <w:bCs/>
          <w:sz w:val="24"/>
          <w:szCs w:val="24"/>
        </w:rPr>
        <w:t xml:space="preserve"> _________________________№_______________________</w:t>
      </w:r>
    </w:p>
    <w:p w:rsidR="009738F9" w:rsidRPr="009738F9" w:rsidRDefault="009738F9" w:rsidP="009738F9">
      <w:pPr>
        <w:tabs>
          <w:tab w:val="left" w:pos="14459"/>
        </w:tabs>
        <w:ind w:left="8222" w:right="252" w:hanging="441"/>
        <w:jc w:val="both"/>
        <w:rPr>
          <w:rFonts w:ascii="Times New Roman" w:hAnsi="Times New Roman" w:cs="Times New Roman"/>
          <w:sz w:val="24"/>
          <w:szCs w:val="24"/>
        </w:rPr>
      </w:pPr>
    </w:p>
    <w:p w:rsidR="009738F9" w:rsidRPr="009738F9" w:rsidRDefault="009738F9" w:rsidP="009738F9">
      <w:pPr>
        <w:rPr>
          <w:rFonts w:ascii="Times New Roman" w:hAnsi="Times New Roman" w:cs="Times New Roman"/>
          <w:sz w:val="24"/>
          <w:szCs w:val="24"/>
        </w:rPr>
      </w:pPr>
      <w:r w:rsidRPr="009738F9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  <w:proofErr w:type="spellStart"/>
      <w:r w:rsidR="009F2B55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="009F2B55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9738F9">
        <w:rPr>
          <w:rFonts w:ascii="Times New Roman" w:hAnsi="Times New Roman" w:cs="Times New Roman"/>
          <w:sz w:val="24"/>
          <w:szCs w:val="24"/>
        </w:rPr>
        <w:t>«Энергосбережение и повышение  энергетической эффективности в муниципальном районе «</w:t>
      </w:r>
      <w:proofErr w:type="spellStart"/>
      <w:r w:rsidRPr="009738F9">
        <w:rPr>
          <w:rFonts w:ascii="Times New Roman" w:hAnsi="Times New Roman" w:cs="Times New Roman"/>
          <w:sz w:val="24"/>
          <w:szCs w:val="24"/>
        </w:rPr>
        <w:t>Пристенский</w:t>
      </w:r>
      <w:proofErr w:type="spellEnd"/>
      <w:r w:rsidRPr="009738F9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F2B55">
        <w:rPr>
          <w:rFonts w:ascii="Times New Roman" w:hAnsi="Times New Roman" w:cs="Times New Roman"/>
          <w:sz w:val="24"/>
          <w:szCs w:val="24"/>
        </w:rPr>
        <w:t>К</w:t>
      </w:r>
      <w:r w:rsidRPr="009738F9">
        <w:rPr>
          <w:rFonts w:ascii="Times New Roman" w:hAnsi="Times New Roman" w:cs="Times New Roman"/>
          <w:sz w:val="24"/>
          <w:szCs w:val="24"/>
        </w:rPr>
        <w:t xml:space="preserve">урской области на период 2024-2026 годы» за счет средств местного бюджета </w:t>
      </w:r>
    </w:p>
    <w:tbl>
      <w:tblPr>
        <w:tblW w:w="0" w:type="auto"/>
        <w:tblInd w:w="108" w:type="dxa"/>
        <w:tblLayout w:type="fixed"/>
        <w:tblLook w:val="0000"/>
      </w:tblPr>
      <w:tblGrid>
        <w:gridCol w:w="2044"/>
        <w:gridCol w:w="3114"/>
        <w:gridCol w:w="1859"/>
        <w:gridCol w:w="850"/>
        <w:gridCol w:w="850"/>
        <w:gridCol w:w="851"/>
        <w:gridCol w:w="966"/>
        <w:gridCol w:w="1302"/>
        <w:gridCol w:w="1134"/>
        <w:gridCol w:w="1183"/>
      </w:tblGrid>
      <w:tr w:rsidR="009738F9" w:rsidRPr="009738F9" w:rsidTr="000B11ED">
        <w:trPr>
          <w:trHeight w:val="727"/>
          <w:tblHeader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</w:tr>
      <w:tr w:rsidR="009738F9" w:rsidRPr="009738F9" w:rsidTr="000B11ED">
        <w:trPr>
          <w:trHeight w:val="308"/>
          <w:tblHeader/>
        </w:trPr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9738F9" w:rsidRPr="009738F9" w:rsidTr="000B11ED">
        <w:trPr>
          <w:trHeight w:val="315"/>
          <w:tblHeader/>
        </w:trPr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738F9" w:rsidRPr="009738F9" w:rsidTr="000B11ED">
        <w:trPr>
          <w:trHeight w:val="1180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1.Муниципальная программа</w:t>
            </w: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38F9" w:rsidRPr="009738F9" w:rsidRDefault="009738F9" w:rsidP="000B11E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«Энергосбережение и повышение энергетической эффективности  в муниципальном районе «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Курской области на период 2024-2026 годы»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9738F9" w:rsidRPr="009738F9" w:rsidTr="000B11ED">
        <w:trPr>
          <w:trHeight w:val="1004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«Энергосбережение и повышение эффективности использования энергетических ресурсов в образовательных </w:t>
            </w: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учреждениях 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образования, опеки и попечительства Администраци</w:t>
            </w: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8F9" w:rsidRPr="009738F9" w:rsidTr="000B11ED">
        <w:trPr>
          <w:trHeight w:val="782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мероприятие: «Учет потребляемых энергоресурсов, снижение удельных расходов ресурсов по неэффективным зданиям</w:t>
            </w:r>
            <w:proofErr w:type="gram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738F9" w:rsidRPr="009738F9" w:rsidTr="000B11ED">
        <w:trPr>
          <w:trHeight w:val="782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«Энергосбережение и повышение эффективности использования энергетических ресурсов в учреждениях культуры 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38F9" w:rsidRPr="009738F9" w:rsidTr="000B11ED">
        <w:trPr>
          <w:trHeight w:val="782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:. «</w:t>
            </w:r>
            <w:proofErr w:type="gram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систем освещения, теплоснабжения, формирование энергосберегающего </w:t>
            </w: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поведения и образа жизни»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738F9" w:rsidRPr="009738F9" w:rsidTr="000B11ED">
        <w:trPr>
          <w:trHeight w:val="782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«Энергосбережение и повышение эффективности использования энергетических ресурсов в органах управления муниципального района «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Пристенский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Курской области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области;</w:t>
            </w:r>
          </w:p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738F9" w:rsidRPr="009738F9" w:rsidTr="000B11ED">
        <w:trPr>
          <w:trHeight w:val="782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мероприятие: 3.1.</w:t>
            </w:r>
          </w:p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«Снижение удельных расходов тепловой энергии, сокращение расходов </w:t>
            </w:r>
            <w:r w:rsidR="00764A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местного </w:t>
            </w: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на оплату коммунальных услуг»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«СОДА»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738F9" w:rsidRPr="009738F9" w:rsidTr="000B11ED">
        <w:trPr>
          <w:trHeight w:val="782"/>
        </w:trPr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ind w:right="-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мероприятие: 3.2. «Пропаганда энергосбережения и повышения энергетической </w:t>
            </w: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эффективности»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8F9" w:rsidRPr="009738F9" w:rsidRDefault="009738F9" w:rsidP="000B11E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973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F9" w:rsidRPr="009738F9" w:rsidRDefault="009738F9" w:rsidP="000B11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1551" w:rsidRPr="009738F9" w:rsidRDefault="00861551" w:rsidP="009738F9">
      <w:pPr>
        <w:widowControl w:val="0"/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1551" w:rsidRPr="009738F9" w:rsidSect="009B162C">
      <w:headerReference w:type="even" r:id="rId25"/>
      <w:headerReference w:type="default" r:id="rId26"/>
      <w:footerReference w:type="default" r:id="rId27"/>
      <w:headerReference w:type="first" r:id="rId28"/>
      <w:pgSz w:w="15840" w:h="12240" w:orient="landscape"/>
      <w:pgMar w:top="1465" w:right="567" w:bottom="996" w:left="56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72B" w:rsidRDefault="0001172B" w:rsidP="009F6A75">
      <w:pPr>
        <w:spacing w:after="0"/>
      </w:pPr>
      <w:r>
        <w:separator/>
      </w:r>
    </w:p>
  </w:endnote>
  <w:endnote w:type="continuationSeparator" w:id="1">
    <w:p w:rsidR="0001172B" w:rsidRDefault="0001172B" w:rsidP="009F6A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B9" w:rsidRDefault="00BC3D24">
    <w:pPr>
      <w:pStyle w:val="12"/>
      <w:tabs>
        <w:tab w:val="clear" w:pos="4320"/>
        <w:tab w:val="clear" w:pos="8640"/>
        <w:tab w:val="center" w:pos="4677"/>
        <w:tab w:val="right" w:pos="93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72B" w:rsidRDefault="0001172B" w:rsidP="009F6A75">
      <w:pPr>
        <w:spacing w:after="0"/>
      </w:pPr>
      <w:r>
        <w:separator/>
      </w:r>
    </w:p>
  </w:footnote>
  <w:footnote w:type="continuationSeparator" w:id="1">
    <w:p w:rsidR="0001172B" w:rsidRDefault="0001172B" w:rsidP="009F6A7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2B" w:rsidRDefault="00992863">
    <w:pPr>
      <w:pStyle w:val="aa"/>
      <w:jc w:val="center"/>
    </w:pPr>
    <w:fldSimple w:instr=" PAGE   \* MERGEFORMAT ">
      <w:r w:rsidR="00BC3D24">
        <w:rPr>
          <w:noProof/>
        </w:rPr>
        <w:t>30</w:t>
      </w:r>
    </w:fldSimple>
  </w:p>
  <w:p w:rsidR="0001172B" w:rsidRDefault="0001172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B9" w:rsidRDefault="00BC3D24">
    <w:pPr>
      <w:pStyle w:val="11"/>
      <w:tabs>
        <w:tab w:val="clear" w:pos="4320"/>
        <w:tab w:val="clear" w:pos="8640"/>
        <w:tab w:val="center" w:pos="4677"/>
        <w:tab w:val="right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B9" w:rsidRPr="009B162C" w:rsidRDefault="00992863">
    <w:pPr>
      <w:pStyle w:val="11"/>
      <w:tabs>
        <w:tab w:val="clear" w:pos="4320"/>
        <w:tab w:val="clear" w:pos="8640"/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sz w:val="24"/>
        <w:szCs w:val="24"/>
      </w:rPr>
    </w:pPr>
    <w:r w:rsidRPr="009B162C">
      <w:rPr>
        <w:rFonts w:ascii="Times New Roman" w:hAnsi="Times New Roman" w:cs="Times New Roman"/>
      </w:rPr>
      <w:fldChar w:fldCharType="begin"/>
    </w:r>
    <w:r w:rsidR="00764ABD" w:rsidRPr="009B162C">
      <w:rPr>
        <w:rFonts w:ascii="Times New Roman" w:hAnsi="Times New Roman" w:cs="Times New Roman"/>
      </w:rPr>
      <w:instrText xml:space="preserve"> PAGE \*Arabic </w:instrText>
    </w:r>
    <w:r w:rsidRPr="009B162C">
      <w:rPr>
        <w:rFonts w:ascii="Times New Roman" w:hAnsi="Times New Roman" w:cs="Times New Roman"/>
      </w:rPr>
      <w:fldChar w:fldCharType="separate"/>
    </w:r>
    <w:r w:rsidR="00BC3D24">
      <w:rPr>
        <w:rFonts w:ascii="Times New Roman" w:hAnsi="Times New Roman" w:cs="Times New Roman"/>
        <w:noProof/>
      </w:rPr>
      <w:t>70</w:t>
    </w:r>
    <w:r w:rsidRPr="009B162C">
      <w:rPr>
        <w:rFonts w:ascii="Times New Roman" w:hAnsi="Times New Roman" w:cs="Times New Roman"/>
      </w:rPr>
      <w:fldChar w:fldCharType="end"/>
    </w:r>
  </w:p>
  <w:p w:rsidR="004456B9" w:rsidRDefault="00BC3D24">
    <w:pPr>
      <w:pStyle w:val="11"/>
      <w:tabs>
        <w:tab w:val="clear" w:pos="4320"/>
        <w:tab w:val="clear" w:pos="8640"/>
        <w:tab w:val="center" w:pos="4677"/>
        <w:tab w:val="right" w:pos="9355"/>
      </w:tabs>
      <w:spacing w:after="0"/>
      <w:rPr>
        <w:rFonts w:ascii="Times New Roman" w:eastAsia="Times New Roman" w:hAnsi="Times New Roman" w:cs="Times New Roman"/>
        <w:sz w:val="24"/>
        <w:szCs w:val="24"/>
      </w:rPr>
    </w:pPr>
  </w:p>
  <w:p w:rsidR="009B162C" w:rsidRDefault="00BC3D24">
    <w:pPr>
      <w:pStyle w:val="11"/>
      <w:tabs>
        <w:tab w:val="clear" w:pos="4320"/>
        <w:tab w:val="clear" w:pos="8640"/>
        <w:tab w:val="center" w:pos="4677"/>
        <w:tab w:val="right" w:pos="9355"/>
      </w:tabs>
      <w:spacing w:after="0"/>
      <w:rPr>
        <w:rFonts w:ascii="Times New Roman" w:eastAsia="Times New Roman" w:hAnsi="Times New Roman" w:cs="Times New Roman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B9" w:rsidRDefault="00BC3D24">
    <w:pPr>
      <w:pStyle w:val="11"/>
      <w:tabs>
        <w:tab w:val="clear" w:pos="4320"/>
        <w:tab w:val="clear" w:pos="8640"/>
        <w:tab w:val="center" w:pos="4677"/>
        <w:tab w:val="righ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C8DAF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D37A61"/>
    <w:multiLevelType w:val="hybridMultilevel"/>
    <w:tmpl w:val="C0BC8826"/>
    <w:lvl w:ilvl="0" w:tplc="D53AC42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BAB04C5"/>
    <w:multiLevelType w:val="hybridMultilevel"/>
    <w:tmpl w:val="7CC4CEC4"/>
    <w:lvl w:ilvl="0" w:tplc="719AA8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9F64E1F"/>
    <w:multiLevelType w:val="multilevel"/>
    <w:tmpl w:val="F91E91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A4810BF"/>
    <w:multiLevelType w:val="hybridMultilevel"/>
    <w:tmpl w:val="63869AD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>
    <w:nsid w:val="549A63E8"/>
    <w:multiLevelType w:val="hybridMultilevel"/>
    <w:tmpl w:val="DBA8767C"/>
    <w:lvl w:ilvl="0" w:tplc="F84E529E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8B56F91"/>
    <w:multiLevelType w:val="hybridMultilevel"/>
    <w:tmpl w:val="F488AAD2"/>
    <w:lvl w:ilvl="0" w:tplc="7200DA14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A0423B3"/>
    <w:multiLevelType w:val="hybridMultilevel"/>
    <w:tmpl w:val="B4746768"/>
    <w:lvl w:ilvl="0" w:tplc="B1D822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3427A9"/>
    <w:multiLevelType w:val="hybridMultilevel"/>
    <w:tmpl w:val="CDA2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7367BC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EA11C1"/>
    <w:multiLevelType w:val="hybridMultilevel"/>
    <w:tmpl w:val="86FCE0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7D386A"/>
    <w:multiLevelType w:val="multilevel"/>
    <w:tmpl w:val="6108CC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70F53A38"/>
    <w:multiLevelType w:val="hybridMultilevel"/>
    <w:tmpl w:val="A9C693D8"/>
    <w:lvl w:ilvl="0" w:tplc="86E6CF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43E415D"/>
    <w:multiLevelType w:val="hybridMultilevel"/>
    <w:tmpl w:val="2B1E9950"/>
    <w:lvl w:ilvl="0" w:tplc="822A22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15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4C6"/>
    <w:rsid w:val="000011DB"/>
    <w:rsid w:val="000016D1"/>
    <w:rsid w:val="0000181F"/>
    <w:rsid w:val="0000197C"/>
    <w:rsid w:val="00001C2A"/>
    <w:rsid w:val="00001E8F"/>
    <w:rsid w:val="00003A38"/>
    <w:rsid w:val="00005351"/>
    <w:rsid w:val="00006BDF"/>
    <w:rsid w:val="00010583"/>
    <w:rsid w:val="0001172B"/>
    <w:rsid w:val="00011BFB"/>
    <w:rsid w:val="00011E89"/>
    <w:rsid w:val="00012A8A"/>
    <w:rsid w:val="00013AD0"/>
    <w:rsid w:val="00013EFF"/>
    <w:rsid w:val="000143A6"/>
    <w:rsid w:val="000157CA"/>
    <w:rsid w:val="00021005"/>
    <w:rsid w:val="00022419"/>
    <w:rsid w:val="000243C2"/>
    <w:rsid w:val="00024AB4"/>
    <w:rsid w:val="00024AB9"/>
    <w:rsid w:val="00024B91"/>
    <w:rsid w:val="000250B7"/>
    <w:rsid w:val="00025D5E"/>
    <w:rsid w:val="000278C4"/>
    <w:rsid w:val="00030877"/>
    <w:rsid w:val="00030AFB"/>
    <w:rsid w:val="00031DD3"/>
    <w:rsid w:val="000339FA"/>
    <w:rsid w:val="00034466"/>
    <w:rsid w:val="0003457A"/>
    <w:rsid w:val="00034700"/>
    <w:rsid w:val="00034C8F"/>
    <w:rsid w:val="00035024"/>
    <w:rsid w:val="00036467"/>
    <w:rsid w:val="00037566"/>
    <w:rsid w:val="000400A2"/>
    <w:rsid w:val="0004106F"/>
    <w:rsid w:val="000414A1"/>
    <w:rsid w:val="000419D8"/>
    <w:rsid w:val="000426E9"/>
    <w:rsid w:val="00043434"/>
    <w:rsid w:val="00045150"/>
    <w:rsid w:val="0004535D"/>
    <w:rsid w:val="000458DA"/>
    <w:rsid w:val="00045F61"/>
    <w:rsid w:val="0004759D"/>
    <w:rsid w:val="000477E1"/>
    <w:rsid w:val="0004796A"/>
    <w:rsid w:val="00047F5C"/>
    <w:rsid w:val="000500A6"/>
    <w:rsid w:val="00051AA9"/>
    <w:rsid w:val="00052BBB"/>
    <w:rsid w:val="0005401A"/>
    <w:rsid w:val="00054391"/>
    <w:rsid w:val="00054A94"/>
    <w:rsid w:val="00054E92"/>
    <w:rsid w:val="00054FA4"/>
    <w:rsid w:val="00055429"/>
    <w:rsid w:val="00055C51"/>
    <w:rsid w:val="00056476"/>
    <w:rsid w:val="000569FA"/>
    <w:rsid w:val="00056F59"/>
    <w:rsid w:val="000572F3"/>
    <w:rsid w:val="0005746C"/>
    <w:rsid w:val="00060263"/>
    <w:rsid w:val="00060D49"/>
    <w:rsid w:val="00062A44"/>
    <w:rsid w:val="000632C8"/>
    <w:rsid w:val="000636C4"/>
    <w:rsid w:val="00066048"/>
    <w:rsid w:val="00067089"/>
    <w:rsid w:val="00070ED9"/>
    <w:rsid w:val="000717C2"/>
    <w:rsid w:val="00072DF1"/>
    <w:rsid w:val="00072E02"/>
    <w:rsid w:val="000732D6"/>
    <w:rsid w:val="0007536D"/>
    <w:rsid w:val="000768AB"/>
    <w:rsid w:val="00077391"/>
    <w:rsid w:val="0007782D"/>
    <w:rsid w:val="00077951"/>
    <w:rsid w:val="00080369"/>
    <w:rsid w:val="00080B9D"/>
    <w:rsid w:val="000814FF"/>
    <w:rsid w:val="00081BDE"/>
    <w:rsid w:val="00081E87"/>
    <w:rsid w:val="00082975"/>
    <w:rsid w:val="00082C80"/>
    <w:rsid w:val="00082E6D"/>
    <w:rsid w:val="00083915"/>
    <w:rsid w:val="00084296"/>
    <w:rsid w:val="00084734"/>
    <w:rsid w:val="0008487E"/>
    <w:rsid w:val="00085568"/>
    <w:rsid w:val="00086364"/>
    <w:rsid w:val="00087AAE"/>
    <w:rsid w:val="00090FCE"/>
    <w:rsid w:val="00091561"/>
    <w:rsid w:val="00091565"/>
    <w:rsid w:val="00091EF7"/>
    <w:rsid w:val="00092EFD"/>
    <w:rsid w:val="00093159"/>
    <w:rsid w:val="00093FA9"/>
    <w:rsid w:val="000949A7"/>
    <w:rsid w:val="00094FA1"/>
    <w:rsid w:val="00096C78"/>
    <w:rsid w:val="00096EE9"/>
    <w:rsid w:val="000975CE"/>
    <w:rsid w:val="00097802"/>
    <w:rsid w:val="00097816"/>
    <w:rsid w:val="000979BF"/>
    <w:rsid w:val="000A03B5"/>
    <w:rsid w:val="000A33C8"/>
    <w:rsid w:val="000A4F4F"/>
    <w:rsid w:val="000A6989"/>
    <w:rsid w:val="000A6C30"/>
    <w:rsid w:val="000A70A8"/>
    <w:rsid w:val="000A7222"/>
    <w:rsid w:val="000A7578"/>
    <w:rsid w:val="000A7664"/>
    <w:rsid w:val="000A7935"/>
    <w:rsid w:val="000A79ED"/>
    <w:rsid w:val="000B2E0C"/>
    <w:rsid w:val="000B7119"/>
    <w:rsid w:val="000B7DBA"/>
    <w:rsid w:val="000C1550"/>
    <w:rsid w:val="000C1818"/>
    <w:rsid w:val="000C23A2"/>
    <w:rsid w:val="000C25DB"/>
    <w:rsid w:val="000C303A"/>
    <w:rsid w:val="000C3707"/>
    <w:rsid w:val="000C3B7D"/>
    <w:rsid w:val="000C4FB9"/>
    <w:rsid w:val="000C500F"/>
    <w:rsid w:val="000C5255"/>
    <w:rsid w:val="000C5CCC"/>
    <w:rsid w:val="000C682B"/>
    <w:rsid w:val="000C7861"/>
    <w:rsid w:val="000D17F6"/>
    <w:rsid w:val="000D194E"/>
    <w:rsid w:val="000D2A1B"/>
    <w:rsid w:val="000D2DB5"/>
    <w:rsid w:val="000D6563"/>
    <w:rsid w:val="000D6919"/>
    <w:rsid w:val="000E076F"/>
    <w:rsid w:val="000E07BC"/>
    <w:rsid w:val="000E21CB"/>
    <w:rsid w:val="000E2476"/>
    <w:rsid w:val="000E3172"/>
    <w:rsid w:val="000E395C"/>
    <w:rsid w:val="000E5350"/>
    <w:rsid w:val="000E694C"/>
    <w:rsid w:val="000E70D1"/>
    <w:rsid w:val="000E771B"/>
    <w:rsid w:val="000F069D"/>
    <w:rsid w:val="000F0876"/>
    <w:rsid w:val="000F0983"/>
    <w:rsid w:val="000F1128"/>
    <w:rsid w:val="000F1706"/>
    <w:rsid w:val="000F1FFD"/>
    <w:rsid w:val="000F20A3"/>
    <w:rsid w:val="000F2B84"/>
    <w:rsid w:val="000F69D6"/>
    <w:rsid w:val="00100063"/>
    <w:rsid w:val="00100768"/>
    <w:rsid w:val="0010106C"/>
    <w:rsid w:val="00101B6E"/>
    <w:rsid w:val="00102622"/>
    <w:rsid w:val="00104296"/>
    <w:rsid w:val="001047C9"/>
    <w:rsid w:val="0010577F"/>
    <w:rsid w:val="0010672A"/>
    <w:rsid w:val="00106D51"/>
    <w:rsid w:val="0010710A"/>
    <w:rsid w:val="001079E8"/>
    <w:rsid w:val="0011061F"/>
    <w:rsid w:val="00110797"/>
    <w:rsid w:val="0011081E"/>
    <w:rsid w:val="0011289C"/>
    <w:rsid w:val="00112997"/>
    <w:rsid w:val="00112CC5"/>
    <w:rsid w:val="00112F4F"/>
    <w:rsid w:val="001135E0"/>
    <w:rsid w:val="001138B4"/>
    <w:rsid w:val="00113C45"/>
    <w:rsid w:val="001150B4"/>
    <w:rsid w:val="00115F27"/>
    <w:rsid w:val="001171E5"/>
    <w:rsid w:val="00117A38"/>
    <w:rsid w:val="00120E97"/>
    <w:rsid w:val="00120F33"/>
    <w:rsid w:val="0012125E"/>
    <w:rsid w:val="0012139F"/>
    <w:rsid w:val="00122AAF"/>
    <w:rsid w:val="00124BE4"/>
    <w:rsid w:val="00125118"/>
    <w:rsid w:val="001255C5"/>
    <w:rsid w:val="0013005A"/>
    <w:rsid w:val="00130499"/>
    <w:rsid w:val="00130795"/>
    <w:rsid w:val="00130975"/>
    <w:rsid w:val="00132044"/>
    <w:rsid w:val="0013209C"/>
    <w:rsid w:val="00132B31"/>
    <w:rsid w:val="00133A1F"/>
    <w:rsid w:val="00133E3B"/>
    <w:rsid w:val="00134F81"/>
    <w:rsid w:val="00135E11"/>
    <w:rsid w:val="00135F57"/>
    <w:rsid w:val="00137C26"/>
    <w:rsid w:val="00140164"/>
    <w:rsid w:val="00141B52"/>
    <w:rsid w:val="00141BD5"/>
    <w:rsid w:val="00144A3B"/>
    <w:rsid w:val="001468F1"/>
    <w:rsid w:val="001472C0"/>
    <w:rsid w:val="001503B8"/>
    <w:rsid w:val="00150557"/>
    <w:rsid w:val="0015103F"/>
    <w:rsid w:val="00151184"/>
    <w:rsid w:val="0015194C"/>
    <w:rsid w:val="00151F32"/>
    <w:rsid w:val="001520B3"/>
    <w:rsid w:val="00152452"/>
    <w:rsid w:val="0015526D"/>
    <w:rsid w:val="00155F29"/>
    <w:rsid w:val="001569F3"/>
    <w:rsid w:val="00157940"/>
    <w:rsid w:val="001608C1"/>
    <w:rsid w:val="00161282"/>
    <w:rsid w:val="001616B1"/>
    <w:rsid w:val="00162204"/>
    <w:rsid w:val="00162B44"/>
    <w:rsid w:val="00165421"/>
    <w:rsid w:val="00165F3F"/>
    <w:rsid w:val="00167BE7"/>
    <w:rsid w:val="00170C84"/>
    <w:rsid w:val="001718C7"/>
    <w:rsid w:val="00171D51"/>
    <w:rsid w:val="00172C07"/>
    <w:rsid w:val="00172FBF"/>
    <w:rsid w:val="00173473"/>
    <w:rsid w:val="001739D3"/>
    <w:rsid w:val="0017436F"/>
    <w:rsid w:val="00174F60"/>
    <w:rsid w:val="00175174"/>
    <w:rsid w:val="00180FAB"/>
    <w:rsid w:val="00181359"/>
    <w:rsid w:val="00181908"/>
    <w:rsid w:val="00182488"/>
    <w:rsid w:val="001834C1"/>
    <w:rsid w:val="00183A29"/>
    <w:rsid w:val="00184292"/>
    <w:rsid w:val="001862AA"/>
    <w:rsid w:val="00190168"/>
    <w:rsid w:val="00191C72"/>
    <w:rsid w:val="0019254F"/>
    <w:rsid w:val="00192B73"/>
    <w:rsid w:val="00192D57"/>
    <w:rsid w:val="00195354"/>
    <w:rsid w:val="001956FE"/>
    <w:rsid w:val="00196B61"/>
    <w:rsid w:val="00197677"/>
    <w:rsid w:val="00197ABC"/>
    <w:rsid w:val="001A036D"/>
    <w:rsid w:val="001A046C"/>
    <w:rsid w:val="001A1120"/>
    <w:rsid w:val="001A2F0F"/>
    <w:rsid w:val="001A3EEB"/>
    <w:rsid w:val="001A5E4C"/>
    <w:rsid w:val="001A65D7"/>
    <w:rsid w:val="001A6967"/>
    <w:rsid w:val="001A6B30"/>
    <w:rsid w:val="001A6FEA"/>
    <w:rsid w:val="001B199D"/>
    <w:rsid w:val="001B1DCD"/>
    <w:rsid w:val="001B2938"/>
    <w:rsid w:val="001B35B8"/>
    <w:rsid w:val="001B381B"/>
    <w:rsid w:val="001B3B53"/>
    <w:rsid w:val="001B3DFC"/>
    <w:rsid w:val="001B445A"/>
    <w:rsid w:val="001B446A"/>
    <w:rsid w:val="001B4B33"/>
    <w:rsid w:val="001B62C5"/>
    <w:rsid w:val="001B774B"/>
    <w:rsid w:val="001C0205"/>
    <w:rsid w:val="001C0D50"/>
    <w:rsid w:val="001C17D7"/>
    <w:rsid w:val="001C1DE7"/>
    <w:rsid w:val="001C284A"/>
    <w:rsid w:val="001C3253"/>
    <w:rsid w:val="001C379C"/>
    <w:rsid w:val="001C37D1"/>
    <w:rsid w:val="001C3B71"/>
    <w:rsid w:val="001C4495"/>
    <w:rsid w:val="001C47F7"/>
    <w:rsid w:val="001C5B38"/>
    <w:rsid w:val="001C6259"/>
    <w:rsid w:val="001C73AC"/>
    <w:rsid w:val="001C75DD"/>
    <w:rsid w:val="001C786E"/>
    <w:rsid w:val="001C7D0B"/>
    <w:rsid w:val="001D0C22"/>
    <w:rsid w:val="001D0F7C"/>
    <w:rsid w:val="001D2508"/>
    <w:rsid w:val="001D3CCE"/>
    <w:rsid w:val="001D3F33"/>
    <w:rsid w:val="001D4821"/>
    <w:rsid w:val="001D4D80"/>
    <w:rsid w:val="001D4F89"/>
    <w:rsid w:val="001D52B8"/>
    <w:rsid w:val="001D55BA"/>
    <w:rsid w:val="001D6BFC"/>
    <w:rsid w:val="001D7689"/>
    <w:rsid w:val="001E023F"/>
    <w:rsid w:val="001E0FF6"/>
    <w:rsid w:val="001E1D3D"/>
    <w:rsid w:val="001E2236"/>
    <w:rsid w:val="001E3052"/>
    <w:rsid w:val="001E3FF8"/>
    <w:rsid w:val="001E5304"/>
    <w:rsid w:val="001E55FA"/>
    <w:rsid w:val="001E6B2C"/>
    <w:rsid w:val="001E71E1"/>
    <w:rsid w:val="001F0436"/>
    <w:rsid w:val="001F0AE9"/>
    <w:rsid w:val="001F0E4A"/>
    <w:rsid w:val="001F101A"/>
    <w:rsid w:val="001F112C"/>
    <w:rsid w:val="001F1908"/>
    <w:rsid w:val="001F19E8"/>
    <w:rsid w:val="001F1A59"/>
    <w:rsid w:val="001F1B5A"/>
    <w:rsid w:val="001F2FA3"/>
    <w:rsid w:val="001F3214"/>
    <w:rsid w:val="001F37F8"/>
    <w:rsid w:val="001F494D"/>
    <w:rsid w:val="001F54DA"/>
    <w:rsid w:val="001F5DC9"/>
    <w:rsid w:val="001F6A98"/>
    <w:rsid w:val="001F6CA7"/>
    <w:rsid w:val="001F743F"/>
    <w:rsid w:val="001F798E"/>
    <w:rsid w:val="00201793"/>
    <w:rsid w:val="002027CE"/>
    <w:rsid w:val="00203455"/>
    <w:rsid w:val="00203938"/>
    <w:rsid w:val="00204458"/>
    <w:rsid w:val="00204ABA"/>
    <w:rsid w:val="00205AA3"/>
    <w:rsid w:val="00206104"/>
    <w:rsid w:val="00206921"/>
    <w:rsid w:val="00206E17"/>
    <w:rsid w:val="002070FC"/>
    <w:rsid w:val="002072DC"/>
    <w:rsid w:val="0020762A"/>
    <w:rsid w:val="00207CFF"/>
    <w:rsid w:val="0021099A"/>
    <w:rsid w:val="0021109B"/>
    <w:rsid w:val="00212065"/>
    <w:rsid w:val="002128E5"/>
    <w:rsid w:val="00212D32"/>
    <w:rsid w:val="002139A4"/>
    <w:rsid w:val="00213D06"/>
    <w:rsid w:val="002142A3"/>
    <w:rsid w:val="00214E42"/>
    <w:rsid w:val="00214F2F"/>
    <w:rsid w:val="00215183"/>
    <w:rsid w:val="00216EB9"/>
    <w:rsid w:val="00220EC2"/>
    <w:rsid w:val="0022477B"/>
    <w:rsid w:val="00225254"/>
    <w:rsid w:val="00225FCF"/>
    <w:rsid w:val="002260A8"/>
    <w:rsid w:val="0022632F"/>
    <w:rsid w:val="00226566"/>
    <w:rsid w:val="00226B89"/>
    <w:rsid w:val="002278A0"/>
    <w:rsid w:val="002321C4"/>
    <w:rsid w:val="00233291"/>
    <w:rsid w:val="0023382D"/>
    <w:rsid w:val="00233F1B"/>
    <w:rsid w:val="002340BE"/>
    <w:rsid w:val="002346B4"/>
    <w:rsid w:val="002348F7"/>
    <w:rsid w:val="00235FB1"/>
    <w:rsid w:val="002360F7"/>
    <w:rsid w:val="00236C9D"/>
    <w:rsid w:val="0023729D"/>
    <w:rsid w:val="002372F7"/>
    <w:rsid w:val="00237382"/>
    <w:rsid w:val="00237771"/>
    <w:rsid w:val="00237BB5"/>
    <w:rsid w:val="00240FB9"/>
    <w:rsid w:val="002475BD"/>
    <w:rsid w:val="002478C7"/>
    <w:rsid w:val="0025044C"/>
    <w:rsid w:val="002506D4"/>
    <w:rsid w:val="00250C97"/>
    <w:rsid w:val="00250DC2"/>
    <w:rsid w:val="0025134F"/>
    <w:rsid w:val="002515B7"/>
    <w:rsid w:val="002516F8"/>
    <w:rsid w:val="0025288F"/>
    <w:rsid w:val="00252C72"/>
    <w:rsid w:val="0025439F"/>
    <w:rsid w:val="002546D8"/>
    <w:rsid w:val="00255BC0"/>
    <w:rsid w:val="00256C77"/>
    <w:rsid w:val="00257AF4"/>
    <w:rsid w:val="0026031F"/>
    <w:rsid w:val="00260D3E"/>
    <w:rsid w:val="0026277C"/>
    <w:rsid w:val="00262D33"/>
    <w:rsid w:val="002632BB"/>
    <w:rsid w:val="00264ED1"/>
    <w:rsid w:val="00265626"/>
    <w:rsid w:val="00265AE9"/>
    <w:rsid w:val="002660AB"/>
    <w:rsid w:val="0026639A"/>
    <w:rsid w:val="00266CD9"/>
    <w:rsid w:val="00267C36"/>
    <w:rsid w:val="00267CA7"/>
    <w:rsid w:val="00270037"/>
    <w:rsid w:val="00270276"/>
    <w:rsid w:val="0027036C"/>
    <w:rsid w:val="002705E7"/>
    <w:rsid w:val="002713AA"/>
    <w:rsid w:val="00271649"/>
    <w:rsid w:val="00272831"/>
    <w:rsid w:val="00273818"/>
    <w:rsid w:val="00273DE5"/>
    <w:rsid w:val="002747B8"/>
    <w:rsid w:val="002754F6"/>
    <w:rsid w:val="00275F53"/>
    <w:rsid w:val="00276514"/>
    <w:rsid w:val="002778E5"/>
    <w:rsid w:val="0028087C"/>
    <w:rsid w:val="00280ED9"/>
    <w:rsid w:val="00284946"/>
    <w:rsid w:val="00284A03"/>
    <w:rsid w:val="00286D64"/>
    <w:rsid w:val="00287B96"/>
    <w:rsid w:val="00287D3A"/>
    <w:rsid w:val="0029014E"/>
    <w:rsid w:val="002902F0"/>
    <w:rsid w:val="00290CE5"/>
    <w:rsid w:val="00292FA7"/>
    <w:rsid w:val="00293522"/>
    <w:rsid w:val="00293D0C"/>
    <w:rsid w:val="002940CF"/>
    <w:rsid w:val="002958E3"/>
    <w:rsid w:val="002A059A"/>
    <w:rsid w:val="002A061B"/>
    <w:rsid w:val="002A1758"/>
    <w:rsid w:val="002A18F8"/>
    <w:rsid w:val="002A1B9E"/>
    <w:rsid w:val="002A3D75"/>
    <w:rsid w:val="002A3DB9"/>
    <w:rsid w:val="002A5713"/>
    <w:rsid w:val="002A6C5F"/>
    <w:rsid w:val="002A6F74"/>
    <w:rsid w:val="002B0494"/>
    <w:rsid w:val="002B18CC"/>
    <w:rsid w:val="002B1B01"/>
    <w:rsid w:val="002B1D4D"/>
    <w:rsid w:val="002B1FCF"/>
    <w:rsid w:val="002B274D"/>
    <w:rsid w:val="002B28D3"/>
    <w:rsid w:val="002B28D6"/>
    <w:rsid w:val="002B2CA3"/>
    <w:rsid w:val="002B3841"/>
    <w:rsid w:val="002B4C61"/>
    <w:rsid w:val="002B4F97"/>
    <w:rsid w:val="002B5053"/>
    <w:rsid w:val="002B58A0"/>
    <w:rsid w:val="002B599D"/>
    <w:rsid w:val="002B6521"/>
    <w:rsid w:val="002B6B9A"/>
    <w:rsid w:val="002B6BC5"/>
    <w:rsid w:val="002B740C"/>
    <w:rsid w:val="002C030A"/>
    <w:rsid w:val="002C0CCC"/>
    <w:rsid w:val="002C28C6"/>
    <w:rsid w:val="002C2D24"/>
    <w:rsid w:val="002C4195"/>
    <w:rsid w:val="002C7B3A"/>
    <w:rsid w:val="002D047F"/>
    <w:rsid w:val="002D0ECA"/>
    <w:rsid w:val="002D2909"/>
    <w:rsid w:val="002D34F5"/>
    <w:rsid w:val="002D3DA6"/>
    <w:rsid w:val="002D44DE"/>
    <w:rsid w:val="002D4B99"/>
    <w:rsid w:val="002D4EC9"/>
    <w:rsid w:val="002D60BA"/>
    <w:rsid w:val="002D6620"/>
    <w:rsid w:val="002D6641"/>
    <w:rsid w:val="002D6C50"/>
    <w:rsid w:val="002D7055"/>
    <w:rsid w:val="002E0096"/>
    <w:rsid w:val="002E2CF1"/>
    <w:rsid w:val="002E2D8F"/>
    <w:rsid w:val="002E440C"/>
    <w:rsid w:val="002E4818"/>
    <w:rsid w:val="002E568F"/>
    <w:rsid w:val="002E6531"/>
    <w:rsid w:val="002E6E75"/>
    <w:rsid w:val="002E7339"/>
    <w:rsid w:val="002E76B5"/>
    <w:rsid w:val="002E7CB8"/>
    <w:rsid w:val="002E7D96"/>
    <w:rsid w:val="002F0052"/>
    <w:rsid w:val="002F15C0"/>
    <w:rsid w:val="002F1815"/>
    <w:rsid w:val="002F1EDE"/>
    <w:rsid w:val="002F214F"/>
    <w:rsid w:val="002F2E43"/>
    <w:rsid w:val="002F4861"/>
    <w:rsid w:val="002F4A53"/>
    <w:rsid w:val="002F510B"/>
    <w:rsid w:val="002F56CC"/>
    <w:rsid w:val="002F7720"/>
    <w:rsid w:val="00301646"/>
    <w:rsid w:val="00302791"/>
    <w:rsid w:val="00302E5B"/>
    <w:rsid w:val="00303A95"/>
    <w:rsid w:val="00304A22"/>
    <w:rsid w:val="00305D27"/>
    <w:rsid w:val="00307B13"/>
    <w:rsid w:val="00311C2A"/>
    <w:rsid w:val="00312482"/>
    <w:rsid w:val="0031299E"/>
    <w:rsid w:val="003132DB"/>
    <w:rsid w:val="00313997"/>
    <w:rsid w:val="00313A60"/>
    <w:rsid w:val="00313CBD"/>
    <w:rsid w:val="00315D27"/>
    <w:rsid w:val="00316053"/>
    <w:rsid w:val="0031668B"/>
    <w:rsid w:val="0031697F"/>
    <w:rsid w:val="00316DC0"/>
    <w:rsid w:val="003173AA"/>
    <w:rsid w:val="003179CA"/>
    <w:rsid w:val="003201C5"/>
    <w:rsid w:val="00320F92"/>
    <w:rsid w:val="00321D43"/>
    <w:rsid w:val="0032322A"/>
    <w:rsid w:val="0032367B"/>
    <w:rsid w:val="00324E6A"/>
    <w:rsid w:val="00325FA3"/>
    <w:rsid w:val="003274B1"/>
    <w:rsid w:val="00327753"/>
    <w:rsid w:val="00327784"/>
    <w:rsid w:val="0032778B"/>
    <w:rsid w:val="003303D6"/>
    <w:rsid w:val="00330DD9"/>
    <w:rsid w:val="00330F6E"/>
    <w:rsid w:val="00331556"/>
    <w:rsid w:val="003315BC"/>
    <w:rsid w:val="00331AB4"/>
    <w:rsid w:val="00333423"/>
    <w:rsid w:val="00333AB3"/>
    <w:rsid w:val="00333AE2"/>
    <w:rsid w:val="00333FF4"/>
    <w:rsid w:val="00334374"/>
    <w:rsid w:val="00334536"/>
    <w:rsid w:val="00335845"/>
    <w:rsid w:val="00337355"/>
    <w:rsid w:val="00340158"/>
    <w:rsid w:val="0034098F"/>
    <w:rsid w:val="00341F3A"/>
    <w:rsid w:val="00342161"/>
    <w:rsid w:val="00342BF0"/>
    <w:rsid w:val="003442C9"/>
    <w:rsid w:val="00345388"/>
    <w:rsid w:val="0034553B"/>
    <w:rsid w:val="003457F3"/>
    <w:rsid w:val="003465D7"/>
    <w:rsid w:val="00346DD4"/>
    <w:rsid w:val="00346E75"/>
    <w:rsid w:val="003475CA"/>
    <w:rsid w:val="0034792E"/>
    <w:rsid w:val="00347C81"/>
    <w:rsid w:val="00347D8F"/>
    <w:rsid w:val="00350EBE"/>
    <w:rsid w:val="00351C23"/>
    <w:rsid w:val="00353566"/>
    <w:rsid w:val="00354D3A"/>
    <w:rsid w:val="00355180"/>
    <w:rsid w:val="00355B2B"/>
    <w:rsid w:val="0035622F"/>
    <w:rsid w:val="0035704D"/>
    <w:rsid w:val="00361530"/>
    <w:rsid w:val="0036211A"/>
    <w:rsid w:val="00362DC2"/>
    <w:rsid w:val="00363C98"/>
    <w:rsid w:val="00364A3D"/>
    <w:rsid w:val="00364DA9"/>
    <w:rsid w:val="00365ADA"/>
    <w:rsid w:val="00366F15"/>
    <w:rsid w:val="003672A5"/>
    <w:rsid w:val="0036741E"/>
    <w:rsid w:val="003674BB"/>
    <w:rsid w:val="00371202"/>
    <w:rsid w:val="00371919"/>
    <w:rsid w:val="00372281"/>
    <w:rsid w:val="00373103"/>
    <w:rsid w:val="00373C4C"/>
    <w:rsid w:val="0037555F"/>
    <w:rsid w:val="00380A6B"/>
    <w:rsid w:val="003827A0"/>
    <w:rsid w:val="00382C6E"/>
    <w:rsid w:val="00383554"/>
    <w:rsid w:val="0038475E"/>
    <w:rsid w:val="00384DA0"/>
    <w:rsid w:val="00386F3E"/>
    <w:rsid w:val="00387220"/>
    <w:rsid w:val="003875EB"/>
    <w:rsid w:val="00390713"/>
    <w:rsid w:val="0039316A"/>
    <w:rsid w:val="003931E2"/>
    <w:rsid w:val="003945F9"/>
    <w:rsid w:val="0039465D"/>
    <w:rsid w:val="003959A6"/>
    <w:rsid w:val="00396733"/>
    <w:rsid w:val="00396EC3"/>
    <w:rsid w:val="00397255"/>
    <w:rsid w:val="00397A16"/>
    <w:rsid w:val="00397DF1"/>
    <w:rsid w:val="003A14DA"/>
    <w:rsid w:val="003A16E3"/>
    <w:rsid w:val="003A37B5"/>
    <w:rsid w:val="003A3815"/>
    <w:rsid w:val="003A6661"/>
    <w:rsid w:val="003A6879"/>
    <w:rsid w:val="003A6B5C"/>
    <w:rsid w:val="003B02D7"/>
    <w:rsid w:val="003B146F"/>
    <w:rsid w:val="003B17C8"/>
    <w:rsid w:val="003B24C2"/>
    <w:rsid w:val="003B2C59"/>
    <w:rsid w:val="003B2CC0"/>
    <w:rsid w:val="003B3812"/>
    <w:rsid w:val="003B489C"/>
    <w:rsid w:val="003B4A01"/>
    <w:rsid w:val="003B5B96"/>
    <w:rsid w:val="003B69E5"/>
    <w:rsid w:val="003B6FAF"/>
    <w:rsid w:val="003C00C5"/>
    <w:rsid w:val="003C03E5"/>
    <w:rsid w:val="003C0A56"/>
    <w:rsid w:val="003C2251"/>
    <w:rsid w:val="003C2C90"/>
    <w:rsid w:val="003C4F9A"/>
    <w:rsid w:val="003C5117"/>
    <w:rsid w:val="003C607E"/>
    <w:rsid w:val="003C7D75"/>
    <w:rsid w:val="003D1106"/>
    <w:rsid w:val="003D1436"/>
    <w:rsid w:val="003D23F9"/>
    <w:rsid w:val="003D4512"/>
    <w:rsid w:val="003D4780"/>
    <w:rsid w:val="003D5135"/>
    <w:rsid w:val="003D51BB"/>
    <w:rsid w:val="003E0CBB"/>
    <w:rsid w:val="003E17E2"/>
    <w:rsid w:val="003E1A23"/>
    <w:rsid w:val="003E3FF0"/>
    <w:rsid w:val="003E426C"/>
    <w:rsid w:val="003E46D6"/>
    <w:rsid w:val="003E478E"/>
    <w:rsid w:val="003E4987"/>
    <w:rsid w:val="003E51F4"/>
    <w:rsid w:val="003E5670"/>
    <w:rsid w:val="003E5D79"/>
    <w:rsid w:val="003E7705"/>
    <w:rsid w:val="003F12B5"/>
    <w:rsid w:val="003F27B2"/>
    <w:rsid w:val="003F2CC8"/>
    <w:rsid w:val="003F38B0"/>
    <w:rsid w:val="003F453D"/>
    <w:rsid w:val="003F4C15"/>
    <w:rsid w:val="003F5CE7"/>
    <w:rsid w:val="003F6AA3"/>
    <w:rsid w:val="003F6FC3"/>
    <w:rsid w:val="003F7F00"/>
    <w:rsid w:val="00400B77"/>
    <w:rsid w:val="0040126F"/>
    <w:rsid w:val="00403702"/>
    <w:rsid w:val="004037CB"/>
    <w:rsid w:val="00404E88"/>
    <w:rsid w:val="00410203"/>
    <w:rsid w:val="004105C5"/>
    <w:rsid w:val="00410C92"/>
    <w:rsid w:val="00410CCA"/>
    <w:rsid w:val="00411CEB"/>
    <w:rsid w:val="00411E59"/>
    <w:rsid w:val="004134BF"/>
    <w:rsid w:val="004139EB"/>
    <w:rsid w:val="00413BE7"/>
    <w:rsid w:val="00414405"/>
    <w:rsid w:val="004154B9"/>
    <w:rsid w:val="00417025"/>
    <w:rsid w:val="00417101"/>
    <w:rsid w:val="00420017"/>
    <w:rsid w:val="00420A10"/>
    <w:rsid w:val="00420CA6"/>
    <w:rsid w:val="00421707"/>
    <w:rsid w:val="0042172D"/>
    <w:rsid w:val="00421D91"/>
    <w:rsid w:val="0042372B"/>
    <w:rsid w:val="004253A5"/>
    <w:rsid w:val="0042586C"/>
    <w:rsid w:val="00425A17"/>
    <w:rsid w:val="00425F3F"/>
    <w:rsid w:val="00426AFA"/>
    <w:rsid w:val="004301FF"/>
    <w:rsid w:val="004302A6"/>
    <w:rsid w:val="004312BE"/>
    <w:rsid w:val="00431B25"/>
    <w:rsid w:val="00432E3D"/>
    <w:rsid w:val="004340C3"/>
    <w:rsid w:val="00434438"/>
    <w:rsid w:val="004359D9"/>
    <w:rsid w:val="00436AA4"/>
    <w:rsid w:val="00437CF6"/>
    <w:rsid w:val="004408AF"/>
    <w:rsid w:val="004416A7"/>
    <w:rsid w:val="00441C45"/>
    <w:rsid w:val="004421D7"/>
    <w:rsid w:val="00442BE5"/>
    <w:rsid w:val="004443B9"/>
    <w:rsid w:val="00444466"/>
    <w:rsid w:val="00444D24"/>
    <w:rsid w:val="00444E98"/>
    <w:rsid w:val="004454C8"/>
    <w:rsid w:val="00445C0C"/>
    <w:rsid w:val="00446B52"/>
    <w:rsid w:val="00451886"/>
    <w:rsid w:val="00451CB4"/>
    <w:rsid w:val="004520C8"/>
    <w:rsid w:val="004527EF"/>
    <w:rsid w:val="00452E2F"/>
    <w:rsid w:val="00453457"/>
    <w:rsid w:val="004537A3"/>
    <w:rsid w:val="004547F0"/>
    <w:rsid w:val="00456087"/>
    <w:rsid w:val="004560B1"/>
    <w:rsid w:val="004561A6"/>
    <w:rsid w:val="00457AF7"/>
    <w:rsid w:val="00460EBA"/>
    <w:rsid w:val="0046166D"/>
    <w:rsid w:val="00463450"/>
    <w:rsid w:val="00464561"/>
    <w:rsid w:val="004646A5"/>
    <w:rsid w:val="00465508"/>
    <w:rsid w:val="00465E7F"/>
    <w:rsid w:val="00466ABA"/>
    <w:rsid w:val="0046780F"/>
    <w:rsid w:val="00467B11"/>
    <w:rsid w:val="0047020C"/>
    <w:rsid w:val="004727DC"/>
    <w:rsid w:val="00474624"/>
    <w:rsid w:val="004755E5"/>
    <w:rsid w:val="00476523"/>
    <w:rsid w:val="00476F7C"/>
    <w:rsid w:val="00477BC0"/>
    <w:rsid w:val="0048004D"/>
    <w:rsid w:val="00481BA9"/>
    <w:rsid w:val="0048515C"/>
    <w:rsid w:val="0048519F"/>
    <w:rsid w:val="00487E5D"/>
    <w:rsid w:val="00487E9F"/>
    <w:rsid w:val="00490435"/>
    <w:rsid w:val="0049161E"/>
    <w:rsid w:val="0049427C"/>
    <w:rsid w:val="004967D1"/>
    <w:rsid w:val="00496DC4"/>
    <w:rsid w:val="00496F7C"/>
    <w:rsid w:val="004975E6"/>
    <w:rsid w:val="00497A24"/>
    <w:rsid w:val="004A001A"/>
    <w:rsid w:val="004A1F8D"/>
    <w:rsid w:val="004A2A3E"/>
    <w:rsid w:val="004A55DD"/>
    <w:rsid w:val="004A5C6B"/>
    <w:rsid w:val="004A78FC"/>
    <w:rsid w:val="004B0431"/>
    <w:rsid w:val="004B1576"/>
    <w:rsid w:val="004B293A"/>
    <w:rsid w:val="004B3D12"/>
    <w:rsid w:val="004B4C80"/>
    <w:rsid w:val="004B4F22"/>
    <w:rsid w:val="004B528C"/>
    <w:rsid w:val="004B5350"/>
    <w:rsid w:val="004B5F2E"/>
    <w:rsid w:val="004C13A2"/>
    <w:rsid w:val="004C38B2"/>
    <w:rsid w:val="004C3C83"/>
    <w:rsid w:val="004C566F"/>
    <w:rsid w:val="004C5692"/>
    <w:rsid w:val="004C5CFD"/>
    <w:rsid w:val="004C7472"/>
    <w:rsid w:val="004D017F"/>
    <w:rsid w:val="004D0382"/>
    <w:rsid w:val="004D137D"/>
    <w:rsid w:val="004D15DC"/>
    <w:rsid w:val="004D17E1"/>
    <w:rsid w:val="004D1C8E"/>
    <w:rsid w:val="004D1D3E"/>
    <w:rsid w:val="004D22C1"/>
    <w:rsid w:val="004D271A"/>
    <w:rsid w:val="004D382E"/>
    <w:rsid w:val="004D3C12"/>
    <w:rsid w:val="004D521E"/>
    <w:rsid w:val="004D5989"/>
    <w:rsid w:val="004D60DF"/>
    <w:rsid w:val="004D6D2D"/>
    <w:rsid w:val="004D78B0"/>
    <w:rsid w:val="004E3ABB"/>
    <w:rsid w:val="004E460D"/>
    <w:rsid w:val="004E4D96"/>
    <w:rsid w:val="004E666F"/>
    <w:rsid w:val="004E6BBE"/>
    <w:rsid w:val="004E7150"/>
    <w:rsid w:val="004F2610"/>
    <w:rsid w:val="004F5220"/>
    <w:rsid w:val="004F5881"/>
    <w:rsid w:val="004F5A28"/>
    <w:rsid w:val="004F6974"/>
    <w:rsid w:val="004F7853"/>
    <w:rsid w:val="004F7940"/>
    <w:rsid w:val="00500506"/>
    <w:rsid w:val="00500901"/>
    <w:rsid w:val="0050093E"/>
    <w:rsid w:val="00500A02"/>
    <w:rsid w:val="00500C40"/>
    <w:rsid w:val="0050198C"/>
    <w:rsid w:val="00502307"/>
    <w:rsid w:val="005033A7"/>
    <w:rsid w:val="00503449"/>
    <w:rsid w:val="005044D5"/>
    <w:rsid w:val="005059CB"/>
    <w:rsid w:val="0050723D"/>
    <w:rsid w:val="00507427"/>
    <w:rsid w:val="00507685"/>
    <w:rsid w:val="00507859"/>
    <w:rsid w:val="00507BC7"/>
    <w:rsid w:val="00510316"/>
    <w:rsid w:val="00510E50"/>
    <w:rsid w:val="00512577"/>
    <w:rsid w:val="00512B8F"/>
    <w:rsid w:val="005131AA"/>
    <w:rsid w:val="00514F3A"/>
    <w:rsid w:val="00516CC6"/>
    <w:rsid w:val="00516D7E"/>
    <w:rsid w:val="00517DC6"/>
    <w:rsid w:val="00520596"/>
    <w:rsid w:val="005206E5"/>
    <w:rsid w:val="00520AB4"/>
    <w:rsid w:val="0052586F"/>
    <w:rsid w:val="00525BAA"/>
    <w:rsid w:val="0052652A"/>
    <w:rsid w:val="00526E1C"/>
    <w:rsid w:val="00527ACB"/>
    <w:rsid w:val="00527F27"/>
    <w:rsid w:val="00530167"/>
    <w:rsid w:val="00531CE9"/>
    <w:rsid w:val="0053272A"/>
    <w:rsid w:val="0053323F"/>
    <w:rsid w:val="00533A84"/>
    <w:rsid w:val="00533E4F"/>
    <w:rsid w:val="005342BE"/>
    <w:rsid w:val="00535C60"/>
    <w:rsid w:val="00536478"/>
    <w:rsid w:val="00536930"/>
    <w:rsid w:val="00536EA2"/>
    <w:rsid w:val="00540272"/>
    <w:rsid w:val="00540E40"/>
    <w:rsid w:val="00542298"/>
    <w:rsid w:val="00543356"/>
    <w:rsid w:val="005440C1"/>
    <w:rsid w:val="00544349"/>
    <w:rsid w:val="0054505B"/>
    <w:rsid w:val="0054631B"/>
    <w:rsid w:val="00547ADC"/>
    <w:rsid w:val="00551277"/>
    <w:rsid w:val="00551B4F"/>
    <w:rsid w:val="005523E9"/>
    <w:rsid w:val="005532EC"/>
    <w:rsid w:val="00553DE3"/>
    <w:rsid w:val="005541BD"/>
    <w:rsid w:val="00554296"/>
    <w:rsid w:val="005552E1"/>
    <w:rsid w:val="00555332"/>
    <w:rsid w:val="005555D2"/>
    <w:rsid w:val="00555DFC"/>
    <w:rsid w:val="0056085D"/>
    <w:rsid w:val="00560BCB"/>
    <w:rsid w:val="00560D92"/>
    <w:rsid w:val="00561A70"/>
    <w:rsid w:val="00562429"/>
    <w:rsid w:val="005635DD"/>
    <w:rsid w:val="00564218"/>
    <w:rsid w:val="00565A9F"/>
    <w:rsid w:val="00565F9C"/>
    <w:rsid w:val="00570330"/>
    <w:rsid w:val="00570A13"/>
    <w:rsid w:val="00571308"/>
    <w:rsid w:val="005724F1"/>
    <w:rsid w:val="005727F1"/>
    <w:rsid w:val="00572A53"/>
    <w:rsid w:val="00572AAD"/>
    <w:rsid w:val="0057325D"/>
    <w:rsid w:val="005767FC"/>
    <w:rsid w:val="005770EB"/>
    <w:rsid w:val="0057796D"/>
    <w:rsid w:val="00577F63"/>
    <w:rsid w:val="00580281"/>
    <w:rsid w:val="00580933"/>
    <w:rsid w:val="00580DC9"/>
    <w:rsid w:val="0058219B"/>
    <w:rsid w:val="00583A55"/>
    <w:rsid w:val="00586DA2"/>
    <w:rsid w:val="00587202"/>
    <w:rsid w:val="00590257"/>
    <w:rsid w:val="00591B70"/>
    <w:rsid w:val="00591D1B"/>
    <w:rsid w:val="00592D22"/>
    <w:rsid w:val="00593AD3"/>
    <w:rsid w:val="00593D31"/>
    <w:rsid w:val="00594619"/>
    <w:rsid w:val="005951FD"/>
    <w:rsid w:val="005954C6"/>
    <w:rsid w:val="005966BC"/>
    <w:rsid w:val="00596F11"/>
    <w:rsid w:val="005972C0"/>
    <w:rsid w:val="005974C2"/>
    <w:rsid w:val="00597B7A"/>
    <w:rsid w:val="005A014F"/>
    <w:rsid w:val="005A02F4"/>
    <w:rsid w:val="005A0A40"/>
    <w:rsid w:val="005A132E"/>
    <w:rsid w:val="005A2980"/>
    <w:rsid w:val="005A3E8E"/>
    <w:rsid w:val="005A3FAC"/>
    <w:rsid w:val="005A4121"/>
    <w:rsid w:val="005A48E2"/>
    <w:rsid w:val="005A6A2C"/>
    <w:rsid w:val="005A6A6A"/>
    <w:rsid w:val="005A6F83"/>
    <w:rsid w:val="005A7D9F"/>
    <w:rsid w:val="005A7E63"/>
    <w:rsid w:val="005B0F23"/>
    <w:rsid w:val="005B1E1E"/>
    <w:rsid w:val="005B3B80"/>
    <w:rsid w:val="005B4519"/>
    <w:rsid w:val="005B47B6"/>
    <w:rsid w:val="005B53D7"/>
    <w:rsid w:val="005B5985"/>
    <w:rsid w:val="005B7972"/>
    <w:rsid w:val="005B7AB2"/>
    <w:rsid w:val="005C01E1"/>
    <w:rsid w:val="005C0284"/>
    <w:rsid w:val="005C0F08"/>
    <w:rsid w:val="005C29BC"/>
    <w:rsid w:val="005C36A9"/>
    <w:rsid w:val="005C3BD5"/>
    <w:rsid w:val="005C5308"/>
    <w:rsid w:val="005C6501"/>
    <w:rsid w:val="005D1CD0"/>
    <w:rsid w:val="005D1DE1"/>
    <w:rsid w:val="005D22F1"/>
    <w:rsid w:val="005D3EA4"/>
    <w:rsid w:val="005D434C"/>
    <w:rsid w:val="005D6707"/>
    <w:rsid w:val="005D6E14"/>
    <w:rsid w:val="005D7742"/>
    <w:rsid w:val="005D7B47"/>
    <w:rsid w:val="005E0B89"/>
    <w:rsid w:val="005E0C09"/>
    <w:rsid w:val="005E1714"/>
    <w:rsid w:val="005E2AA4"/>
    <w:rsid w:val="005E32F4"/>
    <w:rsid w:val="005E3B84"/>
    <w:rsid w:val="005E3D8E"/>
    <w:rsid w:val="005E4705"/>
    <w:rsid w:val="005E5576"/>
    <w:rsid w:val="005E5F8E"/>
    <w:rsid w:val="005E6347"/>
    <w:rsid w:val="005E6C12"/>
    <w:rsid w:val="005E6FE0"/>
    <w:rsid w:val="005E784A"/>
    <w:rsid w:val="005F0B08"/>
    <w:rsid w:val="005F0BA4"/>
    <w:rsid w:val="005F16E4"/>
    <w:rsid w:val="005F189D"/>
    <w:rsid w:val="005F19DD"/>
    <w:rsid w:val="005F22B0"/>
    <w:rsid w:val="005F2950"/>
    <w:rsid w:val="005F307A"/>
    <w:rsid w:val="005F3158"/>
    <w:rsid w:val="005F3315"/>
    <w:rsid w:val="005F3781"/>
    <w:rsid w:val="005F4218"/>
    <w:rsid w:val="005F4505"/>
    <w:rsid w:val="005F5176"/>
    <w:rsid w:val="005F51FB"/>
    <w:rsid w:val="005F535D"/>
    <w:rsid w:val="005F5D1F"/>
    <w:rsid w:val="005F6355"/>
    <w:rsid w:val="00601926"/>
    <w:rsid w:val="00601F9E"/>
    <w:rsid w:val="00602358"/>
    <w:rsid w:val="0060387D"/>
    <w:rsid w:val="00603B48"/>
    <w:rsid w:val="00604531"/>
    <w:rsid w:val="0060503D"/>
    <w:rsid w:val="00605671"/>
    <w:rsid w:val="00606A2C"/>
    <w:rsid w:val="006072F6"/>
    <w:rsid w:val="00607B2B"/>
    <w:rsid w:val="006107E0"/>
    <w:rsid w:val="00612AFB"/>
    <w:rsid w:val="006137FF"/>
    <w:rsid w:val="00613C6C"/>
    <w:rsid w:val="00613FA7"/>
    <w:rsid w:val="00614647"/>
    <w:rsid w:val="006147E5"/>
    <w:rsid w:val="00614977"/>
    <w:rsid w:val="00614B5D"/>
    <w:rsid w:val="00614D04"/>
    <w:rsid w:val="006151AE"/>
    <w:rsid w:val="006166EB"/>
    <w:rsid w:val="006178ED"/>
    <w:rsid w:val="006179CD"/>
    <w:rsid w:val="006212AB"/>
    <w:rsid w:val="00621861"/>
    <w:rsid w:val="006229D8"/>
    <w:rsid w:val="00623B96"/>
    <w:rsid w:val="0062477C"/>
    <w:rsid w:val="00625AE2"/>
    <w:rsid w:val="00626640"/>
    <w:rsid w:val="0062690F"/>
    <w:rsid w:val="0063190E"/>
    <w:rsid w:val="0063206E"/>
    <w:rsid w:val="006323BF"/>
    <w:rsid w:val="00632B4E"/>
    <w:rsid w:val="00632F3E"/>
    <w:rsid w:val="00633A8F"/>
    <w:rsid w:val="00633AA4"/>
    <w:rsid w:val="00633B02"/>
    <w:rsid w:val="00634514"/>
    <w:rsid w:val="00634CF5"/>
    <w:rsid w:val="00636291"/>
    <w:rsid w:val="006367FE"/>
    <w:rsid w:val="00636BF9"/>
    <w:rsid w:val="0063765C"/>
    <w:rsid w:val="006376DB"/>
    <w:rsid w:val="0063789D"/>
    <w:rsid w:val="006379E9"/>
    <w:rsid w:val="00640033"/>
    <w:rsid w:val="006401E0"/>
    <w:rsid w:val="0064026D"/>
    <w:rsid w:val="0064032F"/>
    <w:rsid w:val="00640695"/>
    <w:rsid w:val="006409DE"/>
    <w:rsid w:val="00641471"/>
    <w:rsid w:val="00644502"/>
    <w:rsid w:val="0064499F"/>
    <w:rsid w:val="0064567D"/>
    <w:rsid w:val="00646C79"/>
    <w:rsid w:val="006503D6"/>
    <w:rsid w:val="006516EE"/>
    <w:rsid w:val="006523CE"/>
    <w:rsid w:val="006529F2"/>
    <w:rsid w:val="00653B37"/>
    <w:rsid w:val="00655A8C"/>
    <w:rsid w:val="00655D54"/>
    <w:rsid w:val="00657030"/>
    <w:rsid w:val="0066145C"/>
    <w:rsid w:val="00661D31"/>
    <w:rsid w:val="00661DCF"/>
    <w:rsid w:val="006631F9"/>
    <w:rsid w:val="0066565C"/>
    <w:rsid w:val="00666432"/>
    <w:rsid w:val="00667803"/>
    <w:rsid w:val="006705B2"/>
    <w:rsid w:val="00671457"/>
    <w:rsid w:val="00671D44"/>
    <w:rsid w:val="00671F70"/>
    <w:rsid w:val="00672B76"/>
    <w:rsid w:val="00673BC9"/>
    <w:rsid w:val="006744C5"/>
    <w:rsid w:val="00675018"/>
    <w:rsid w:val="00675323"/>
    <w:rsid w:val="00675BB2"/>
    <w:rsid w:val="00675BB5"/>
    <w:rsid w:val="00676F39"/>
    <w:rsid w:val="00677E8C"/>
    <w:rsid w:val="00680129"/>
    <w:rsid w:val="0068126A"/>
    <w:rsid w:val="0068255D"/>
    <w:rsid w:val="00682DAD"/>
    <w:rsid w:val="00683330"/>
    <w:rsid w:val="00683856"/>
    <w:rsid w:val="00684BB4"/>
    <w:rsid w:val="006855E7"/>
    <w:rsid w:val="00685A51"/>
    <w:rsid w:val="00685C29"/>
    <w:rsid w:val="00687956"/>
    <w:rsid w:val="00687E7F"/>
    <w:rsid w:val="00690DBA"/>
    <w:rsid w:val="006920BA"/>
    <w:rsid w:val="0069263E"/>
    <w:rsid w:val="00692954"/>
    <w:rsid w:val="00692959"/>
    <w:rsid w:val="00692CD2"/>
    <w:rsid w:val="00692D4A"/>
    <w:rsid w:val="006948B7"/>
    <w:rsid w:val="00695652"/>
    <w:rsid w:val="006A0467"/>
    <w:rsid w:val="006A0EA8"/>
    <w:rsid w:val="006A1029"/>
    <w:rsid w:val="006A1764"/>
    <w:rsid w:val="006A22E1"/>
    <w:rsid w:val="006A419E"/>
    <w:rsid w:val="006A4AA1"/>
    <w:rsid w:val="006A4CD3"/>
    <w:rsid w:val="006A60E8"/>
    <w:rsid w:val="006A6609"/>
    <w:rsid w:val="006A6645"/>
    <w:rsid w:val="006A6D26"/>
    <w:rsid w:val="006A6DE6"/>
    <w:rsid w:val="006A7995"/>
    <w:rsid w:val="006B0A32"/>
    <w:rsid w:val="006B2728"/>
    <w:rsid w:val="006B3936"/>
    <w:rsid w:val="006B3CF3"/>
    <w:rsid w:val="006B3D0B"/>
    <w:rsid w:val="006B43EE"/>
    <w:rsid w:val="006B4DF7"/>
    <w:rsid w:val="006B50B9"/>
    <w:rsid w:val="006B5BC2"/>
    <w:rsid w:val="006B5CE7"/>
    <w:rsid w:val="006B63DB"/>
    <w:rsid w:val="006B6DCA"/>
    <w:rsid w:val="006B6E8D"/>
    <w:rsid w:val="006B71CA"/>
    <w:rsid w:val="006B77C1"/>
    <w:rsid w:val="006B7A11"/>
    <w:rsid w:val="006C014E"/>
    <w:rsid w:val="006C1DE5"/>
    <w:rsid w:val="006C1EAA"/>
    <w:rsid w:val="006C1F0B"/>
    <w:rsid w:val="006C23A0"/>
    <w:rsid w:val="006C28DD"/>
    <w:rsid w:val="006C2F6C"/>
    <w:rsid w:val="006C3835"/>
    <w:rsid w:val="006C3E76"/>
    <w:rsid w:val="006C4689"/>
    <w:rsid w:val="006C4F61"/>
    <w:rsid w:val="006C767F"/>
    <w:rsid w:val="006D0263"/>
    <w:rsid w:val="006D0811"/>
    <w:rsid w:val="006D225C"/>
    <w:rsid w:val="006D3208"/>
    <w:rsid w:val="006D4471"/>
    <w:rsid w:val="006D653E"/>
    <w:rsid w:val="006D664D"/>
    <w:rsid w:val="006D67EB"/>
    <w:rsid w:val="006D6C54"/>
    <w:rsid w:val="006D7057"/>
    <w:rsid w:val="006D7BE7"/>
    <w:rsid w:val="006E0650"/>
    <w:rsid w:val="006E2AB4"/>
    <w:rsid w:val="006E3D87"/>
    <w:rsid w:val="006E416B"/>
    <w:rsid w:val="006E41C5"/>
    <w:rsid w:val="006E4DD5"/>
    <w:rsid w:val="006E4EC2"/>
    <w:rsid w:val="006E6116"/>
    <w:rsid w:val="006E660B"/>
    <w:rsid w:val="006E6D7B"/>
    <w:rsid w:val="006E71E5"/>
    <w:rsid w:val="006E77B0"/>
    <w:rsid w:val="006F0CC7"/>
    <w:rsid w:val="006F2768"/>
    <w:rsid w:val="006F353A"/>
    <w:rsid w:val="006F4B53"/>
    <w:rsid w:val="006F4DD1"/>
    <w:rsid w:val="006F6A51"/>
    <w:rsid w:val="006F7EC4"/>
    <w:rsid w:val="00700DF9"/>
    <w:rsid w:val="007023D5"/>
    <w:rsid w:val="007026F3"/>
    <w:rsid w:val="007029B3"/>
    <w:rsid w:val="00702A7E"/>
    <w:rsid w:val="00703180"/>
    <w:rsid w:val="0070387A"/>
    <w:rsid w:val="00704390"/>
    <w:rsid w:val="0070466E"/>
    <w:rsid w:val="007051E4"/>
    <w:rsid w:val="00705A9B"/>
    <w:rsid w:val="007078E7"/>
    <w:rsid w:val="00710414"/>
    <w:rsid w:val="00710E2E"/>
    <w:rsid w:val="0071112A"/>
    <w:rsid w:val="007112A2"/>
    <w:rsid w:val="007116A7"/>
    <w:rsid w:val="00712277"/>
    <w:rsid w:val="0071362B"/>
    <w:rsid w:val="0071550C"/>
    <w:rsid w:val="00715631"/>
    <w:rsid w:val="00716FE4"/>
    <w:rsid w:val="0071717B"/>
    <w:rsid w:val="007174ED"/>
    <w:rsid w:val="00721ACD"/>
    <w:rsid w:val="007241AD"/>
    <w:rsid w:val="007250E6"/>
    <w:rsid w:val="007266F6"/>
    <w:rsid w:val="0073018D"/>
    <w:rsid w:val="00730996"/>
    <w:rsid w:val="00730BB2"/>
    <w:rsid w:val="00730DE2"/>
    <w:rsid w:val="00731698"/>
    <w:rsid w:val="007329A3"/>
    <w:rsid w:val="00733451"/>
    <w:rsid w:val="00733A36"/>
    <w:rsid w:val="0073612D"/>
    <w:rsid w:val="0073680F"/>
    <w:rsid w:val="00737171"/>
    <w:rsid w:val="007372C5"/>
    <w:rsid w:val="00737344"/>
    <w:rsid w:val="0073755A"/>
    <w:rsid w:val="007377FB"/>
    <w:rsid w:val="007414F9"/>
    <w:rsid w:val="00742DD4"/>
    <w:rsid w:val="00742F5E"/>
    <w:rsid w:val="00742F7F"/>
    <w:rsid w:val="00743571"/>
    <w:rsid w:val="007448CE"/>
    <w:rsid w:val="0074490F"/>
    <w:rsid w:val="0074543F"/>
    <w:rsid w:val="0074672E"/>
    <w:rsid w:val="00746D8B"/>
    <w:rsid w:val="0074780B"/>
    <w:rsid w:val="0075060A"/>
    <w:rsid w:val="0075076D"/>
    <w:rsid w:val="0075092B"/>
    <w:rsid w:val="007515BF"/>
    <w:rsid w:val="00752CEF"/>
    <w:rsid w:val="00754247"/>
    <w:rsid w:val="00754487"/>
    <w:rsid w:val="00754618"/>
    <w:rsid w:val="00754E56"/>
    <w:rsid w:val="00756427"/>
    <w:rsid w:val="00757897"/>
    <w:rsid w:val="00757FCC"/>
    <w:rsid w:val="00760AA9"/>
    <w:rsid w:val="0076271F"/>
    <w:rsid w:val="00763228"/>
    <w:rsid w:val="007644DF"/>
    <w:rsid w:val="00764ABD"/>
    <w:rsid w:val="0076698D"/>
    <w:rsid w:val="00770146"/>
    <w:rsid w:val="00770616"/>
    <w:rsid w:val="00771713"/>
    <w:rsid w:val="00772272"/>
    <w:rsid w:val="00772B41"/>
    <w:rsid w:val="00772F63"/>
    <w:rsid w:val="00773105"/>
    <w:rsid w:val="0077447B"/>
    <w:rsid w:val="00774B53"/>
    <w:rsid w:val="00777CB9"/>
    <w:rsid w:val="007817FB"/>
    <w:rsid w:val="0078243E"/>
    <w:rsid w:val="00782B50"/>
    <w:rsid w:val="007832DA"/>
    <w:rsid w:val="007838C4"/>
    <w:rsid w:val="00784298"/>
    <w:rsid w:val="00785CB5"/>
    <w:rsid w:val="00785DFF"/>
    <w:rsid w:val="0078645A"/>
    <w:rsid w:val="00786AD9"/>
    <w:rsid w:val="00786B12"/>
    <w:rsid w:val="007905B9"/>
    <w:rsid w:val="007909C5"/>
    <w:rsid w:val="007912CC"/>
    <w:rsid w:val="00791CD0"/>
    <w:rsid w:val="00792DBA"/>
    <w:rsid w:val="007930E4"/>
    <w:rsid w:val="00793175"/>
    <w:rsid w:val="00793F2C"/>
    <w:rsid w:val="0079545B"/>
    <w:rsid w:val="00795EE2"/>
    <w:rsid w:val="007966A9"/>
    <w:rsid w:val="00796BD3"/>
    <w:rsid w:val="007970D0"/>
    <w:rsid w:val="007976BB"/>
    <w:rsid w:val="00797F1A"/>
    <w:rsid w:val="007A07C4"/>
    <w:rsid w:val="007A2744"/>
    <w:rsid w:val="007A3862"/>
    <w:rsid w:val="007A53F9"/>
    <w:rsid w:val="007A63CD"/>
    <w:rsid w:val="007A7942"/>
    <w:rsid w:val="007B0CE8"/>
    <w:rsid w:val="007B310C"/>
    <w:rsid w:val="007B31FA"/>
    <w:rsid w:val="007B4FE5"/>
    <w:rsid w:val="007B546B"/>
    <w:rsid w:val="007B5756"/>
    <w:rsid w:val="007B581A"/>
    <w:rsid w:val="007B5FE1"/>
    <w:rsid w:val="007B618D"/>
    <w:rsid w:val="007B6C53"/>
    <w:rsid w:val="007B6D4D"/>
    <w:rsid w:val="007B7888"/>
    <w:rsid w:val="007B7B47"/>
    <w:rsid w:val="007C44B0"/>
    <w:rsid w:val="007C4C07"/>
    <w:rsid w:val="007C56B6"/>
    <w:rsid w:val="007C588F"/>
    <w:rsid w:val="007C6CC1"/>
    <w:rsid w:val="007C6D00"/>
    <w:rsid w:val="007C6ED5"/>
    <w:rsid w:val="007C79EF"/>
    <w:rsid w:val="007C7FB2"/>
    <w:rsid w:val="007D073F"/>
    <w:rsid w:val="007D14EF"/>
    <w:rsid w:val="007D5647"/>
    <w:rsid w:val="007D6523"/>
    <w:rsid w:val="007D674B"/>
    <w:rsid w:val="007D7481"/>
    <w:rsid w:val="007D74A2"/>
    <w:rsid w:val="007D75AF"/>
    <w:rsid w:val="007D7EC9"/>
    <w:rsid w:val="007E039B"/>
    <w:rsid w:val="007E0815"/>
    <w:rsid w:val="007E082D"/>
    <w:rsid w:val="007E0A1E"/>
    <w:rsid w:val="007E19DF"/>
    <w:rsid w:val="007E301D"/>
    <w:rsid w:val="007E30D3"/>
    <w:rsid w:val="007E3FD9"/>
    <w:rsid w:val="007E7BA4"/>
    <w:rsid w:val="007F11FB"/>
    <w:rsid w:val="007F19A1"/>
    <w:rsid w:val="007F19C8"/>
    <w:rsid w:val="007F1A4A"/>
    <w:rsid w:val="007F2AD0"/>
    <w:rsid w:val="007F454F"/>
    <w:rsid w:val="007F48F5"/>
    <w:rsid w:val="007F4BCE"/>
    <w:rsid w:val="007F5731"/>
    <w:rsid w:val="007F58D4"/>
    <w:rsid w:val="007F628D"/>
    <w:rsid w:val="007F62B2"/>
    <w:rsid w:val="007F6409"/>
    <w:rsid w:val="007F7C3B"/>
    <w:rsid w:val="007F7D04"/>
    <w:rsid w:val="00800497"/>
    <w:rsid w:val="008008DD"/>
    <w:rsid w:val="00802634"/>
    <w:rsid w:val="00802F5D"/>
    <w:rsid w:val="00803B17"/>
    <w:rsid w:val="00805063"/>
    <w:rsid w:val="00805A50"/>
    <w:rsid w:val="00805B09"/>
    <w:rsid w:val="00805C41"/>
    <w:rsid w:val="008069B2"/>
    <w:rsid w:val="008076DF"/>
    <w:rsid w:val="00807D78"/>
    <w:rsid w:val="00807DF2"/>
    <w:rsid w:val="00810B1B"/>
    <w:rsid w:val="0081151F"/>
    <w:rsid w:val="00812360"/>
    <w:rsid w:val="0081263E"/>
    <w:rsid w:val="00812663"/>
    <w:rsid w:val="008127F9"/>
    <w:rsid w:val="008140F6"/>
    <w:rsid w:val="00814F38"/>
    <w:rsid w:val="00814FCE"/>
    <w:rsid w:val="0081562D"/>
    <w:rsid w:val="0081632D"/>
    <w:rsid w:val="00820C08"/>
    <w:rsid w:val="00820EDB"/>
    <w:rsid w:val="00821325"/>
    <w:rsid w:val="00821F51"/>
    <w:rsid w:val="0082215C"/>
    <w:rsid w:val="0082256C"/>
    <w:rsid w:val="00822E18"/>
    <w:rsid w:val="008232CB"/>
    <w:rsid w:val="008240D9"/>
    <w:rsid w:val="008256B1"/>
    <w:rsid w:val="008256DE"/>
    <w:rsid w:val="00825FC5"/>
    <w:rsid w:val="0082606D"/>
    <w:rsid w:val="00826AD2"/>
    <w:rsid w:val="008271BC"/>
    <w:rsid w:val="00830CD3"/>
    <w:rsid w:val="00831D1F"/>
    <w:rsid w:val="00833FBA"/>
    <w:rsid w:val="008340E2"/>
    <w:rsid w:val="008342C2"/>
    <w:rsid w:val="00834AA6"/>
    <w:rsid w:val="008354A9"/>
    <w:rsid w:val="00835C85"/>
    <w:rsid w:val="0083637A"/>
    <w:rsid w:val="0083730B"/>
    <w:rsid w:val="008378E1"/>
    <w:rsid w:val="00837E66"/>
    <w:rsid w:val="0084068E"/>
    <w:rsid w:val="00840A5F"/>
    <w:rsid w:val="0084142F"/>
    <w:rsid w:val="00841461"/>
    <w:rsid w:val="00843DF6"/>
    <w:rsid w:val="00843EF6"/>
    <w:rsid w:val="00847072"/>
    <w:rsid w:val="00850709"/>
    <w:rsid w:val="00851112"/>
    <w:rsid w:val="008523FE"/>
    <w:rsid w:val="00852CAA"/>
    <w:rsid w:val="00853000"/>
    <w:rsid w:val="00853B0E"/>
    <w:rsid w:val="00853B68"/>
    <w:rsid w:val="008545D3"/>
    <w:rsid w:val="008554A2"/>
    <w:rsid w:val="00855553"/>
    <w:rsid w:val="008561E7"/>
    <w:rsid w:val="00861120"/>
    <w:rsid w:val="00861551"/>
    <w:rsid w:val="0086268B"/>
    <w:rsid w:val="008627C9"/>
    <w:rsid w:val="00863F30"/>
    <w:rsid w:val="0086426B"/>
    <w:rsid w:val="008645BD"/>
    <w:rsid w:val="00864FA0"/>
    <w:rsid w:val="00867321"/>
    <w:rsid w:val="00867411"/>
    <w:rsid w:val="0086774B"/>
    <w:rsid w:val="008700A6"/>
    <w:rsid w:val="008705D0"/>
    <w:rsid w:val="00870C46"/>
    <w:rsid w:val="008728CD"/>
    <w:rsid w:val="008737FC"/>
    <w:rsid w:val="008755B3"/>
    <w:rsid w:val="00876F07"/>
    <w:rsid w:val="00877176"/>
    <w:rsid w:val="0087746A"/>
    <w:rsid w:val="00880281"/>
    <w:rsid w:val="00880588"/>
    <w:rsid w:val="00880DF1"/>
    <w:rsid w:val="00882D0A"/>
    <w:rsid w:val="008832CC"/>
    <w:rsid w:val="00884A23"/>
    <w:rsid w:val="0088566E"/>
    <w:rsid w:val="008858AC"/>
    <w:rsid w:val="00887245"/>
    <w:rsid w:val="00887AA1"/>
    <w:rsid w:val="0089022A"/>
    <w:rsid w:val="00890BC7"/>
    <w:rsid w:val="008914D9"/>
    <w:rsid w:val="00891D7F"/>
    <w:rsid w:val="008920B5"/>
    <w:rsid w:val="008924DA"/>
    <w:rsid w:val="008938C8"/>
    <w:rsid w:val="008939F5"/>
    <w:rsid w:val="00893D2B"/>
    <w:rsid w:val="00894ED6"/>
    <w:rsid w:val="0089543B"/>
    <w:rsid w:val="00895775"/>
    <w:rsid w:val="00896132"/>
    <w:rsid w:val="00896FD1"/>
    <w:rsid w:val="00897C58"/>
    <w:rsid w:val="008A119C"/>
    <w:rsid w:val="008A1F02"/>
    <w:rsid w:val="008A2E74"/>
    <w:rsid w:val="008A3C7F"/>
    <w:rsid w:val="008A751E"/>
    <w:rsid w:val="008A79B6"/>
    <w:rsid w:val="008B0A6F"/>
    <w:rsid w:val="008B0B21"/>
    <w:rsid w:val="008B0EDD"/>
    <w:rsid w:val="008B1171"/>
    <w:rsid w:val="008B13B6"/>
    <w:rsid w:val="008B1D31"/>
    <w:rsid w:val="008B1D6C"/>
    <w:rsid w:val="008B2620"/>
    <w:rsid w:val="008B383E"/>
    <w:rsid w:val="008B516C"/>
    <w:rsid w:val="008B532B"/>
    <w:rsid w:val="008B5599"/>
    <w:rsid w:val="008B561B"/>
    <w:rsid w:val="008B5B77"/>
    <w:rsid w:val="008B6529"/>
    <w:rsid w:val="008B6BD5"/>
    <w:rsid w:val="008B7A17"/>
    <w:rsid w:val="008B7AEB"/>
    <w:rsid w:val="008C18E5"/>
    <w:rsid w:val="008C19F7"/>
    <w:rsid w:val="008C1E96"/>
    <w:rsid w:val="008C37C5"/>
    <w:rsid w:val="008C39C5"/>
    <w:rsid w:val="008C4DB0"/>
    <w:rsid w:val="008C4E7D"/>
    <w:rsid w:val="008C6C8F"/>
    <w:rsid w:val="008C6E4E"/>
    <w:rsid w:val="008C7E41"/>
    <w:rsid w:val="008D06D3"/>
    <w:rsid w:val="008D2B42"/>
    <w:rsid w:val="008D33F5"/>
    <w:rsid w:val="008D373B"/>
    <w:rsid w:val="008D44F7"/>
    <w:rsid w:val="008D72A7"/>
    <w:rsid w:val="008D7EE4"/>
    <w:rsid w:val="008E09CC"/>
    <w:rsid w:val="008E19E6"/>
    <w:rsid w:val="008E2779"/>
    <w:rsid w:val="008E33EF"/>
    <w:rsid w:val="008E4EC7"/>
    <w:rsid w:val="008E54D2"/>
    <w:rsid w:val="008E5979"/>
    <w:rsid w:val="008E60D3"/>
    <w:rsid w:val="008E69E0"/>
    <w:rsid w:val="008E6BAD"/>
    <w:rsid w:val="008E72F2"/>
    <w:rsid w:val="008E7DE9"/>
    <w:rsid w:val="008F0C4A"/>
    <w:rsid w:val="008F1A96"/>
    <w:rsid w:val="008F1B41"/>
    <w:rsid w:val="008F1C5D"/>
    <w:rsid w:val="008F1D33"/>
    <w:rsid w:val="008F29A1"/>
    <w:rsid w:val="008F2A80"/>
    <w:rsid w:val="008F37A2"/>
    <w:rsid w:val="008F37E9"/>
    <w:rsid w:val="008F4608"/>
    <w:rsid w:val="008F5078"/>
    <w:rsid w:val="008F5853"/>
    <w:rsid w:val="008F5CEC"/>
    <w:rsid w:val="008F6956"/>
    <w:rsid w:val="008F7116"/>
    <w:rsid w:val="008F7A49"/>
    <w:rsid w:val="00900259"/>
    <w:rsid w:val="009014E5"/>
    <w:rsid w:val="00901A60"/>
    <w:rsid w:val="00901E52"/>
    <w:rsid w:val="009021CF"/>
    <w:rsid w:val="009023DC"/>
    <w:rsid w:val="00902DB0"/>
    <w:rsid w:val="00904417"/>
    <w:rsid w:val="009047ED"/>
    <w:rsid w:val="00904ABD"/>
    <w:rsid w:val="009052BC"/>
    <w:rsid w:val="00905329"/>
    <w:rsid w:val="0090703F"/>
    <w:rsid w:val="009073C2"/>
    <w:rsid w:val="009113EE"/>
    <w:rsid w:val="00912657"/>
    <w:rsid w:val="00913914"/>
    <w:rsid w:val="0091456E"/>
    <w:rsid w:val="00914A80"/>
    <w:rsid w:val="009172E9"/>
    <w:rsid w:val="00917967"/>
    <w:rsid w:val="0092090D"/>
    <w:rsid w:val="00921A81"/>
    <w:rsid w:val="00921C33"/>
    <w:rsid w:val="00922035"/>
    <w:rsid w:val="00922968"/>
    <w:rsid w:val="00922FCE"/>
    <w:rsid w:val="00923072"/>
    <w:rsid w:val="00923DF8"/>
    <w:rsid w:val="00924540"/>
    <w:rsid w:val="0092472C"/>
    <w:rsid w:val="00924FD8"/>
    <w:rsid w:val="00925AFA"/>
    <w:rsid w:val="00927BF4"/>
    <w:rsid w:val="00927E2D"/>
    <w:rsid w:val="00927FB0"/>
    <w:rsid w:val="009303B9"/>
    <w:rsid w:val="009314FA"/>
    <w:rsid w:val="00931A3E"/>
    <w:rsid w:val="0093262E"/>
    <w:rsid w:val="0093301B"/>
    <w:rsid w:val="009343D5"/>
    <w:rsid w:val="00934F5C"/>
    <w:rsid w:val="009354C7"/>
    <w:rsid w:val="009354DD"/>
    <w:rsid w:val="00935B57"/>
    <w:rsid w:val="00935BC0"/>
    <w:rsid w:val="00936A7B"/>
    <w:rsid w:val="0094146A"/>
    <w:rsid w:val="0094196D"/>
    <w:rsid w:val="00941EF2"/>
    <w:rsid w:val="00943E39"/>
    <w:rsid w:val="00944470"/>
    <w:rsid w:val="009449C8"/>
    <w:rsid w:val="0094595B"/>
    <w:rsid w:val="009461BC"/>
    <w:rsid w:val="00946403"/>
    <w:rsid w:val="00946B6A"/>
    <w:rsid w:val="00947376"/>
    <w:rsid w:val="00947A1B"/>
    <w:rsid w:val="00953B1B"/>
    <w:rsid w:val="0095468A"/>
    <w:rsid w:val="009551F8"/>
    <w:rsid w:val="00955469"/>
    <w:rsid w:val="009564CF"/>
    <w:rsid w:val="00956F98"/>
    <w:rsid w:val="00961169"/>
    <w:rsid w:val="00962C77"/>
    <w:rsid w:val="00963014"/>
    <w:rsid w:val="009634C1"/>
    <w:rsid w:val="00963C73"/>
    <w:rsid w:val="00964474"/>
    <w:rsid w:val="009648EC"/>
    <w:rsid w:val="00964C9F"/>
    <w:rsid w:val="00965275"/>
    <w:rsid w:val="00965428"/>
    <w:rsid w:val="00965873"/>
    <w:rsid w:val="00966035"/>
    <w:rsid w:val="00966A3C"/>
    <w:rsid w:val="00967E0C"/>
    <w:rsid w:val="009702F8"/>
    <w:rsid w:val="009706A5"/>
    <w:rsid w:val="00971139"/>
    <w:rsid w:val="00971497"/>
    <w:rsid w:val="00971946"/>
    <w:rsid w:val="00972DA3"/>
    <w:rsid w:val="00973672"/>
    <w:rsid w:val="009738F9"/>
    <w:rsid w:val="00973C47"/>
    <w:rsid w:val="00973DE3"/>
    <w:rsid w:val="00975262"/>
    <w:rsid w:val="00975B69"/>
    <w:rsid w:val="009769DC"/>
    <w:rsid w:val="00977030"/>
    <w:rsid w:val="0097773B"/>
    <w:rsid w:val="009802B4"/>
    <w:rsid w:val="009804D7"/>
    <w:rsid w:val="0098149A"/>
    <w:rsid w:val="009825F4"/>
    <w:rsid w:val="00982820"/>
    <w:rsid w:val="0098290E"/>
    <w:rsid w:val="0098530D"/>
    <w:rsid w:val="00985674"/>
    <w:rsid w:val="00985F76"/>
    <w:rsid w:val="0098606A"/>
    <w:rsid w:val="009869A0"/>
    <w:rsid w:val="00986C93"/>
    <w:rsid w:val="00986D95"/>
    <w:rsid w:val="00986E7D"/>
    <w:rsid w:val="00987206"/>
    <w:rsid w:val="00987EAE"/>
    <w:rsid w:val="00990BDE"/>
    <w:rsid w:val="009917F1"/>
    <w:rsid w:val="00992162"/>
    <w:rsid w:val="009921DE"/>
    <w:rsid w:val="00992863"/>
    <w:rsid w:val="00994E8A"/>
    <w:rsid w:val="00995243"/>
    <w:rsid w:val="00995A9E"/>
    <w:rsid w:val="009963C3"/>
    <w:rsid w:val="00996544"/>
    <w:rsid w:val="00996B54"/>
    <w:rsid w:val="009976E1"/>
    <w:rsid w:val="009A0C2A"/>
    <w:rsid w:val="009A1130"/>
    <w:rsid w:val="009A11C7"/>
    <w:rsid w:val="009A22FD"/>
    <w:rsid w:val="009A2CF6"/>
    <w:rsid w:val="009B05F7"/>
    <w:rsid w:val="009B1F6F"/>
    <w:rsid w:val="009B1FDB"/>
    <w:rsid w:val="009B2038"/>
    <w:rsid w:val="009B25CC"/>
    <w:rsid w:val="009B263C"/>
    <w:rsid w:val="009B569F"/>
    <w:rsid w:val="009B6578"/>
    <w:rsid w:val="009B6B37"/>
    <w:rsid w:val="009B6C79"/>
    <w:rsid w:val="009B73FC"/>
    <w:rsid w:val="009B7675"/>
    <w:rsid w:val="009B7800"/>
    <w:rsid w:val="009C094B"/>
    <w:rsid w:val="009C123E"/>
    <w:rsid w:val="009C1B85"/>
    <w:rsid w:val="009C278B"/>
    <w:rsid w:val="009C2E88"/>
    <w:rsid w:val="009C3E63"/>
    <w:rsid w:val="009C4138"/>
    <w:rsid w:val="009C747B"/>
    <w:rsid w:val="009D0711"/>
    <w:rsid w:val="009D21F5"/>
    <w:rsid w:val="009D2213"/>
    <w:rsid w:val="009D25B5"/>
    <w:rsid w:val="009D308B"/>
    <w:rsid w:val="009D321E"/>
    <w:rsid w:val="009D4F30"/>
    <w:rsid w:val="009D59C9"/>
    <w:rsid w:val="009D61A4"/>
    <w:rsid w:val="009D7CE7"/>
    <w:rsid w:val="009E0345"/>
    <w:rsid w:val="009E04C8"/>
    <w:rsid w:val="009E084F"/>
    <w:rsid w:val="009E0D2E"/>
    <w:rsid w:val="009E21EC"/>
    <w:rsid w:val="009E265C"/>
    <w:rsid w:val="009E265F"/>
    <w:rsid w:val="009E272E"/>
    <w:rsid w:val="009E2EB8"/>
    <w:rsid w:val="009E3D05"/>
    <w:rsid w:val="009E446E"/>
    <w:rsid w:val="009E5248"/>
    <w:rsid w:val="009E5AB8"/>
    <w:rsid w:val="009F0438"/>
    <w:rsid w:val="009F1E39"/>
    <w:rsid w:val="009F20F3"/>
    <w:rsid w:val="009F2466"/>
    <w:rsid w:val="009F2B55"/>
    <w:rsid w:val="009F39E0"/>
    <w:rsid w:val="009F485B"/>
    <w:rsid w:val="009F4CD1"/>
    <w:rsid w:val="009F6A75"/>
    <w:rsid w:val="009F759F"/>
    <w:rsid w:val="009F7B36"/>
    <w:rsid w:val="00A00739"/>
    <w:rsid w:val="00A01467"/>
    <w:rsid w:val="00A02DE6"/>
    <w:rsid w:val="00A0347D"/>
    <w:rsid w:val="00A034C5"/>
    <w:rsid w:val="00A044CF"/>
    <w:rsid w:val="00A04665"/>
    <w:rsid w:val="00A05445"/>
    <w:rsid w:val="00A05BEE"/>
    <w:rsid w:val="00A07A28"/>
    <w:rsid w:val="00A1016F"/>
    <w:rsid w:val="00A13AE4"/>
    <w:rsid w:val="00A13B04"/>
    <w:rsid w:val="00A142E3"/>
    <w:rsid w:val="00A14821"/>
    <w:rsid w:val="00A15834"/>
    <w:rsid w:val="00A16AC7"/>
    <w:rsid w:val="00A17027"/>
    <w:rsid w:val="00A1748F"/>
    <w:rsid w:val="00A20556"/>
    <w:rsid w:val="00A21247"/>
    <w:rsid w:val="00A2153B"/>
    <w:rsid w:val="00A226B7"/>
    <w:rsid w:val="00A22B04"/>
    <w:rsid w:val="00A23B6A"/>
    <w:rsid w:val="00A241BE"/>
    <w:rsid w:val="00A24ECC"/>
    <w:rsid w:val="00A25F9C"/>
    <w:rsid w:val="00A25FA4"/>
    <w:rsid w:val="00A26900"/>
    <w:rsid w:val="00A30590"/>
    <w:rsid w:val="00A309E6"/>
    <w:rsid w:val="00A30DFB"/>
    <w:rsid w:val="00A31410"/>
    <w:rsid w:val="00A31F00"/>
    <w:rsid w:val="00A32736"/>
    <w:rsid w:val="00A32779"/>
    <w:rsid w:val="00A32FDE"/>
    <w:rsid w:val="00A33AF1"/>
    <w:rsid w:val="00A33C19"/>
    <w:rsid w:val="00A35773"/>
    <w:rsid w:val="00A36548"/>
    <w:rsid w:val="00A40301"/>
    <w:rsid w:val="00A43B16"/>
    <w:rsid w:val="00A43D46"/>
    <w:rsid w:val="00A4428B"/>
    <w:rsid w:val="00A444C8"/>
    <w:rsid w:val="00A44F26"/>
    <w:rsid w:val="00A45439"/>
    <w:rsid w:val="00A4618A"/>
    <w:rsid w:val="00A4721F"/>
    <w:rsid w:val="00A47612"/>
    <w:rsid w:val="00A4776C"/>
    <w:rsid w:val="00A47F75"/>
    <w:rsid w:val="00A50CE0"/>
    <w:rsid w:val="00A50F90"/>
    <w:rsid w:val="00A51CDC"/>
    <w:rsid w:val="00A52B31"/>
    <w:rsid w:val="00A5587E"/>
    <w:rsid w:val="00A55B9A"/>
    <w:rsid w:val="00A5651E"/>
    <w:rsid w:val="00A56760"/>
    <w:rsid w:val="00A569F1"/>
    <w:rsid w:val="00A56C3F"/>
    <w:rsid w:val="00A56ED5"/>
    <w:rsid w:val="00A601DE"/>
    <w:rsid w:val="00A604DD"/>
    <w:rsid w:val="00A622C4"/>
    <w:rsid w:val="00A62476"/>
    <w:rsid w:val="00A62E81"/>
    <w:rsid w:val="00A64DAD"/>
    <w:rsid w:val="00A65130"/>
    <w:rsid w:val="00A65A80"/>
    <w:rsid w:val="00A65C68"/>
    <w:rsid w:val="00A66165"/>
    <w:rsid w:val="00A662D2"/>
    <w:rsid w:val="00A6705A"/>
    <w:rsid w:val="00A67C51"/>
    <w:rsid w:val="00A7005E"/>
    <w:rsid w:val="00A7059F"/>
    <w:rsid w:val="00A708D8"/>
    <w:rsid w:val="00A70FCC"/>
    <w:rsid w:val="00A71111"/>
    <w:rsid w:val="00A72196"/>
    <w:rsid w:val="00A72F0A"/>
    <w:rsid w:val="00A739C6"/>
    <w:rsid w:val="00A742FE"/>
    <w:rsid w:val="00A7701E"/>
    <w:rsid w:val="00A81553"/>
    <w:rsid w:val="00A83019"/>
    <w:rsid w:val="00A84CB3"/>
    <w:rsid w:val="00A86254"/>
    <w:rsid w:val="00A86394"/>
    <w:rsid w:val="00A86800"/>
    <w:rsid w:val="00A87891"/>
    <w:rsid w:val="00A916B3"/>
    <w:rsid w:val="00A91AA8"/>
    <w:rsid w:val="00A92511"/>
    <w:rsid w:val="00A92A83"/>
    <w:rsid w:val="00A92FDA"/>
    <w:rsid w:val="00A939EE"/>
    <w:rsid w:val="00A93A64"/>
    <w:rsid w:val="00A944AF"/>
    <w:rsid w:val="00A957FB"/>
    <w:rsid w:val="00A97E3D"/>
    <w:rsid w:val="00AA0031"/>
    <w:rsid w:val="00AA1272"/>
    <w:rsid w:val="00AA2298"/>
    <w:rsid w:val="00AA23E8"/>
    <w:rsid w:val="00AA38A0"/>
    <w:rsid w:val="00AA4E80"/>
    <w:rsid w:val="00AA55E4"/>
    <w:rsid w:val="00AB0227"/>
    <w:rsid w:val="00AB03A7"/>
    <w:rsid w:val="00AB0A71"/>
    <w:rsid w:val="00AB169B"/>
    <w:rsid w:val="00AB1B63"/>
    <w:rsid w:val="00AB333E"/>
    <w:rsid w:val="00AB5079"/>
    <w:rsid w:val="00AB5687"/>
    <w:rsid w:val="00AB64BA"/>
    <w:rsid w:val="00AB6DB0"/>
    <w:rsid w:val="00AB70AB"/>
    <w:rsid w:val="00AB7385"/>
    <w:rsid w:val="00AB7ACD"/>
    <w:rsid w:val="00AC08DF"/>
    <w:rsid w:val="00AC123A"/>
    <w:rsid w:val="00AC171E"/>
    <w:rsid w:val="00AC29A3"/>
    <w:rsid w:val="00AC2F3C"/>
    <w:rsid w:val="00AC3917"/>
    <w:rsid w:val="00AC52D2"/>
    <w:rsid w:val="00AC5755"/>
    <w:rsid w:val="00AC6680"/>
    <w:rsid w:val="00AC6E3C"/>
    <w:rsid w:val="00AC7077"/>
    <w:rsid w:val="00AD0C64"/>
    <w:rsid w:val="00AD0DD3"/>
    <w:rsid w:val="00AD0E19"/>
    <w:rsid w:val="00AD16A6"/>
    <w:rsid w:val="00AD209D"/>
    <w:rsid w:val="00AD2529"/>
    <w:rsid w:val="00AD25B8"/>
    <w:rsid w:val="00AD3114"/>
    <w:rsid w:val="00AD3F6F"/>
    <w:rsid w:val="00AD5457"/>
    <w:rsid w:val="00AD678A"/>
    <w:rsid w:val="00AD7D8E"/>
    <w:rsid w:val="00AE06FB"/>
    <w:rsid w:val="00AE0801"/>
    <w:rsid w:val="00AE105B"/>
    <w:rsid w:val="00AE15E4"/>
    <w:rsid w:val="00AE2386"/>
    <w:rsid w:val="00AE2569"/>
    <w:rsid w:val="00AE2575"/>
    <w:rsid w:val="00AE29D7"/>
    <w:rsid w:val="00AE2DD5"/>
    <w:rsid w:val="00AE3F78"/>
    <w:rsid w:val="00AE4B7E"/>
    <w:rsid w:val="00AE56E3"/>
    <w:rsid w:val="00AE61BA"/>
    <w:rsid w:val="00AE61ED"/>
    <w:rsid w:val="00AE62B3"/>
    <w:rsid w:val="00AE75FD"/>
    <w:rsid w:val="00AF1840"/>
    <w:rsid w:val="00AF577F"/>
    <w:rsid w:val="00AF5A06"/>
    <w:rsid w:val="00AF5D45"/>
    <w:rsid w:val="00AF6672"/>
    <w:rsid w:val="00B01730"/>
    <w:rsid w:val="00B02338"/>
    <w:rsid w:val="00B0236B"/>
    <w:rsid w:val="00B027AA"/>
    <w:rsid w:val="00B02B5D"/>
    <w:rsid w:val="00B02E44"/>
    <w:rsid w:val="00B03085"/>
    <w:rsid w:val="00B04F15"/>
    <w:rsid w:val="00B056E6"/>
    <w:rsid w:val="00B05D28"/>
    <w:rsid w:val="00B06A54"/>
    <w:rsid w:val="00B11555"/>
    <w:rsid w:val="00B13F61"/>
    <w:rsid w:val="00B14FA1"/>
    <w:rsid w:val="00B15AE0"/>
    <w:rsid w:val="00B16924"/>
    <w:rsid w:val="00B16C6C"/>
    <w:rsid w:val="00B16D49"/>
    <w:rsid w:val="00B17C92"/>
    <w:rsid w:val="00B223BD"/>
    <w:rsid w:val="00B22772"/>
    <w:rsid w:val="00B24A77"/>
    <w:rsid w:val="00B25238"/>
    <w:rsid w:val="00B26E13"/>
    <w:rsid w:val="00B27885"/>
    <w:rsid w:val="00B3219A"/>
    <w:rsid w:val="00B32851"/>
    <w:rsid w:val="00B32B1F"/>
    <w:rsid w:val="00B33509"/>
    <w:rsid w:val="00B337DC"/>
    <w:rsid w:val="00B341E1"/>
    <w:rsid w:val="00B34A94"/>
    <w:rsid w:val="00B34E5D"/>
    <w:rsid w:val="00B35382"/>
    <w:rsid w:val="00B35500"/>
    <w:rsid w:val="00B35646"/>
    <w:rsid w:val="00B3571C"/>
    <w:rsid w:val="00B35DDA"/>
    <w:rsid w:val="00B36C2E"/>
    <w:rsid w:val="00B40176"/>
    <w:rsid w:val="00B40460"/>
    <w:rsid w:val="00B4202C"/>
    <w:rsid w:val="00B44856"/>
    <w:rsid w:val="00B46100"/>
    <w:rsid w:val="00B4658D"/>
    <w:rsid w:val="00B503C7"/>
    <w:rsid w:val="00B515C5"/>
    <w:rsid w:val="00B51F37"/>
    <w:rsid w:val="00B522C9"/>
    <w:rsid w:val="00B539C7"/>
    <w:rsid w:val="00B5468D"/>
    <w:rsid w:val="00B546C2"/>
    <w:rsid w:val="00B547A3"/>
    <w:rsid w:val="00B56B94"/>
    <w:rsid w:val="00B56C53"/>
    <w:rsid w:val="00B60923"/>
    <w:rsid w:val="00B60957"/>
    <w:rsid w:val="00B61630"/>
    <w:rsid w:val="00B63DF7"/>
    <w:rsid w:val="00B64253"/>
    <w:rsid w:val="00B65368"/>
    <w:rsid w:val="00B6537E"/>
    <w:rsid w:val="00B65D30"/>
    <w:rsid w:val="00B66620"/>
    <w:rsid w:val="00B6718B"/>
    <w:rsid w:val="00B67719"/>
    <w:rsid w:val="00B67A67"/>
    <w:rsid w:val="00B70A56"/>
    <w:rsid w:val="00B712D2"/>
    <w:rsid w:val="00B73864"/>
    <w:rsid w:val="00B75C38"/>
    <w:rsid w:val="00B76004"/>
    <w:rsid w:val="00B76B33"/>
    <w:rsid w:val="00B76E54"/>
    <w:rsid w:val="00B77284"/>
    <w:rsid w:val="00B81063"/>
    <w:rsid w:val="00B83629"/>
    <w:rsid w:val="00B83BFA"/>
    <w:rsid w:val="00B83C7F"/>
    <w:rsid w:val="00B8447F"/>
    <w:rsid w:val="00B8504C"/>
    <w:rsid w:val="00B851EA"/>
    <w:rsid w:val="00B86C27"/>
    <w:rsid w:val="00B8753D"/>
    <w:rsid w:val="00B87694"/>
    <w:rsid w:val="00B87F7B"/>
    <w:rsid w:val="00B90A1D"/>
    <w:rsid w:val="00B918FC"/>
    <w:rsid w:val="00B924D1"/>
    <w:rsid w:val="00B93A00"/>
    <w:rsid w:val="00B93FE7"/>
    <w:rsid w:val="00B94492"/>
    <w:rsid w:val="00B944D0"/>
    <w:rsid w:val="00B95B28"/>
    <w:rsid w:val="00B95CB4"/>
    <w:rsid w:val="00B9646F"/>
    <w:rsid w:val="00B97062"/>
    <w:rsid w:val="00B97C5D"/>
    <w:rsid w:val="00BA0881"/>
    <w:rsid w:val="00BA2C1E"/>
    <w:rsid w:val="00BA35BD"/>
    <w:rsid w:val="00BA39E0"/>
    <w:rsid w:val="00BA4E27"/>
    <w:rsid w:val="00BA5351"/>
    <w:rsid w:val="00BA6BF5"/>
    <w:rsid w:val="00BA7132"/>
    <w:rsid w:val="00BA7E3B"/>
    <w:rsid w:val="00BB01D6"/>
    <w:rsid w:val="00BB131E"/>
    <w:rsid w:val="00BB148A"/>
    <w:rsid w:val="00BB14BA"/>
    <w:rsid w:val="00BB1FCA"/>
    <w:rsid w:val="00BB20C9"/>
    <w:rsid w:val="00BB230F"/>
    <w:rsid w:val="00BB3507"/>
    <w:rsid w:val="00BB44F4"/>
    <w:rsid w:val="00BB4630"/>
    <w:rsid w:val="00BB5FC6"/>
    <w:rsid w:val="00BB7341"/>
    <w:rsid w:val="00BC0097"/>
    <w:rsid w:val="00BC00DE"/>
    <w:rsid w:val="00BC0683"/>
    <w:rsid w:val="00BC1187"/>
    <w:rsid w:val="00BC146B"/>
    <w:rsid w:val="00BC1707"/>
    <w:rsid w:val="00BC1929"/>
    <w:rsid w:val="00BC345D"/>
    <w:rsid w:val="00BC37C1"/>
    <w:rsid w:val="00BC3947"/>
    <w:rsid w:val="00BC3B74"/>
    <w:rsid w:val="00BC3D24"/>
    <w:rsid w:val="00BC4010"/>
    <w:rsid w:val="00BC414F"/>
    <w:rsid w:val="00BC4E26"/>
    <w:rsid w:val="00BC5D79"/>
    <w:rsid w:val="00BC6123"/>
    <w:rsid w:val="00BC6AC1"/>
    <w:rsid w:val="00BC7A54"/>
    <w:rsid w:val="00BC7D1E"/>
    <w:rsid w:val="00BC7D5B"/>
    <w:rsid w:val="00BD1EF4"/>
    <w:rsid w:val="00BD2251"/>
    <w:rsid w:val="00BD2339"/>
    <w:rsid w:val="00BD23C9"/>
    <w:rsid w:val="00BD3DF9"/>
    <w:rsid w:val="00BD43FE"/>
    <w:rsid w:val="00BD456C"/>
    <w:rsid w:val="00BD4999"/>
    <w:rsid w:val="00BD5B80"/>
    <w:rsid w:val="00BD6BE2"/>
    <w:rsid w:val="00BD7BC8"/>
    <w:rsid w:val="00BE0DC2"/>
    <w:rsid w:val="00BE0E14"/>
    <w:rsid w:val="00BE3C68"/>
    <w:rsid w:val="00BE3D6A"/>
    <w:rsid w:val="00BE59DA"/>
    <w:rsid w:val="00BE6D75"/>
    <w:rsid w:val="00BE7B18"/>
    <w:rsid w:val="00BF014E"/>
    <w:rsid w:val="00BF036B"/>
    <w:rsid w:val="00BF08D3"/>
    <w:rsid w:val="00BF0EA6"/>
    <w:rsid w:val="00BF1582"/>
    <w:rsid w:val="00BF20DE"/>
    <w:rsid w:val="00BF3B15"/>
    <w:rsid w:val="00BF480F"/>
    <w:rsid w:val="00BF4B6A"/>
    <w:rsid w:val="00BF5D5B"/>
    <w:rsid w:val="00BF74F2"/>
    <w:rsid w:val="00C00988"/>
    <w:rsid w:val="00C00F47"/>
    <w:rsid w:val="00C028FC"/>
    <w:rsid w:val="00C055CC"/>
    <w:rsid w:val="00C05636"/>
    <w:rsid w:val="00C0630F"/>
    <w:rsid w:val="00C06E6D"/>
    <w:rsid w:val="00C076A4"/>
    <w:rsid w:val="00C07ACA"/>
    <w:rsid w:val="00C1007B"/>
    <w:rsid w:val="00C10A0E"/>
    <w:rsid w:val="00C1193B"/>
    <w:rsid w:val="00C126BC"/>
    <w:rsid w:val="00C1310D"/>
    <w:rsid w:val="00C13462"/>
    <w:rsid w:val="00C136AC"/>
    <w:rsid w:val="00C13F57"/>
    <w:rsid w:val="00C159D9"/>
    <w:rsid w:val="00C15DCA"/>
    <w:rsid w:val="00C15DE1"/>
    <w:rsid w:val="00C16823"/>
    <w:rsid w:val="00C16F4A"/>
    <w:rsid w:val="00C17CC0"/>
    <w:rsid w:val="00C2190B"/>
    <w:rsid w:val="00C21F99"/>
    <w:rsid w:val="00C223B2"/>
    <w:rsid w:val="00C22A34"/>
    <w:rsid w:val="00C231E5"/>
    <w:rsid w:val="00C23F90"/>
    <w:rsid w:val="00C25958"/>
    <w:rsid w:val="00C259B4"/>
    <w:rsid w:val="00C2684C"/>
    <w:rsid w:val="00C26A89"/>
    <w:rsid w:val="00C307D6"/>
    <w:rsid w:val="00C30F77"/>
    <w:rsid w:val="00C32030"/>
    <w:rsid w:val="00C34477"/>
    <w:rsid w:val="00C34633"/>
    <w:rsid w:val="00C34B40"/>
    <w:rsid w:val="00C34EA2"/>
    <w:rsid w:val="00C3527B"/>
    <w:rsid w:val="00C35970"/>
    <w:rsid w:val="00C35BA4"/>
    <w:rsid w:val="00C37D56"/>
    <w:rsid w:val="00C37F0B"/>
    <w:rsid w:val="00C40364"/>
    <w:rsid w:val="00C40A8C"/>
    <w:rsid w:val="00C40D5B"/>
    <w:rsid w:val="00C416D9"/>
    <w:rsid w:val="00C422C6"/>
    <w:rsid w:val="00C42EED"/>
    <w:rsid w:val="00C43E9E"/>
    <w:rsid w:val="00C44663"/>
    <w:rsid w:val="00C44E4A"/>
    <w:rsid w:val="00C46BD5"/>
    <w:rsid w:val="00C50BD4"/>
    <w:rsid w:val="00C50E86"/>
    <w:rsid w:val="00C51614"/>
    <w:rsid w:val="00C52A56"/>
    <w:rsid w:val="00C5412F"/>
    <w:rsid w:val="00C54600"/>
    <w:rsid w:val="00C54B07"/>
    <w:rsid w:val="00C553F8"/>
    <w:rsid w:val="00C56B8F"/>
    <w:rsid w:val="00C57B77"/>
    <w:rsid w:val="00C600F5"/>
    <w:rsid w:val="00C602BC"/>
    <w:rsid w:val="00C6140E"/>
    <w:rsid w:val="00C614B7"/>
    <w:rsid w:val="00C63AED"/>
    <w:rsid w:val="00C63C37"/>
    <w:rsid w:val="00C63DDF"/>
    <w:rsid w:val="00C664D4"/>
    <w:rsid w:val="00C67C8B"/>
    <w:rsid w:val="00C7355A"/>
    <w:rsid w:val="00C75132"/>
    <w:rsid w:val="00C755E2"/>
    <w:rsid w:val="00C7746C"/>
    <w:rsid w:val="00C77F2A"/>
    <w:rsid w:val="00C801E7"/>
    <w:rsid w:val="00C8026A"/>
    <w:rsid w:val="00C813E4"/>
    <w:rsid w:val="00C82237"/>
    <w:rsid w:val="00C82DC3"/>
    <w:rsid w:val="00C8379C"/>
    <w:rsid w:val="00C83972"/>
    <w:rsid w:val="00C840A4"/>
    <w:rsid w:val="00C850FB"/>
    <w:rsid w:val="00C86B0B"/>
    <w:rsid w:val="00C8709F"/>
    <w:rsid w:val="00C90865"/>
    <w:rsid w:val="00C90A61"/>
    <w:rsid w:val="00C91118"/>
    <w:rsid w:val="00C91345"/>
    <w:rsid w:val="00C91929"/>
    <w:rsid w:val="00C91DEB"/>
    <w:rsid w:val="00C91E6B"/>
    <w:rsid w:val="00C93633"/>
    <w:rsid w:val="00C94C85"/>
    <w:rsid w:val="00C951CE"/>
    <w:rsid w:val="00C9681B"/>
    <w:rsid w:val="00C9728E"/>
    <w:rsid w:val="00C97A3F"/>
    <w:rsid w:val="00CA0997"/>
    <w:rsid w:val="00CA0D49"/>
    <w:rsid w:val="00CA1016"/>
    <w:rsid w:val="00CA11F4"/>
    <w:rsid w:val="00CA1340"/>
    <w:rsid w:val="00CA1472"/>
    <w:rsid w:val="00CA174A"/>
    <w:rsid w:val="00CA1FB3"/>
    <w:rsid w:val="00CA2970"/>
    <w:rsid w:val="00CA2F05"/>
    <w:rsid w:val="00CA4698"/>
    <w:rsid w:val="00CA5167"/>
    <w:rsid w:val="00CA58C9"/>
    <w:rsid w:val="00CA7048"/>
    <w:rsid w:val="00CA7131"/>
    <w:rsid w:val="00CB0215"/>
    <w:rsid w:val="00CB0DCE"/>
    <w:rsid w:val="00CB0FF6"/>
    <w:rsid w:val="00CB134F"/>
    <w:rsid w:val="00CB3B58"/>
    <w:rsid w:val="00CB46E3"/>
    <w:rsid w:val="00CB4755"/>
    <w:rsid w:val="00CB561A"/>
    <w:rsid w:val="00CB5F71"/>
    <w:rsid w:val="00CB67D7"/>
    <w:rsid w:val="00CB7994"/>
    <w:rsid w:val="00CC0311"/>
    <w:rsid w:val="00CC0B01"/>
    <w:rsid w:val="00CC1037"/>
    <w:rsid w:val="00CC2102"/>
    <w:rsid w:val="00CC2EFD"/>
    <w:rsid w:val="00CC36FA"/>
    <w:rsid w:val="00CC39FA"/>
    <w:rsid w:val="00CC3DB4"/>
    <w:rsid w:val="00CC5D40"/>
    <w:rsid w:val="00CC6445"/>
    <w:rsid w:val="00CC64F0"/>
    <w:rsid w:val="00CC713D"/>
    <w:rsid w:val="00CC79FB"/>
    <w:rsid w:val="00CD021A"/>
    <w:rsid w:val="00CD0A6E"/>
    <w:rsid w:val="00CD42AA"/>
    <w:rsid w:val="00CD4427"/>
    <w:rsid w:val="00CD592C"/>
    <w:rsid w:val="00CD5A7E"/>
    <w:rsid w:val="00CD680B"/>
    <w:rsid w:val="00CD6C12"/>
    <w:rsid w:val="00CD6DC4"/>
    <w:rsid w:val="00CE0706"/>
    <w:rsid w:val="00CE0B03"/>
    <w:rsid w:val="00CE106B"/>
    <w:rsid w:val="00CE13AD"/>
    <w:rsid w:val="00CE1AC5"/>
    <w:rsid w:val="00CE1C37"/>
    <w:rsid w:val="00CE1E73"/>
    <w:rsid w:val="00CE32EB"/>
    <w:rsid w:val="00CE4006"/>
    <w:rsid w:val="00CE48AE"/>
    <w:rsid w:val="00CE48D4"/>
    <w:rsid w:val="00CE492D"/>
    <w:rsid w:val="00CE4E71"/>
    <w:rsid w:val="00CE52A8"/>
    <w:rsid w:val="00CE61AB"/>
    <w:rsid w:val="00CF0AF5"/>
    <w:rsid w:val="00CF1139"/>
    <w:rsid w:val="00CF1750"/>
    <w:rsid w:val="00CF19E5"/>
    <w:rsid w:val="00CF2AAD"/>
    <w:rsid w:val="00CF4C3C"/>
    <w:rsid w:val="00CF5EA0"/>
    <w:rsid w:val="00CF7CDD"/>
    <w:rsid w:val="00D00328"/>
    <w:rsid w:val="00D00DC9"/>
    <w:rsid w:val="00D0279D"/>
    <w:rsid w:val="00D03820"/>
    <w:rsid w:val="00D03E3E"/>
    <w:rsid w:val="00D0488F"/>
    <w:rsid w:val="00D067C8"/>
    <w:rsid w:val="00D06A46"/>
    <w:rsid w:val="00D06AD7"/>
    <w:rsid w:val="00D10187"/>
    <w:rsid w:val="00D13796"/>
    <w:rsid w:val="00D1542A"/>
    <w:rsid w:val="00D16436"/>
    <w:rsid w:val="00D168C5"/>
    <w:rsid w:val="00D17DAC"/>
    <w:rsid w:val="00D20527"/>
    <w:rsid w:val="00D210C5"/>
    <w:rsid w:val="00D22F60"/>
    <w:rsid w:val="00D23F9A"/>
    <w:rsid w:val="00D246AA"/>
    <w:rsid w:val="00D258F2"/>
    <w:rsid w:val="00D25B64"/>
    <w:rsid w:val="00D25D92"/>
    <w:rsid w:val="00D25E91"/>
    <w:rsid w:val="00D26140"/>
    <w:rsid w:val="00D2701A"/>
    <w:rsid w:val="00D314F7"/>
    <w:rsid w:val="00D31E46"/>
    <w:rsid w:val="00D3308F"/>
    <w:rsid w:val="00D3390A"/>
    <w:rsid w:val="00D37650"/>
    <w:rsid w:val="00D3779E"/>
    <w:rsid w:val="00D37E4B"/>
    <w:rsid w:val="00D4064F"/>
    <w:rsid w:val="00D41308"/>
    <w:rsid w:val="00D414C0"/>
    <w:rsid w:val="00D42325"/>
    <w:rsid w:val="00D42C5B"/>
    <w:rsid w:val="00D42CAC"/>
    <w:rsid w:val="00D43488"/>
    <w:rsid w:val="00D46880"/>
    <w:rsid w:val="00D468F5"/>
    <w:rsid w:val="00D46D1C"/>
    <w:rsid w:val="00D47BA3"/>
    <w:rsid w:val="00D501AD"/>
    <w:rsid w:val="00D5040F"/>
    <w:rsid w:val="00D51AEA"/>
    <w:rsid w:val="00D528FA"/>
    <w:rsid w:val="00D53622"/>
    <w:rsid w:val="00D53F1B"/>
    <w:rsid w:val="00D54E2B"/>
    <w:rsid w:val="00D56476"/>
    <w:rsid w:val="00D5658A"/>
    <w:rsid w:val="00D56AD3"/>
    <w:rsid w:val="00D5757F"/>
    <w:rsid w:val="00D576A5"/>
    <w:rsid w:val="00D5794B"/>
    <w:rsid w:val="00D57FB0"/>
    <w:rsid w:val="00D61001"/>
    <w:rsid w:val="00D61FC4"/>
    <w:rsid w:val="00D623F7"/>
    <w:rsid w:val="00D64F6C"/>
    <w:rsid w:val="00D65BD0"/>
    <w:rsid w:val="00D65C20"/>
    <w:rsid w:val="00D66A10"/>
    <w:rsid w:val="00D66C53"/>
    <w:rsid w:val="00D67EB9"/>
    <w:rsid w:val="00D718AF"/>
    <w:rsid w:val="00D71D53"/>
    <w:rsid w:val="00D7282C"/>
    <w:rsid w:val="00D734BC"/>
    <w:rsid w:val="00D73C7B"/>
    <w:rsid w:val="00D73FAF"/>
    <w:rsid w:val="00D7423C"/>
    <w:rsid w:val="00D7474E"/>
    <w:rsid w:val="00D75BF1"/>
    <w:rsid w:val="00D75FE8"/>
    <w:rsid w:val="00D76AFF"/>
    <w:rsid w:val="00D770B1"/>
    <w:rsid w:val="00D8000F"/>
    <w:rsid w:val="00D80FDD"/>
    <w:rsid w:val="00D82605"/>
    <w:rsid w:val="00D832BB"/>
    <w:rsid w:val="00D837A1"/>
    <w:rsid w:val="00D84768"/>
    <w:rsid w:val="00D84EAB"/>
    <w:rsid w:val="00D84F0C"/>
    <w:rsid w:val="00D850AD"/>
    <w:rsid w:val="00D85112"/>
    <w:rsid w:val="00D85C94"/>
    <w:rsid w:val="00D85E0A"/>
    <w:rsid w:val="00D86077"/>
    <w:rsid w:val="00D87620"/>
    <w:rsid w:val="00D87D3D"/>
    <w:rsid w:val="00D91592"/>
    <w:rsid w:val="00D915C9"/>
    <w:rsid w:val="00D92E0A"/>
    <w:rsid w:val="00D93237"/>
    <w:rsid w:val="00D95894"/>
    <w:rsid w:val="00D96901"/>
    <w:rsid w:val="00D97582"/>
    <w:rsid w:val="00DA2572"/>
    <w:rsid w:val="00DA3F9B"/>
    <w:rsid w:val="00DA5F18"/>
    <w:rsid w:val="00DA66AB"/>
    <w:rsid w:val="00DA6DD8"/>
    <w:rsid w:val="00DA71D8"/>
    <w:rsid w:val="00DA7764"/>
    <w:rsid w:val="00DA7B89"/>
    <w:rsid w:val="00DB09C1"/>
    <w:rsid w:val="00DB1293"/>
    <w:rsid w:val="00DB2B5D"/>
    <w:rsid w:val="00DB2F8D"/>
    <w:rsid w:val="00DB2FE0"/>
    <w:rsid w:val="00DB3B20"/>
    <w:rsid w:val="00DB5056"/>
    <w:rsid w:val="00DB5069"/>
    <w:rsid w:val="00DB5FC1"/>
    <w:rsid w:val="00DC063F"/>
    <w:rsid w:val="00DC18E2"/>
    <w:rsid w:val="00DC23EA"/>
    <w:rsid w:val="00DC2870"/>
    <w:rsid w:val="00DC31AC"/>
    <w:rsid w:val="00DC39C8"/>
    <w:rsid w:val="00DC6DD1"/>
    <w:rsid w:val="00DC70FA"/>
    <w:rsid w:val="00DD0091"/>
    <w:rsid w:val="00DD03C4"/>
    <w:rsid w:val="00DD1737"/>
    <w:rsid w:val="00DD1D49"/>
    <w:rsid w:val="00DD250B"/>
    <w:rsid w:val="00DD394F"/>
    <w:rsid w:val="00DD504A"/>
    <w:rsid w:val="00DD6440"/>
    <w:rsid w:val="00DE083B"/>
    <w:rsid w:val="00DE0EC9"/>
    <w:rsid w:val="00DE25E8"/>
    <w:rsid w:val="00DE47AA"/>
    <w:rsid w:val="00DE4C52"/>
    <w:rsid w:val="00DE5046"/>
    <w:rsid w:val="00DE5571"/>
    <w:rsid w:val="00DE5FAF"/>
    <w:rsid w:val="00DE611B"/>
    <w:rsid w:val="00DE6933"/>
    <w:rsid w:val="00DE78E7"/>
    <w:rsid w:val="00DF00A8"/>
    <w:rsid w:val="00DF02F0"/>
    <w:rsid w:val="00DF10FB"/>
    <w:rsid w:val="00DF161F"/>
    <w:rsid w:val="00DF2AE3"/>
    <w:rsid w:val="00DF4A2E"/>
    <w:rsid w:val="00DF4DFF"/>
    <w:rsid w:val="00DF55AE"/>
    <w:rsid w:val="00DF58B2"/>
    <w:rsid w:val="00DF5A45"/>
    <w:rsid w:val="00DF679A"/>
    <w:rsid w:val="00DF6AF5"/>
    <w:rsid w:val="00DF7811"/>
    <w:rsid w:val="00E0059C"/>
    <w:rsid w:val="00E017EE"/>
    <w:rsid w:val="00E02212"/>
    <w:rsid w:val="00E02567"/>
    <w:rsid w:val="00E0381C"/>
    <w:rsid w:val="00E04085"/>
    <w:rsid w:val="00E045AD"/>
    <w:rsid w:val="00E05528"/>
    <w:rsid w:val="00E05FEB"/>
    <w:rsid w:val="00E062B8"/>
    <w:rsid w:val="00E07290"/>
    <w:rsid w:val="00E10044"/>
    <w:rsid w:val="00E1053B"/>
    <w:rsid w:val="00E1107F"/>
    <w:rsid w:val="00E11647"/>
    <w:rsid w:val="00E12734"/>
    <w:rsid w:val="00E132B6"/>
    <w:rsid w:val="00E13E5C"/>
    <w:rsid w:val="00E14B8C"/>
    <w:rsid w:val="00E15ADB"/>
    <w:rsid w:val="00E16A6C"/>
    <w:rsid w:val="00E16C7C"/>
    <w:rsid w:val="00E205CD"/>
    <w:rsid w:val="00E21436"/>
    <w:rsid w:val="00E2163A"/>
    <w:rsid w:val="00E22B5D"/>
    <w:rsid w:val="00E230E3"/>
    <w:rsid w:val="00E24F4E"/>
    <w:rsid w:val="00E2562D"/>
    <w:rsid w:val="00E25A8F"/>
    <w:rsid w:val="00E25D91"/>
    <w:rsid w:val="00E265AE"/>
    <w:rsid w:val="00E30255"/>
    <w:rsid w:val="00E32604"/>
    <w:rsid w:val="00E32AD1"/>
    <w:rsid w:val="00E3367A"/>
    <w:rsid w:val="00E3410D"/>
    <w:rsid w:val="00E3583A"/>
    <w:rsid w:val="00E37112"/>
    <w:rsid w:val="00E37436"/>
    <w:rsid w:val="00E40269"/>
    <w:rsid w:val="00E41178"/>
    <w:rsid w:val="00E4120F"/>
    <w:rsid w:val="00E42DD0"/>
    <w:rsid w:val="00E4378C"/>
    <w:rsid w:val="00E43798"/>
    <w:rsid w:val="00E44B6B"/>
    <w:rsid w:val="00E44D1B"/>
    <w:rsid w:val="00E45232"/>
    <w:rsid w:val="00E45963"/>
    <w:rsid w:val="00E47DCC"/>
    <w:rsid w:val="00E5047C"/>
    <w:rsid w:val="00E505FD"/>
    <w:rsid w:val="00E51001"/>
    <w:rsid w:val="00E51B21"/>
    <w:rsid w:val="00E528F4"/>
    <w:rsid w:val="00E52C35"/>
    <w:rsid w:val="00E52FA5"/>
    <w:rsid w:val="00E547BE"/>
    <w:rsid w:val="00E5490B"/>
    <w:rsid w:val="00E554E6"/>
    <w:rsid w:val="00E55A82"/>
    <w:rsid w:val="00E55FB9"/>
    <w:rsid w:val="00E56481"/>
    <w:rsid w:val="00E565AC"/>
    <w:rsid w:val="00E56EF6"/>
    <w:rsid w:val="00E571CB"/>
    <w:rsid w:val="00E60EA3"/>
    <w:rsid w:val="00E6102A"/>
    <w:rsid w:val="00E611F5"/>
    <w:rsid w:val="00E6151A"/>
    <w:rsid w:val="00E61C90"/>
    <w:rsid w:val="00E6234F"/>
    <w:rsid w:val="00E62A30"/>
    <w:rsid w:val="00E6322A"/>
    <w:rsid w:val="00E63458"/>
    <w:rsid w:val="00E63560"/>
    <w:rsid w:val="00E63772"/>
    <w:rsid w:val="00E643A7"/>
    <w:rsid w:val="00E6668C"/>
    <w:rsid w:val="00E674E4"/>
    <w:rsid w:val="00E70810"/>
    <w:rsid w:val="00E70C7E"/>
    <w:rsid w:val="00E71838"/>
    <w:rsid w:val="00E718E6"/>
    <w:rsid w:val="00E722C1"/>
    <w:rsid w:val="00E72D44"/>
    <w:rsid w:val="00E730CC"/>
    <w:rsid w:val="00E733D5"/>
    <w:rsid w:val="00E737C0"/>
    <w:rsid w:val="00E7473B"/>
    <w:rsid w:val="00E755FA"/>
    <w:rsid w:val="00E772EB"/>
    <w:rsid w:val="00E7742C"/>
    <w:rsid w:val="00E775E9"/>
    <w:rsid w:val="00E84295"/>
    <w:rsid w:val="00E842B2"/>
    <w:rsid w:val="00E85810"/>
    <w:rsid w:val="00E85862"/>
    <w:rsid w:val="00E85B11"/>
    <w:rsid w:val="00E863E2"/>
    <w:rsid w:val="00E8666D"/>
    <w:rsid w:val="00E87498"/>
    <w:rsid w:val="00E87C8A"/>
    <w:rsid w:val="00E87EB8"/>
    <w:rsid w:val="00E90A2A"/>
    <w:rsid w:val="00E92A2A"/>
    <w:rsid w:val="00E92C84"/>
    <w:rsid w:val="00E9304E"/>
    <w:rsid w:val="00E93B59"/>
    <w:rsid w:val="00E94015"/>
    <w:rsid w:val="00E944F7"/>
    <w:rsid w:val="00E94731"/>
    <w:rsid w:val="00E954CE"/>
    <w:rsid w:val="00E96014"/>
    <w:rsid w:val="00E97CA3"/>
    <w:rsid w:val="00E97CFF"/>
    <w:rsid w:val="00EA04B2"/>
    <w:rsid w:val="00EA07C7"/>
    <w:rsid w:val="00EA0A30"/>
    <w:rsid w:val="00EA0FFD"/>
    <w:rsid w:val="00EA32CB"/>
    <w:rsid w:val="00EA3568"/>
    <w:rsid w:val="00EA38DC"/>
    <w:rsid w:val="00EA53A4"/>
    <w:rsid w:val="00EA5A57"/>
    <w:rsid w:val="00EA5FCF"/>
    <w:rsid w:val="00EA6046"/>
    <w:rsid w:val="00EA6467"/>
    <w:rsid w:val="00EA662C"/>
    <w:rsid w:val="00EA7713"/>
    <w:rsid w:val="00EA7BE8"/>
    <w:rsid w:val="00EB093E"/>
    <w:rsid w:val="00EB280C"/>
    <w:rsid w:val="00EB2ABC"/>
    <w:rsid w:val="00EB2F64"/>
    <w:rsid w:val="00EB42A4"/>
    <w:rsid w:val="00EB42E0"/>
    <w:rsid w:val="00EB4F5C"/>
    <w:rsid w:val="00EB6CB1"/>
    <w:rsid w:val="00EC21E6"/>
    <w:rsid w:val="00EC2692"/>
    <w:rsid w:val="00EC3A81"/>
    <w:rsid w:val="00EC41F4"/>
    <w:rsid w:val="00EC5F10"/>
    <w:rsid w:val="00EC6880"/>
    <w:rsid w:val="00EC6998"/>
    <w:rsid w:val="00ED1498"/>
    <w:rsid w:val="00ED26EA"/>
    <w:rsid w:val="00ED3CBB"/>
    <w:rsid w:val="00ED4025"/>
    <w:rsid w:val="00ED53B6"/>
    <w:rsid w:val="00ED591A"/>
    <w:rsid w:val="00ED76F4"/>
    <w:rsid w:val="00ED7D22"/>
    <w:rsid w:val="00EE1BBB"/>
    <w:rsid w:val="00EE29A6"/>
    <w:rsid w:val="00EE520D"/>
    <w:rsid w:val="00EE5A7E"/>
    <w:rsid w:val="00EE5DA7"/>
    <w:rsid w:val="00EE60F6"/>
    <w:rsid w:val="00EE6E93"/>
    <w:rsid w:val="00EF2A89"/>
    <w:rsid w:val="00EF4848"/>
    <w:rsid w:val="00EF5C7C"/>
    <w:rsid w:val="00EF6C79"/>
    <w:rsid w:val="00EF70B3"/>
    <w:rsid w:val="00EF70D6"/>
    <w:rsid w:val="00EF7DCE"/>
    <w:rsid w:val="00F00F30"/>
    <w:rsid w:val="00F0713B"/>
    <w:rsid w:val="00F10334"/>
    <w:rsid w:val="00F1055D"/>
    <w:rsid w:val="00F11813"/>
    <w:rsid w:val="00F13CA9"/>
    <w:rsid w:val="00F142C4"/>
    <w:rsid w:val="00F1593D"/>
    <w:rsid w:val="00F1647A"/>
    <w:rsid w:val="00F17272"/>
    <w:rsid w:val="00F17534"/>
    <w:rsid w:val="00F179B2"/>
    <w:rsid w:val="00F17B66"/>
    <w:rsid w:val="00F2029D"/>
    <w:rsid w:val="00F20FE6"/>
    <w:rsid w:val="00F212EA"/>
    <w:rsid w:val="00F22368"/>
    <w:rsid w:val="00F243D4"/>
    <w:rsid w:val="00F247A5"/>
    <w:rsid w:val="00F248CC"/>
    <w:rsid w:val="00F25217"/>
    <w:rsid w:val="00F254E8"/>
    <w:rsid w:val="00F25514"/>
    <w:rsid w:val="00F255E7"/>
    <w:rsid w:val="00F25E8D"/>
    <w:rsid w:val="00F26251"/>
    <w:rsid w:val="00F26F5B"/>
    <w:rsid w:val="00F26FE9"/>
    <w:rsid w:val="00F27763"/>
    <w:rsid w:val="00F32B27"/>
    <w:rsid w:val="00F335BD"/>
    <w:rsid w:val="00F34433"/>
    <w:rsid w:val="00F346FB"/>
    <w:rsid w:val="00F347CD"/>
    <w:rsid w:val="00F36B26"/>
    <w:rsid w:val="00F3767F"/>
    <w:rsid w:val="00F37C20"/>
    <w:rsid w:val="00F40440"/>
    <w:rsid w:val="00F41C25"/>
    <w:rsid w:val="00F42489"/>
    <w:rsid w:val="00F43E96"/>
    <w:rsid w:val="00F477CC"/>
    <w:rsid w:val="00F507C6"/>
    <w:rsid w:val="00F52A75"/>
    <w:rsid w:val="00F5594F"/>
    <w:rsid w:val="00F55AF6"/>
    <w:rsid w:val="00F5640B"/>
    <w:rsid w:val="00F5690A"/>
    <w:rsid w:val="00F5717A"/>
    <w:rsid w:val="00F579CA"/>
    <w:rsid w:val="00F57D89"/>
    <w:rsid w:val="00F60682"/>
    <w:rsid w:val="00F6324E"/>
    <w:rsid w:val="00F63D2C"/>
    <w:rsid w:val="00F644EA"/>
    <w:rsid w:val="00F647E2"/>
    <w:rsid w:val="00F66AC9"/>
    <w:rsid w:val="00F67ED3"/>
    <w:rsid w:val="00F712C6"/>
    <w:rsid w:val="00F71B62"/>
    <w:rsid w:val="00F72310"/>
    <w:rsid w:val="00F7244C"/>
    <w:rsid w:val="00F73055"/>
    <w:rsid w:val="00F73078"/>
    <w:rsid w:val="00F73547"/>
    <w:rsid w:val="00F74A6A"/>
    <w:rsid w:val="00F75194"/>
    <w:rsid w:val="00F761FA"/>
    <w:rsid w:val="00F76706"/>
    <w:rsid w:val="00F770C5"/>
    <w:rsid w:val="00F77684"/>
    <w:rsid w:val="00F80450"/>
    <w:rsid w:val="00F80CDC"/>
    <w:rsid w:val="00F80D5E"/>
    <w:rsid w:val="00F841A9"/>
    <w:rsid w:val="00F84603"/>
    <w:rsid w:val="00F84689"/>
    <w:rsid w:val="00F8495B"/>
    <w:rsid w:val="00F85E43"/>
    <w:rsid w:val="00F86728"/>
    <w:rsid w:val="00F868CB"/>
    <w:rsid w:val="00F877CE"/>
    <w:rsid w:val="00F8794A"/>
    <w:rsid w:val="00F919AF"/>
    <w:rsid w:val="00F92A74"/>
    <w:rsid w:val="00F93A38"/>
    <w:rsid w:val="00F93E41"/>
    <w:rsid w:val="00F93FE0"/>
    <w:rsid w:val="00F94B62"/>
    <w:rsid w:val="00F9516E"/>
    <w:rsid w:val="00F9608B"/>
    <w:rsid w:val="00F96BBE"/>
    <w:rsid w:val="00F9793A"/>
    <w:rsid w:val="00FA1D0F"/>
    <w:rsid w:val="00FA2C43"/>
    <w:rsid w:val="00FA3E36"/>
    <w:rsid w:val="00FA417D"/>
    <w:rsid w:val="00FA433D"/>
    <w:rsid w:val="00FA44A9"/>
    <w:rsid w:val="00FA4E25"/>
    <w:rsid w:val="00FA6307"/>
    <w:rsid w:val="00FA6F21"/>
    <w:rsid w:val="00FA76E2"/>
    <w:rsid w:val="00FA7DD4"/>
    <w:rsid w:val="00FB05E2"/>
    <w:rsid w:val="00FB095E"/>
    <w:rsid w:val="00FB28D2"/>
    <w:rsid w:val="00FB3111"/>
    <w:rsid w:val="00FB3C8F"/>
    <w:rsid w:val="00FB3F23"/>
    <w:rsid w:val="00FB4710"/>
    <w:rsid w:val="00FB4EC4"/>
    <w:rsid w:val="00FB54B4"/>
    <w:rsid w:val="00FB5B1B"/>
    <w:rsid w:val="00FB6612"/>
    <w:rsid w:val="00FB7017"/>
    <w:rsid w:val="00FC01B2"/>
    <w:rsid w:val="00FC02B8"/>
    <w:rsid w:val="00FC0DA4"/>
    <w:rsid w:val="00FC215B"/>
    <w:rsid w:val="00FC2870"/>
    <w:rsid w:val="00FC2AC2"/>
    <w:rsid w:val="00FC3F6F"/>
    <w:rsid w:val="00FC5FE3"/>
    <w:rsid w:val="00FC6B00"/>
    <w:rsid w:val="00FC798E"/>
    <w:rsid w:val="00FD04C7"/>
    <w:rsid w:val="00FD094A"/>
    <w:rsid w:val="00FD15DD"/>
    <w:rsid w:val="00FD1A5D"/>
    <w:rsid w:val="00FD26AB"/>
    <w:rsid w:val="00FD2D9D"/>
    <w:rsid w:val="00FD2E19"/>
    <w:rsid w:val="00FD3E1F"/>
    <w:rsid w:val="00FD3FFF"/>
    <w:rsid w:val="00FD57AA"/>
    <w:rsid w:val="00FD614C"/>
    <w:rsid w:val="00FD63C6"/>
    <w:rsid w:val="00FD6FF4"/>
    <w:rsid w:val="00FE25AA"/>
    <w:rsid w:val="00FE5221"/>
    <w:rsid w:val="00FE540C"/>
    <w:rsid w:val="00FE59D3"/>
    <w:rsid w:val="00FE5B02"/>
    <w:rsid w:val="00FE746D"/>
    <w:rsid w:val="00FF14B7"/>
    <w:rsid w:val="00FF1DBC"/>
    <w:rsid w:val="00FF2CFF"/>
    <w:rsid w:val="00FF339C"/>
    <w:rsid w:val="00FF3974"/>
    <w:rsid w:val="00FF439E"/>
    <w:rsid w:val="00FF4966"/>
    <w:rsid w:val="00FF4ABE"/>
    <w:rsid w:val="00FF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3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06"/>
    <w:pPr>
      <w:spacing w:before="100" w:beforeAutospacing="1" w:after="100" w:afterAutospacing="1"/>
      <w:ind w:left="-425" w:right="284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68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6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405"/>
    <w:pPr>
      <w:widowControl w:val="0"/>
      <w:suppressAutoHyphens/>
      <w:autoSpaceDE w:val="0"/>
      <w:spacing w:after="0"/>
      <w:ind w:left="-425" w:right="284" w:firstLine="720"/>
      <w:jc w:val="both"/>
    </w:pPr>
    <w:rPr>
      <w:rFonts w:ascii="Arial" w:hAnsi="Arial" w:cs="Arial"/>
      <w:sz w:val="20"/>
      <w:szCs w:val="20"/>
    </w:rPr>
  </w:style>
  <w:style w:type="character" w:styleId="a6">
    <w:name w:val="Emphasis"/>
    <w:basedOn w:val="a0"/>
    <w:uiPriority w:val="20"/>
    <w:qFormat/>
    <w:rsid w:val="00414405"/>
    <w:rPr>
      <w:rFonts w:cs="Times New Roman"/>
      <w:i/>
      <w:iCs/>
    </w:rPr>
  </w:style>
  <w:style w:type="paragraph" w:styleId="a7">
    <w:name w:val="No Spacing"/>
    <w:uiPriority w:val="1"/>
    <w:qFormat/>
    <w:rsid w:val="001C17D7"/>
    <w:pPr>
      <w:spacing w:after="0"/>
    </w:pPr>
    <w:rPr>
      <w:rFonts w:cstheme="minorBidi"/>
    </w:rPr>
  </w:style>
  <w:style w:type="paragraph" w:styleId="a8">
    <w:name w:val="List Paragraph"/>
    <w:basedOn w:val="a"/>
    <w:uiPriority w:val="34"/>
    <w:qFormat/>
    <w:rsid w:val="00AA23E8"/>
    <w:pPr>
      <w:spacing w:after="160" w:line="259" w:lineRule="auto"/>
      <w:ind w:left="720"/>
      <w:contextualSpacing/>
    </w:pPr>
    <w:rPr>
      <w:lang w:eastAsia="en-US"/>
    </w:rPr>
  </w:style>
  <w:style w:type="table" w:styleId="a9">
    <w:name w:val="Table Grid"/>
    <w:basedOn w:val="a1"/>
    <w:uiPriority w:val="39"/>
    <w:rsid w:val="007A63CD"/>
    <w:pPr>
      <w:spacing w:after="0"/>
    </w:pPr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F6A75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F6A75"/>
    <w:rPr>
      <w:rFonts w:cstheme="minorBidi"/>
    </w:rPr>
  </w:style>
  <w:style w:type="paragraph" w:styleId="ac">
    <w:name w:val="footer"/>
    <w:basedOn w:val="a"/>
    <w:link w:val="ad"/>
    <w:uiPriority w:val="99"/>
    <w:semiHidden/>
    <w:unhideWhenUsed/>
    <w:rsid w:val="009F6A75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F6A75"/>
    <w:rPr>
      <w:rFonts w:cstheme="minorBidi"/>
    </w:rPr>
  </w:style>
  <w:style w:type="paragraph" w:customStyle="1" w:styleId="formattext">
    <w:name w:val="formattext"/>
    <w:basedOn w:val="a"/>
    <w:rsid w:val="00973C47"/>
    <w:pPr>
      <w:widowControl w:val="0"/>
      <w:suppressAutoHyphens/>
      <w:spacing w:before="100" w:after="100" w:line="200" w:lineRule="atLeast"/>
    </w:pPr>
    <w:rPr>
      <w:rFonts w:ascii="Times New Roman" w:hAnsi="Times New Roman" w:cs="Times New Roman"/>
      <w:sz w:val="24"/>
      <w:szCs w:val="24"/>
      <w:lang w:eastAsia="hi-IN" w:bidi="hi-IN"/>
    </w:rPr>
  </w:style>
  <w:style w:type="paragraph" w:styleId="ae">
    <w:name w:val="Body Text"/>
    <w:basedOn w:val="a"/>
    <w:link w:val="af"/>
    <w:uiPriority w:val="99"/>
    <w:rsid w:val="00100768"/>
    <w:pPr>
      <w:suppressAutoHyphens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10076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Абзац списка1"/>
    <w:basedOn w:val="a"/>
    <w:rsid w:val="00987EAE"/>
    <w:pPr>
      <w:suppressAutoHyphens/>
      <w:spacing w:after="160" w:line="259" w:lineRule="auto"/>
      <w:ind w:left="720"/>
    </w:pPr>
    <w:rPr>
      <w:rFonts w:ascii="Calibri" w:eastAsia="SimSun" w:hAnsi="Calibri" w:cs="Tahoma"/>
      <w:lang w:eastAsia="en-US"/>
    </w:rPr>
  </w:style>
  <w:style w:type="paragraph" w:customStyle="1" w:styleId="10">
    <w:name w:val="Без интервала1"/>
    <w:rsid w:val="00C6140E"/>
    <w:pPr>
      <w:widowControl w:val="0"/>
      <w:suppressAutoHyphens/>
      <w:spacing w:after="0"/>
    </w:pPr>
    <w:rPr>
      <w:rFonts w:ascii="Calibri" w:eastAsia="Calibri" w:hAnsi="Calibri" w:cs="Calibri"/>
      <w:lang w:eastAsia="hi-IN" w:bidi="hi-IN"/>
    </w:rPr>
  </w:style>
  <w:style w:type="paragraph" w:customStyle="1" w:styleId="2">
    <w:name w:val="Абзац списка2"/>
    <w:basedOn w:val="a"/>
    <w:rsid w:val="00C91118"/>
    <w:pPr>
      <w:suppressAutoHyphens/>
      <w:spacing w:after="160" w:line="259" w:lineRule="auto"/>
      <w:ind w:left="720"/>
    </w:pPr>
    <w:rPr>
      <w:rFonts w:ascii="Calibri" w:eastAsia="SimSun" w:hAnsi="Calibri" w:cs="Tahoma"/>
      <w:lang w:eastAsia="en-US"/>
    </w:rPr>
  </w:style>
  <w:style w:type="character" w:styleId="af0">
    <w:name w:val="Hyperlink"/>
    <w:basedOn w:val="a0"/>
    <w:rsid w:val="003315BC"/>
    <w:rPr>
      <w:color w:val="0000FF"/>
      <w:u w:val="single"/>
    </w:rPr>
  </w:style>
  <w:style w:type="paragraph" w:customStyle="1" w:styleId="11">
    <w:name w:val="Верхний колонтитул1"/>
    <w:basedOn w:val="a"/>
    <w:rsid w:val="00861551"/>
    <w:pPr>
      <w:widowControl w:val="0"/>
      <w:tabs>
        <w:tab w:val="center" w:pos="4320"/>
        <w:tab w:val="right" w:pos="8640"/>
      </w:tabs>
      <w:suppressAutoHyphens/>
    </w:pPr>
    <w:rPr>
      <w:rFonts w:ascii="Calibri" w:eastAsia="Calibri" w:hAnsi="Calibri" w:cs="Calibri"/>
      <w:lang w:eastAsia="hi-IN" w:bidi="hi-IN"/>
    </w:rPr>
  </w:style>
  <w:style w:type="paragraph" w:customStyle="1" w:styleId="12">
    <w:name w:val="Нижний колонтитул1"/>
    <w:basedOn w:val="a"/>
    <w:rsid w:val="00861551"/>
    <w:pPr>
      <w:widowControl w:val="0"/>
      <w:tabs>
        <w:tab w:val="center" w:pos="4320"/>
        <w:tab w:val="right" w:pos="8640"/>
      </w:tabs>
      <w:suppressAutoHyphens/>
    </w:pPr>
    <w:rPr>
      <w:rFonts w:ascii="Calibri" w:eastAsia="Calibri" w:hAnsi="Calibri" w:cs="Calibri"/>
      <w:lang w:eastAsia="hi-IN" w:bidi="hi-IN"/>
    </w:rPr>
  </w:style>
  <w:style w:type="paragraph" w:customStyle="1" w:styleId="20">
    <w:name w:val="Без интервала2"/>
    <w:rsid w:val="00861551"/>
    <w:pPr>
      <w:widowControl w:val="0"/>
      <w:suppressAutoHyphens/>
      <w:spacing w:after="0"/>
    </w:pPr>
    <w:rPr>
      <w:rFonts w:ascii="Calibri" w:eastAsia="Calibri" w:hAnsi="Calibri" w:cs="Calibri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48C0FC5EB23FB8AA655FD39AC114E8284C6ED5E78BF3F92E2726D9E5F9FCCD1F9D2E3FDD8676F963E9A4FD991AF2D4162C18656687EFDEFbEH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consultantplus://offline/ref=8F048C0FC5EB23FB8AA655FD39AC114E8284C6ED5E78BF3F92E2726D9E5F9FCCD1F9D2E3FDD8676F963E9A4FD991AF2D4162C18656687EFDEFbEH" TargetMode="External"/><Relationship Id="rId28" Type="http://schemas.openxmlformats.org/officeDocument/2006/relationships/header" Target="header4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CD9A-AAE4-47FA-A3F2-61B4B87C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86</Pages>
  <Words>13368</Words>
  <Characters>102943</Characters>
  <Application>Microsoft Office Word</Application>
  <DocSecurity>0</DocSecurity>
  <Lines>857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89</cp:revision>
  <cp:lastPrinted>2023-09-26T14:51:00Z</cp:lastPrinted>
  <dcterms:created xsi:type="dcterms:W3CDTF">2023-09-25T14:45:00Z</dcterms:created>
  <dcterms:modified xsi:type="dcterms:W3CDTF">2023-09-27T14:06:00Z</dcterms:modified>
</cp:coreProperties>
</file>