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4B" w:rsidRDefault="00E1724B" w:rsidP="002770C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C42057" w:rsidRDefault="00C42057" w:rsidP="00C4205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C42057" w:rsidRDefault="00C42057" w:rsidP="00C4205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ПРИСТЕНСКОГО РАЙОНА КУРСКОЙ ОБЛАСТИ</w:t>
      </w:r>
    </w:p>
    <w:p w:rsidR="00C42057" w:rsidRDefault="00C42057" w:rsidP="00C4205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ЧЕТВЕРТОГО СОЗЫВА</w:t>
      </w:r>
    </w:p>
    <w:p w:rsidR="00C42057" w:rsidRDefault="00C42057" w:rsidP="00C42057">
      <w:pPr>
        <w:pStyle w:val="ConsTitle"/>
        <w:widowControl/>
        <w:spacing w:after="32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РЕШЕНИЕ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ПРОЕКТ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Принято Представительным Собранием</w:t>
      </w: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Курской области                                                        30 ноября  2022 года</w:t>
      </w: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внесении изменений и дополнений</w:t>
      </w: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 решение Представительного Собрания </w:t>
      </w: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района Курской области</w:t>
      </w: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«О бюджете муниципального района </w:t>
      </w: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Пристенский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район» Курской области</w:t>
      </w: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на 2022 год и на плановый период</w:t>
      </w: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2023 и 2024 годов»</w:t>
      </w:r>
    </w:p>
    <w:p w:rsidR="00C42057" w:rsidRDefault="00C42057" w:rsidP="00C42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42057" w:rsidRDefault="00C42057" w:rsidP="00C420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статьей 46 Устава муниципального района «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Пристенский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район» Курской области </w:t>
      </w:r>
      <w:r>
        <w:rPr>
          <w:rFonts w:ascii="Times New Roman" w:hAnsi="Times New Roman" w:cs="Times New Roman"/>
          <w:b/>
          <w:sz w:val="27"/>
          <w:szCs w:val="27"/>
        </w:rPr>
        <w:t>ПРЕДСТАВИТЕЛЬНОЕ СОБРАНИЕ ПРИСТЕНСКОГО РАЙОНА КУРСКОЙ ОБЛАСТИ РЕШИЛО:</w:t>
      </w:r>
    </w:p>
    <w:p w:rsidR="00C42057" w:rsidRDefault="00C42057" w:rsidP="00C420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42057" w:rsidRDefault="00C42057" w:rsidP="00C42057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Внести в Решение Представительного Собрания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Пристенского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Курской области от 24.12.2021 № 20/114 «О бюджете муниципального района «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Пристенский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район»  Курской области на 2022 год и на плановый период 2023 и 2024 годов» (Периодическое печатное издание органов местного самоуправления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Пристенского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Курской области – официальный информационный бюллетень «Пристень» от 28 декабря 2021 года №44,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официальный сайт 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Пристенский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район», раздел «Муниципальные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правовые акты», подраздел «Представительное Собрание/2021») следующие изменения и дополнения:</w:t>
      </w:r>
    </w:p>
    <w:p w:rsidR="00C42057" w:rsidRDefault="00C42057" w:rsidP="00C42057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Пункт 1, статьи 1 изложить в новой редакции: </w:t>
      </w:r>
    </w:p>
    <w:p w:rsidR="00C42057" w:rsidRDefault="00C42057" w:rsidP="00C42057">
      <w:pPr>
        <w:pStyle w:val="a3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«1. Утвердить основные характеристики бюджета муниципального района на 2022 год:</w:t>
      </w:r>
    </w:p>
    <w:p w:rsidR="00C42057" w:rsidRDefault="00C42057" w:rsidP="00C42057">
      <w:pPr>
        <w:pStyle w:val="a3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прогнозируемый общий объем доходов бюджета муниципального района в сумме   804869,414  тыс. рублей;</w:t>
      </w:r>
    </w:p>
    <w:p w:rsidR="00C42057" w:rsidRDefault="00C42057" w:rsidP="00C4205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общий объем расходов бюджета муниципального района в сумме 870706,375 тыс. рублей;</w:t>
      </w:r>
    </w:p>
    <w:p w:rsidR="00C42057" w:rsidRDefault="00C42057" w:rsidP="00C4205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дефицит (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профицит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) бюджета муниципального района в сумме 65 836,961 тыс. руб. </w:t>
      </w:r>
    </w:p>
    <w:p w:rsidR="00C42057" w:rsidRDefault="00C42057" w:rsidP="00C42057">
      <w:pPr>
        <w:pStyle w:val="ab"/>
        <w:numPr>
          <w:ilvl w:val="0"/>
          <w:numId w:val="8"/>
        </w:numPr>
        <w:tabs>
          <w:tab w:val="left" w:pos="709"/>
          <w:tab w:val="left" w:pos="851"/>
        </w:tabs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Пункт 3, статьи 5 изложить в новой редакции:</w:t>
      </w:r>
    </w:p>
    <w:p w:rsidR="00C42057" w:rsidRDefault="00C42057" w:rsidP="00C4205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«3. Утвердить объем бюджетных ассигнований на предоставление межбюджетных трансфертов бюджетам поселений из бюджета муниципального района на 2022 год в размере 11 407,656 тыс. рублей, на 2023 год в размере  8 427,601 тыс. рублей, на 2024 год в размере  7 785,725 тыс. рублей, из них: </w:t>
      </w:r>
    </w:p>
    <w:p w:rsidR="00C42057" w:rsidRDefault="00C42057" w:rsidP="00C4205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в форме  дотации на выравнивание бюджетной обеспеченности поселений на 2022 год- 9 169,656 тыс. рублей,  на 2023 год-  7 977,601 тыс. рублей,     на 2024 год -7 335,725 тыс. рублей, </w:t>
      </w:r>
    </w:p>
    <w:p w:rsidR="00C42057" w:rsidRDefault="00C42057" w:rsidP="00C4205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иных межбюджетных трансфертов поселениям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Пристенского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на 2022 год- 2 238,0 тыс. рублей, на 2023 год- 450,0 тыс. рублей, на 2024 год – 450,0 тыс. рублей</w:t>
      </w:r>
      <w:proofErr w:type="gramStart"/>
      <w:r>
        <w:rPr>
          <w:rFonts w:ascii="Times New Roman" w:hAnsi="Times New Roman" w:cs="Times New Roman"/>
          <w:sz w:val="27"/>
          <w:szCs w:val="27"/>
        </w:rPr>
        <w:t>.»</w:t>
      </w:r>
      <w:proofErr w:type="gramEnd"/>
    </w:p>
    <w:p w:rsidR="00C42057" w:rsidRDefault="00C42057" w:rsidP="00C42057">
      <w:pPr>
        <w:pStyle w:val="ab"/>
        <w:numPr>
          <w:ilvl w:val="0"/>
          <w:numId w:val="9"/>
        </w:numPr>
        <w:tabs>
          <w:tab w:val="left" w:pos="709"/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>Пункт 2, статьи 7 исключить.</w:t>
      </w:r>
    </w:p>
    <w:p w:rsidR="00C42057" w:rsidRDefault="00C42057" w:rsidP="00C42057">
      <w:pPr>
        <w:pStyle w:val="ConsPlusNormal"/>
        <w:numPr>
          <w:ilvl w:val="0"/>
          <w:numId w:val="9"/>
        </w:num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Приложения к Решению Представительного Собрания </w:t>
      </w:r>
      <w:proofErr w:type="spellStart"/>
      <w:r>
        <w:rPr>
          <w:sz w:val="27"/>
          <w:szCs w:val="27"/>
        </w:rPr>
        <w:t>Пристенского</w:t>
      </w:r>
      <w:proofErr w:type="spellEnd"/>
      <w:r>
        <w:rPr>
          <w:sz w:val="27"/>
          <w:szCs w:val="27"/>
        </w:rPr>
        <w:t xml:space="preserve"> района Курской области № 1, 3, 5, 7, 11, 13, 15 изложить в новой редакции (прилагаются).</w:t>
      </w:r>
    </w:p>
    <w:p w:rsidR="00C42057" w:rsidRDefault="00C42057" w:rsidP="00C42057">
      <w:pPr>
        <w:pStyle w:val="ConsPlusNormal"/>
        <w:spacing w:line="276" w:lineRule="auto"/>
        <w:ind w:left="1211"/>
        <w:jc w:val="both"/>
        <w:rPr>
          <w:sz w:val="27"/>
          <w:szCs w:val="27"/>
        </w:rPr>
      </w:pPr>
    </w:p>
    <w:p w:rsidR="00C42057" w:rsidRDefault="00C42057" w:rsidP="00C4205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>
        <w:rPr>
          <w:rFonts w:ascii="Times New Roman" w:hAnsi="Times New Roman" w:cs="Times New Roman"/>
          <w:sz w:val="27"/>
          <w:szCs w:val="27"/>
          <w:lang w:eastAsia="en-US"/>
        </w:rPr>
        <w:t>Решение вступает в силу после его официального опубликования, в порядке предусмотренным Уставом муниципального района «</w:t>
      </w:r>
      <w:proofErr w:type="spellStart"/>
      <w:r>
        <w:rPr>
          <w:rFonts w:ascii="Times New Roman" w:hAnsi="Times New Roman" w:cs="Times New Roman"/>
          <w:sz w:val="27"/>
          <w:szCs w:val="27"/>
          <w:lang w:eastAsia="en-US"/>
        </w:rPr>
        <w:t>Пристенский</w:t>
      </w:r>
      <w:proofErr w:type="spellEnd"/>
      <w:r>
        <w:rPr>
          <w:rFonts w:ascii="Times New Roman" w:hAnsi="Times New Roman" w:cs="Times New Roman"/>
          <w:sz w:val="27"/>
          <w:szCs w:val="27"/>
          <w:lang w:eastAsia="en-US"/>
        </w:rPr>
        <w:t xml:space="preserve"> район» Курской области.  </w:t>
      </w: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Представительного</w:t>
      </w:r>
      <w:proofErr w:type="gramEnd"/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Собрания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района</w:t>
      </w: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b/>
          <w:sz w:val="27"/>
          <w:szCs w:val="27"/>
        </w:rPr>
        <w:t xml:space="preserve">Курской области                                                                                           В.К. </w:t>
      </w:r>
      <w:proofErr w:type="spellStart"/>
      <w:r>
        <w:rPr>
          <w:rFonts w:ascii="Times New Roman" w:hAnsi="Times New Roman"/>
          <w:b/>
          <w:sz w:val="27"/>
          <w:szCs w:val="27"/>
        </w:rPr>
        <w:t>Чепурин</w:t>
      </w:r>
      <w:proofErr w:type="spellEnd"/>
    </w:p>
    <w:p w:rsidR="00C42057" w:rsidRDefault="00C42057" w:rsidP="00C4205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</w:p>
    <w:p w:rsidR="00C42057" w:rsidRDefault="00C42057" w:rsidP="00C4205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района </w:t>
      </w:r>
    </w:p>
    <w:p w:rsidR="00C42057" w:rsidRDefault="00C42057" w:rsidP="00C4205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Курской области                                                                                              В.В. Петров</w:t>
      </w: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№ ____</w:t>
      </w: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от 30 ноября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2022  года</w:t>
      </w: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bCs/>
          <w:sz w:val="27"/>
          <w:szCs w:val="27"/>
        </w:rPr>
      </w:pPr>
    </w:p>
    <w:p w:rsidR="00C42057" w:rsidRDefault="00C42057" w:rsidP="00C42057">
      <w:pPr>
        <w:spacing w:after="0"/>
        <w:ind w:left="5670"/>
        <w:rPr>
          <w:rFonts w:ascii="Times New Roman" w:hAnsi="Times New Roman" w:cs="Times New Roman"/>
          <w:sz w:val="16"/>
          <w:szCs w:val="16"/>
        </w:rPr>
      </w:pPr>
      <w:bookmarkStart w:id="1" w:name="_Hlk66277817"/>
      <w:r>
        <w:rPr>
          <w:rFonts w:ascii="Times New Roman" w:hAnsi="Times New Roman" w:cs="Times New Roman"/>
          <w:sz w:val="16"/>
          <w:szCs w:val="16"/>
        </w:rPr>
        <w:t xml:space="preserve">Приложение № 15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к решению Представительного Собрания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Пристенского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Курской области четвертого созыва   «О  бюджете муниципального района   «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Пристенский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район» Курской области на 2022 год и на плановый период 2023 и 2024 годов» от 24 декабря 2021 года   № 20/114</w:t>
      </w:r>
    </w:p>
    <w:p w:rsidR="00C42057" w:rsidRDefault="00C42057" w:rsidP="00C42057">
      <w:pPr>
        <w:spacing w:after="0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(в редакции Решения Представительного Собрания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Пристенского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района Курской области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Ч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етвертого Созыва от  __________.2022 года №  ______)      </w:t>
      </w:r>
    </w:p>
    <w:p w:rsidR="00C42057" w:rsidRDefault="00C42057" w:rsidP="00C42057">
      <w:pPr>
        <w:pStyle w:val="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Программа муниципальных внутренних заимствований</w:t>
      </w:r>
    </w:p>
    <w:p w:rsidR="00C42057" w:rsidRDefault="00C42057" w:rsidP="00C42057">
      <w:pPr>
        <w:pStyle w:val="3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/>
          <w:b w:val="0"/>
          <w:bCs w:val="0"/>
          <w:sz w:val="26"/>
          <w:szCs w:val="26"/>
        </w:rPr>
        <w:t>Пристенский</w:t>
      </w:r>
      <w:proofErr w:type="spellEnd"/>
      <w:r>
        <w:rPr>
          <w:rFonts w:ascii="Times New Roman" w:hAnsi="Times New Roman"/>
          <w:b w:val="0"/>
          <w:bCs w:val="0"/>
          <w:sz w:val="26"/>
          <w:szCs w:val="26"/>
        </w:rPr>
        <w:t xml:space="preserve"> район»   на 2022 год</w:t>
      </w: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057" w:rsidRDefault="00C42057" w:rsidP="00C420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Привлечение внутренних заимствований</w:t>
      </w:r>
    </w:p>
    <w:p w:rsidR="00C42057" w:rsidRDefault="00C42057" w:rsidP="00C420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6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079"/>
        <w:gridCol w:w="1857"/>
        <w:gridCol w:w="2165"/>
      </w:tblGrid>
      <w:tr w:rsidR="00C42057" w:rsidTr="00C420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долговых обязательств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привлечения средств в 2022 году</w:t>
            </w:r>
          </w:p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(рублей)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Предельный срок погашения долговых обязательств</w:t>
            </w:r>
          </w:p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2057" w:rsidTr="00C420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ценные бумаги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2057" w:rsidTr="00C420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Бюджетные кредиты из других бюджетов бюджетной системы Российской Федерации, в том числе: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2057" w:rsidTr="00C420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2057" w:rsidTr="00C420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2057" w:rsidRDefault="00C42057" w:rsidP="00C420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2057" w:rsidRDefault="00C42057" w:rsidP="00C4205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Погашение внутренних заимствований</w:t>
      </w:r>
    </w:p>
    <w:p w:rsidR="00C42057" w:rsidRDefault="00C42057" w:rsidP="00C420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098"/>
        <w:gridCol w:w="2335"/>
      </w:tblGrid>
      <w:tr w:rsidR="00C42057" w:rsidTr="00C420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погашения средств в 2022  г.</w:t>
            </w:r>
          </w:p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2057" w:rsidTr="00C420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42057" w:rsidTr="00C420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42057" w:rsidTr="00C420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42057" w:rsidTr="00C420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057" w:rsidRDefault="00C42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42057" w:rsidRDefault="00C42057" w:rsidP="00C4205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26"/>
          <w:szCs w:val="26"/>
        </w:rPr>
      </w:pPr>
    </w:p>
    <w:bookmarkEnd w:id="1"/>
    <w:p w:rsidR="00C42057" w:rsidRDefault="00C42057" w:rsidP="00C4205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26"/>
          <w:szCs w:val="26"/>
        </w:rPr>
      </w:pPr>
    </w:p>
    <w:p w:rsidR="00C42057" w:rsidRDefault="00C42057" w:rsidP="00C4205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26"/>
          <w:szCs w:val="26"/>
        </w:rPr>
      </w:pPr>
    </w:p>
    <w:p w:rsidR="00C42057" w:rsidRDefault="00C42057" w:rsidP="00C42057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26"/>
          <w:szCs w:val="26"/>
        </w:rPr>
      </w:pPr>
    </w:p>
    <w:p w:rsidR="00C42057" w:rsidRDefault="00C42057" w:rsidP="00C42057">
      <w:pPr>
        <w:pStyle w:val="a3"/>
        <w:tabs>
          <w:tab w:val="left" w:pos="4536"/>
        </w:tabs>
        <w:jc w:val="both"/>
        <w:rPr>
          <w:rFonts w:ascii="Times New Roman" w:hAnsi="Times New Roman"/>
          <w:i/>
          <w:sz w:val="27"/>
          <w:szCs w:val="27"/>
        </w:rPr>
      </w:pPr>
    </w:p>
    <w:p w:rsidR="00240EAD" w:rsidRPr="00F83D92" w:rsidRDefault="00240EAD" w:rsidP="00C42057">
      <w:pPr>
        <w:pStyle w:val="ConsTitle"/>
        <w:widowControl/>
        <w:ind w:right="0"/>
        <w:jc w:val="center"/>
        <w:rPr>
          <w:rFonts w:ascii="Times New Roman" w:hAnsi="Times New Roman"/>
          <w:i/>
          <w:sz w:val="27"/>
          <w:szCs w:val="27"/>
        </w:rPr>
      </w:pPr>
    </w:p>
    <w:sectPr w:rsidR="00240EAD" w:rsidRPr="00F83D92" w:rsidSect="0047785B">
      <w:headerReference w:type="default" r:id="rId8"/>
      <w:headerReference w:type="first" r:id="rId9"/>
      <w:pgSz w:w="11907" w:h="16840" w:code="9"/>
      <w:pgMar w:top="1247" w:right="567" w:bottom="1134" w:left="1418" w:header="720" w:footer="720" w:gutter="0"/>
      <w:paperSrc w:first="15" w:other="15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BA" w:rsidRDefault="007212BA" w:rsidP="009823F7">
      <w:pPr>
        <w:spacing w:after="0" w:line="240" w:lineRule="auto"/>
      </w:pPr>
      <w:r>
        <w:separator/>
      </w:r>
    </w:p>
  </w:endnote>
  <w:endnote w:type="continuationSeparator" w:id="0">
    <w:p w:rsidR="007212BA" w:rsidRDefault="007212BA" w:rsidP="0098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BA" w:rsidRDefault="007212BA" w:rsidP="009823F7">
      <w:pPr>
        <w:spacing w:after="0" w:line="240" w:lineRule="auto"/>
      </w:pPr>
      <w:r>
        <w:separator/>
      </w:r>
    </w:p>
  </w:footnote>
  <w:footnote w:type="continuationSeparator" w:id="0">
    <w:p w:rsidR="007212BA" w:rsidRDefault="007212BA" w:rsidP="0098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640663"/>
      <w:docPartObj>
        <w:docPartGallery w:val="Page Numbers (Top of Page)"/>
        <w:docPartUnique/>
      </w:docPartObj>
    </w:sdtPr>
    <w:sdtContent>
      <w:p w:rsidR="00F94257" w:rsidRDefault="004013AE">
        <w:pPr>
          <w:pStyle w:val="a5"/>
          <w:jc w:val="center"/>
        </w:pPr>
        <w:r>
          <w:fldChar w:fldCharType="begin"/>
        </w:r>
        <w:r w:rsidR="00F94257">
          <w:instrText>PAGE   \* MERGEFORMAT</w:instrText>
        </w:r>
        <w:r>
          <w:fldChar w:fldCharType="separate"/>
        </w:r>
        <w:r w:rsidR="00C42057">
          <w:rPr>
            <w:noProof/>
          </w:rPr>
          <w:t>3</w:t>
        </w:r>
        <w:r>
          <w:fldChar w:fldCharType="end"/>
        </w:r>
      </w:p>
    </w:sdtContent>
  </w:sdt>
  <w:p w:rsidR="00F94257" w:rsidRDefault="00F94257" w:rsidP="009823F7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257" w:rsidRDefault="00F94257">
    <w:pPr>
      <w:pStyle w:val="a5"/>
    </w:pPr>
  </w:p>
  <w:p w:rsidR="00F94257" w:rsidRDefault="00F942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392"/>
    <w:multiLevelType w:val="hybridMultilevel"/>
    <w:tmpl w:val="89BC7714"/>
    <w:lvl w:ilvl="0" w:tplc="BED2FB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E4622"/>
    <w:multiLevelType w:val="hybridMultilevel"/>
    <w:tmpl w:val="89BC7714"/>
    <w:lvl w:ilvl="0" w:tplc="BED2FB3A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413CF"/>
    <w:multiLevelType w:val="hybridMultilevel"/>
    <w:tmpl w:val="CD0CE46C"/>
    <w:lvl w:ilvl="0" w:tplc="A60A7AF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081C8B"/>
    <w:multiLevelType w:val="hybridMultilevel"/>
    <w:tmpl w:val="89BC7714"/>
    <w:lvl w:ilvl="0" w:tplc="BED2FB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E82428"/>
    <w:multiLevelType w:val="hybridMultilevel"/>
    <w:tmpl w:val="82B490CC"/>
    <w:lvl w:ilvl="0" w:tplc="810E9C80">
      <w:start w:val="1"/>
      <w:numFmt w:val="decimal"/>
      <w:lvlText w:val="%1)"/>
      <w:lvlJc w:val="left"/>
      <w:pPr>
        <w:ind w:left="786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876B67"/>
    <w:multiLevelType w:val="hybridMultilevel"/>
    <w:tmpl w:val="531A845C"/>
    <w:lvl w:ilvl="0" w:tplc="5252658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640A0E51"/>
    <w:multiLevelType w:val="hybridMultilevel"/>
    <w:tmpl w:val="0BEEFCA2"/>
    <w:lvl w:ilvl="0" w:tplc="60C4B802">
      <w:start w:val="4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657D7"/>
    <w:multiLevelType w:val="hybridMultilevel"/>
    <w:tmpl w:val="00CC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4854"/>
    <w:rsid w:val="00003985"/>
    <w:rsid w:val="000112ED"/>
    <w:rsid w:val="000343B3"/>
    <w:rsid w:val="00040618"/>
    <w:rsid w:val="00040F58"/>
    <w:rsid w:val="00054ACC"/>
    <w:rsid w:val="00055012"/>
    <w:rsid w:val="00055613"/>
    <w:rsid w:val="00060A95"/>
    <w:rsid w:val="000660F8"/>
    <w:rsid w:val="000801CB"/>
    <w:rsid w:val="00096D1C"/>
    <w:rsid w:val="000A1808"/>
    <w:rsid w:val="000A432A"/>
    <w:rsid w:val="000A6A5C"/>
    <w:rsid w:val="000B5C08"/>
    <w:rsid w:val="000C503D"/>
    <w:rsid w:val="000D270A"/>
    <w:rsid w:val="000D6EB6"/>
    <w:rsid w:val="00105097"/>
    <w:rsid w:val="00127217"/>
    <w:rsid w:val="0014574D"/>
    <w:rsid w:val="0015774B"/>
    <w:rsid w:val="00193742"/>
    <w:rsid w:val="001D004F"/>
    <w:rsid w:val="001D14D6"/>
    <w:rsid w:val="001E3957"/>
    <w:rsid w:val="001F0CA3"/>
    <w:rsid w:val="00210022"/>
    <w:rsid w:val="00217B07"/>
    <w:rsid w:val="00240EAD"/>
    <w:rsid w:val="002567F7"/>
    <w:rsid w:val="002770C2"/>
    <w:rsid w:val="00283B54"/>
    <w:rsid w:val="00285173"/>
    <w:rsid w:val="00285A06"/>
    <w:rsid w:val="0029670F"/>
    <w:rsid w:val="002B44CC"/>
    <w:rsid w:val="002C069F"/>
    <w:rsid w:val="002C57EA"/>
    <w:rsid w:val="002E5890"/>
    <w:rsid w:val="002F0D6E"/>
    <w:rsid w:val="003148E6"/>
    <w:rsid w:val="00330F5E"/>
    <w:rsid w:val="00335469"/>
    <w:rsid w:val="00343B26"/>
    <w:rsid w:val="00361113"/>
    <w:rsid w:val="003630ED"/>
    <w:rsid w:val="00373770"/>
    <w:rsid w:val="00382F1E"/>
    <w:rsid w:val="00383532"/>
    <w:rsid w:val="003870A6"/>
    <w:rsid w:val="003A0C4D"/>
    <w:rsid w:val="003A2BFB"/>
    <w:rsid w:val="003A5AE4"/>
    <w:rsid w:val="003B5EC2"/>
    <w:rsid w:val="003C2065"/>
    <w:rsid w:val="003C4854"/>
    <w:rsid w:val="003D5B99"/>
    <w:rsid w:val="004013AE"/>
    <w:rsid w:val="00402340"/>
    <w:rsid w:val="00444766"/>
    <w:rsid w:val="00445665"/>
    <w:rsid w:val="0045007E"/>
    <w:rsid w:val="0045249B"/>
    <w:rsid w:val="00456718"/>
    <w:rsid w:val="00456BB3"/>
    <w:rsid w:val="004659A9"/>
    <w:rsid w:val="004725D0"/>
    <w:rsid w:val="0047785B"/>
    <w:rsid w:val="0049151B"/>
    <w:rsid w:val="00497E8B"/>
    <w:rsid w:val="004A6856"/>
    <w:rsid w:val="004D107C"/>
    <w:rsid w:val="004D46D0"/>
    <w:rsid w:val="004F64C7"/>
    <w:rsid w:val="005562CD"/>
    <w:rsid w:val="00565EB8"/>
    <w:rsid w:val="00583BE3"/>
    <w:rsid w:val="005938A6"/>
    <w:rsid w:val="00595492"/>
    <w:rsid w:val="005971B4"/>
    <w:rsid w:val="005A2984"/>
    <w:rsid w:val="005A433C"/>
    <w:rsid w:val="005B4A9E"/>
    <w:rsid w:val="005B7C6D"/>
    <w:rsid w:val="005D794A"/>
    <w:rsid w:val="005F6CE3"/>
    <w:rsid w:val="00606D4F"/>
    <w:rsid w:val="00630A5B"/>
    <w:rsid w:val="006479D8"/>
    <w:rsid w:val="00656EA9"/>
    <w:rsid w:val="00670ED3"/>
    <w:rsid w:val="0067384A"/>
    <w:rsid w:val="00683774"/>
    <w:rsid w:val="006A3B31"/>
    <w:rsid w:val="006A749E"/>
    <w:rsid w:val="006B1684"/>
    <w:rsid w:val="006B334E"/>
    <w:rsid w:val="006C0C78"/>
    <w:rsid w:val="006C7D80"/>
    <w:rsid w:val="006D6B93"/>
    <w:rsid w:val="006D72FC"/>
    <w:rsid w:val="006E5143"/>
    <w:rsid w:val="006F2FDA"/>
    <w:rsid w:val="007062AE"/>
    <w:rsid w:val="007212BA"/>
    <w:rsid w:val="0072700A"/>
    <w:rsid w:val="00735F42"/>
    <w:rsid w:val="007430DE"/>
    <w:rsid w:val="00746BC5"/>
    <w:rsid w:val="0075269F"/>
    <w:rsid w:val="00755251"/>
    <w:rsid w:val="00760694"/>
    <w:rsid w:val="00776D6B"/>
    <w:rsid w:val="00784D35"/>
    <w:rsid w:val="007923E4"/>
    <w:rsid w:val="007A471F"/>
    <w:rsid w:val="007B0DA3"/>
    <w:rsid w:val="007C2FAC"/>
    <w:rsid w:val="007F2E9C"/>
    <w:rsid w:val="008339E1"/>
    <w:rsid w:val="008345EE"/>
    <w:rsid w:val="00880F77"/>
    <w:rsid w:val="00885E53"/>
    <w:rsid w:val="00892069"/>
    <w:rsid w:val="008B033F"/>
    <w:rsid w:val="008C6ED6"/>
    <w:rsid w:val="008D7C2F"/>
    <w:rsid w:val="008E211D"/>
    <w:rsid w:val="008E7FE6"/>
    <w:rsid w:val="008F58DB"/>
    <w:rsid w:val="009027CD"/>
    <w:rsid w:val="00902A51"/>
    <w:rsid w:val="009101DB"/>
    <w:rsid w:val="009432F3"/>
    <w:rsid w:val="00946CBE"/>
    <w:rsid w:val="00955B26"/>
    <w:rsid w:val="00975935"/>
    <w:rsid w:val="009762FE"/>
    <w:rsid w:val="009765EC"/>
    <w:rsid w:val="009823F7"/>
    <w:rsid w:val="00993337"/>
    <w:rsid w:val="00A02788"/>
    <w:rsid w:val="00A0339B"/>
    <w:rsid w:val="00A11F15"/>
    <w:rsid w:val="00A130F8"/>
    <w:rsid w:val="00A21647"/>
    <w:rsid w:val="00A3429F"/>
    <w:rsid w:val="00A3661B"/>
    <w:rsid w:val="00A52839"/>
    <w:rsid w:val="00A56A57"/>
    <w:rsid w:val="00A57ED4"/>
    <w:rsid w:val="00A67491"/>
    <w:rsid w:val="00A867FE"/>
    <w:rsid w:val="00A91ADC"/>
    <w:rsid w:val="00AC429E"/>
    <w:rsid w:val="00AE2989"/>
    <w:rsid w:val="00AF23EA"/>
    <w:rsid w:val="00B0083F"/>
    <w:rsid w:val="00B01CA0"/>
    <w:rsid w:val="00B06B40"/>
    <w:rsid w:val="00B177F0"/>
    <w:rsid w:val="00B24D9A"/>
    <w:rsid w:val="00B334B7"/>
    <w:rsid w:val="00B4287E"/>
    <w:rsid w:val="00B57750"/>
    <w:rsid w:val="00B61077"/>
    <w:rsid w:val="00B714F5"/>
    <w:rsid w:val="00B8628A"/>
    <w:rsid w:val="00B912DD"/>
    <w:rsid w:val="00BA53FF"/>
    <w:rsid w:val="00BB6EF5"/>
    <w:rsid w:val="00BD2EFC"/>
    <w:rsid w:val="00BE048B"/>
    <w:rsid w:val="00BE7B2D"/>
    <w:rsid w:val="00C01B93"/>
    <w:rsid w:val="00C30CB2"/>
    <w:rsid w:val="00C42057"/>
    <w:rsid w:val="00C42237"/>
    <w:rsid w:val="00C52464"/>
    <w:rsid w:val="00C725C9"/>
    <w:rsid w:val="00C74749"/>
    <w:rsid w:val="00C851BC"/>
    <w:rsid w:val="00C90603"/>
    <w:rsid w:val="00C91558"/>
    <w:rsid w:val="00CA0B46"/>
    <w:rsid w:val="00CA30D5"/>
    <w:rsid w:val="00CA5458"/>
    <w:rsid w:val="00CA6CBD"/>
    <w:rsid w:val="00CC4917"/>
    <w:rsid w:val="00CD78E2"/>
    <w:rsid w:val="00CE4EA0"/>
    <w:rsid w:val="00CE63B9"/>
    <w:rsid w:val="00D03CE4"/>
    <w:rsid w:val="00D05F01"/>
    <w:rsid w:val="00D10383"/>
    <w:rsid w:val="00D35E1D"/>
    <w:rsid w:val="00D55834"/>
    <w:rsid w:val="00D6691C"/>
    <w:rsid w:val="00D70C60"/>
    <w:rsid w:val="00D7350B"/>
    <w:rsid w:val="00D75363"/>
    <w:rsid w:val="00D7712E"/>
    <w:rsid w:val="00D8052B"/>
    <w:rsid w:val="00D94D04"/>
    <w:rsid w:val="00DB6112"/>
    <w:rsid w:val="00DC4510"/>
    <w:rsid w:val="00DF24E2"/>
    <w:rsid w:val="00DF4CE3"/>
    <w:rsid w:val="00E002BE"/>
    <w:rsid w:val="00E00B53"/>
    <w:rsid w:val="00E11111"/>
    <w:rsid w:val="00E14065"/>
    <w:rsid w:val="00E16326"/>
    <w:rsid w:val="00E16531"/>
    <w:rsid w:val="00E1724B"/>
    <w:rsid w:val="00E35558"/>
    <w:rsid w:val="00E4505C"/>
    <w:rsid w:val="00E52A7A"/>
    <w:rsid w:val="00E56B9F"/>
    <w:rsid w:val="00E72283"/>
    <w:rsid w:val="00E81C2C"/>
    <w:rsid w:val="00E8659F"/>
    <w:rsid w:val="00E906B3"/>
    <w:rsid w:val="00E90D14"/>
    <w:rsid w:val="00EB7EC9"/>
    <w:rsid w:val="00EC314B"/>
    <w:rsid w:val="00EC4D93"/>
    <w:rsid w:val="00ED0266"/>
    <w:rsid w:val="00ED08B1"/>
    <w:rsid w:val="00ED09FE"/>
    <w:rsid w:val="00EE1B4B"/>
    <w:rsid w:val="00EE58DF"/>
    <w:rsid w:val="00F10E97"/>
    <w:rsid w:val="00F1382D"/>
    <w:rsid w:val="00F3342C"/>
    <w:rsid w:val="00F36C83"/>
    <w:rsid w:val="00F47580"/>
    <w:rsid w:val="00F75085"/>
    <w:rsid w:val="00F75B8F"/>
    <w:rsid w:val="00F82469"/>
    <w:rsid w:val="00F83D92"/>
    <w:rsid w:val="00F94257"/>
    <w:rsid w:val="00FA06B2"/>
    <w:rsid w:val="00FB3CDA"/>
    <w:rsid w:val="00FC2A1C"/>
    <w:rsid w:val="00FC6B86"/>
    <w:rsid w:val="00FE448F"/>
    <w:rsid w:val="00FE7D47"/>
    <w:rsid w:val="00FF5672"/>
    <w:rsid w:val="00F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2D"/>
  </w:style>
  <w:style w:type="paragraph" w:styleId="2">
    <w:name w:val="heading 2"/>
    <w:aliases w:val="H2,&quot;Изумруд&quot;"/>
    <w:basedOn w:val="a"/>
    <w:next w:val="a"/>
    <w:link w:val="20"/>
    <w:qFormat/>
    <w:rsid w:val="00240EA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240EAD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6EF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B6E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BB6E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A34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8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3F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8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3F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A9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D5B9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40EAD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40EAD"/>
    <w:rPr>
      <w:rFonts w:ascii="Arial" w:eastAsia="Times New Roman" w:hAnsi="Arial" w:cs="Times New Roman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qFormat/>
    <w:rsid w:val="00240EA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240EAD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6EF5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B6E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BB6E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A34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8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3F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8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3F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A9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D5B99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40EAD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240EAD"/>
    <w:rPr>
      <w:rFonts w:ascii="Arial" w:eastAsia="Times New Roman" w:hAnsi="Arial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8AE1-E584-41C0-AE96-3AEEBB60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2022-11-16T14:37:00Z</cp:lastPrinted>
  <dcterms:created xsi:type="dcterms:W3CDTF">2022-11-16T13:15:00Z</dcterms:created>
  <dcterms:modified xsi:type="dcterms:W3CDTF">2022-11-28T09:11:00Z</dcterms:modified>
</cp:coreProperties>
</file>