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УПРАВЛЕНИЕ ФИНАНСОВ И ЭКОНОМИЧЕСКОГО РАЗВИТИЯ</w:t>
      </w:r>
    </w:p>
    <w:p w:rsidR="00085A12" w:rsidRPr="00085A12" w:rsidRDefault="00085A12" w:rsidP="00A02801">
      <w:pPr>
        <w:spacing w:after="0"/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>АДМИНИСТРАЦИИ ПРИСТЕНСКОГО РАЙОНА</w:t>
      </w:r>
    </w:p>
    <w:p w:rsidR="00085A12" w:rsidRPr="00085A12" w:rsidRDefault="00085A12" w:rsidP="00100FFD">
      <w:pPr>
        <w:jc w:val="center"/>
        <w:rPr>
          <w:rFonts w:ascii="Times New Roman" w:hAnsi="Times New Roman" w:cs="Times New Roman"/>
          <w:b/>
          <w:caps/>
          <w:sz w:val="28"/>
        </w:rPr>
      </w:pPr>
      <w:r w:rsidRPr="00085A12">
        <w:rPr>
          <w:rFonts w:ascii="Times New Roman" w:hAnsi="Times New Roman" w:cs="Times New Roman"/>
          <w:b/>
          <w:caps/>
          <w:sz w:val="28"/>
        </w:rPr>
        <w:t xml:space="preserve"> КУРСКОЙ ОБЛАСТИ</w:t>
      </w:r>
    </w:p>
    <w:p w:rsidR="00085A12" w:rsidRPr="00100FFD" w:rsidRDefault="00085A12" w:rsidP="00100FFD">
      <w:pPr>
        <w:jc w:val="center"/>
        <w:rPr>
          <w:rFonts w:ascii="Times New Roman" w:hAnsi="Times New Roman" w:cs="Times New Roman"/>
          <w:b/>
          <w:caps/>
          <w:sz w:val="44"/>
        </w:rPr>
      </w:pPr>
      <w:r w:rsidRPr="00085A12">
        <w:rPr>
          <w:rFonts w:ascii="Times New Roman" w:hAnsi="Times New Roman" w:cs="Times New Roman"/>
          <w:b/>
          <w:caps/>
          <w:sz w:val="44"/>
        </w:rPr>
        <w:t>п р и к а з</w:t>
      </w:r>
    </w:p>
    <w:p w:rsidR="00085A12" w:rsidRPr="00085A12" w:rsidRDefault="00085A12" w:rsidP="00085A12">
      <w:pPr>
        <w:jc w:val="both"/>
        <w:rPr>
          <w:rFonts w:ascii="Times New Roman" w:hAnsi="Times New Roman" w:cs="Times New Roman"/>
          <w:b/>
          <w:sz w:val="28"/>
        </w:rPr>
      </w:pPr>
      <w:r w:rsidRPr="008C0900">
        <w:rPr>
          <w:rFonts w:ascii="Times New Roman" w:hAnsi="Times New Roman" w:cs="Times New Roman"/>
          <w:sz w:val="28"/>
        </w:rPr>
        <w:t>«</w:t>
      </w:r>
      <w:proofErr w:type="gramStart"/>
      <w:r w:rsidR="0095161B">
        <w:rPr>
          <w:rFonts w:ascii="Times New Roman" w:hAnsi="Times New Roman" w:cs="Times New Roman"/>
          <w:sz w:val="28"/>
        </w:rPr>
        <w:t>28</w:t>
      </w:r>
      <w:r w:rsidRPr="008C0900">
        <w:rPr>
          <w:rFonts w:ascii="Times New Roman" w:hAnsi="Times New Roman" w:cs="Times New Roman"/>
          <w:sz w:val="28"/>
        </w:rPr>
        <w:t xml:space="preserve">» </w:t>
      </w:r>
      <w:r w:rsidR="0095161B">
        <w:rPr>
          <w:rFonts w:ascii="Times New Roman" w:hAnsi="Times New Roman" w:cs="Times New Roman"/>
          <w:sz w:val="28"/>
        </w:rPr>
        <w:t xml:space="preserve"> октября</w:t>
      </w:r>
      <w:proofErr w:type="gramEnd"/>
      <w:r w:rsidR="0095161B">
        <w:rPr>
          <w:rFonts w:ascii="Times New Roman" w:hAnsi="Times New Roman" w:cs="Times New Roman"/>
          <w:sz w:val="28"/>
        </w:rPr>
        <w:t xml:space="preserve">   </w:t>
      </w:r>
      <w:r w:rsidRPr="008C0900">
        <w:rPr>
          <w:rFonts w:ascii="Times New Roman" w:hAnsi="Times New Roman" w:cs="Times New Roman"/>
          <w:sz w:val="28"/>
        </w:rPr>
        <w:t>20</w:t>
      </w:r>
      <w:r w:rsidR="00086BD2" w:rsidRPr="008C0900">
        <w:rPr>
          <w:rFonts w:ascii="Times New Roman" w:hAnsi="Times New Roman" w:cs="Times New Roman"/>
          <w:sz w:val="28"/>
        </w:rPr>
        <w:t>2</w:t>
      </w:r>
      <w:r w:rsidR="004D5957">
        <w:rPr>
          <w:rFonts w:ascii="Times New Roman" w:hAnsi="Times New Roman" w:cs="Times New Roman"/>
          <w:sz w:val="28"/>
        </w:rPr>
        <w:t>2</w:t>
      </w:r>
      <w:bookmarkStart w:id="0" w:name="_GoBack"/>
      <w:bookmarkEnd w:id="0"/>
      <w:r w:rsidRPr="008C0900">
        <w:rPr>
          <w:rFonts w:ascii="Times New Roman" w:hAnsi="Times New Roman" w:cs="Times New Roman"/>
          <w:sz w:val="28"/>
        </w:rPr>
        <w:t xml:space="preserve"> г.</w:t>
      </w:r>
      <w:r w:rsidR="00D30AD8">
        <w:rPr>
          <w:rFonts w:ascii="Times New Roman" w:hAnsi="Times New Roman" w:cs="Times New Roman"/>
          <w:sz w:val="28"/>
        </w:rPr>
        <w:t xml:space="preserve">    </w:t>
      </w:r>
      <w:r w:rsidR="00BA042F">
        <w:rPr>
          <w:rFonts w:ascii="Times New Roman" w:hAnsi="Times New Roman" w:cs="Times New Roman"/>
          <w:sz w:val="28"/>
        </w:rPr>
        <w:t xml:space="preserve">           </w:t>
      </w:r>
      <w:r w:rsidR="00D30AD8">
        <w:rPr>
          <w:rFonts w:ascii="Times New Roman" w:hAnsi="Times New Roman" w:cs="Times New Roman"/>
          <w:sz w:val="28"/>
        </w:rPr>
        <w:t xml:space="preserve">        </w:t>
      </w:r>
      <w:proofErr w:type="spellStart"/>
      <w:r w:rsidR="00A12D5E">
        <w:rPr>
          <w:rFonts w:ascii="Times New Roman" w:hAnsi="Times New Roman" w:cs="Times New Roman"/>
          <w:sz w:val="28"/>
        </w:rPr>
        <w:t>п</w:t>
      </w:r>
      <w:r w:rsidRPr="001F2AE1">
        <w:rPr>
          <w:rFonts w:ascii="Times New Roman" w:hAnsi="Times New Roman" w:cs="Times New Roman"/>
          <w:sz w:val="28"/>
        </w:rPr>
        <w:t>.Пристень</w:t>
      </w:r>
      <w:proofErr w:type="spellEnd"/>
      <w:r w:rsidR="00D30AD8">
        <w:rPr>
          <w:rFonts w:ascii="Times New Roman" w:hAnsi="Times New Roman" w:cs="Times New Roman"/>
          <w:sz w:val="28"/>
        </w:rPr>
        <w:t xml:space="preserve">                                    </w:t>
      </w:r>
      <w:r w:rsidR="00A12D5E" w:rsidRPr="008C0900">
        <w:rPr>
          <w:rFonts w:ascii="Times New Roman" w:hAnsi="Times New Roman" w:cs="Times New Roman"/>
          <w:sz w:val="28"/>
        </w:rPr>
        <w:t>№</w:t>
      </w:r>
      <w:r w:rsidR="00BA042F" w:rsidRPr="008C0900">
        <w:rPr>
          <w:rFonts w:ascii="Times New Roman" w:hAnsi="Times New Roman" w:cs="Times New Roman"/>
          <w:sz w:val="28"/>
        </w:rPr>
        <w:t xml:space="preserve"> </w:t>
      </w:r>
      <w:r w:rsidR="0095161B">
        <w:rPr>
          <w:rFonts w:ascii="Times New Roman" w:hAnsi="Times New Roman" w:cs="Times New Roman"/>
          <w:sz w:val="28"/>
        </w:rPr>
        <w:t>17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5A12" w:rsidRPr="00085A12" w:rsidTr="00085A12">
        <w:tc>
          <w:tcPr>
            <w:tcW w:w="4785" w:type="dxa"/>
          </w:tcPr>
          <w:p w:rsidR="006D4225" w:rsidRDefault="00085A12" w:rsidP="006D4225">
            <w:pPr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85A12">
              <w:rPr>
                <w:rFonts w:ascii="Times New Roman" w:hAnsi="Times New Roman" w:cs="Times New Roman"/>
                <w:b/>
                <w:sz w:val="28"/>
              </w:rPr>
              <w:t xml:space="preserve">Об утверждении методики         формирования </w:t>
            </w:r>
            <w:r w:rsidR="006D4225" w:rsidRP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</w:t>
            </w:r>
            <w:r w:rsid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</w:t>
            </w:r>
            <w:r w:rsidR="006D4225" w:rsidRP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муниципального</w:t>
            </w:r>
            <w:r w:rsid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D4225" w:rsidRP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района «Пристенский район»</w:t>
            </w:r>
          </w:p>
          <w:p w:rsidR="00085A12" w:rsidRPr="00085A12" w:rsidRDefault="006D4225" w:rsidP="006D4225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6D422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Курской области </w:t>
            </w:r>
            <w:r w:rsidR="00085A12" w:rsidRPr="00085A12">
              <w:rPr>
                <w:rFonts w:ascii="Times New Roman" w:hAnsi="Times New Roman" w:cs="Times New Roman"/>
                <w:b/>
                <w:sz w:val="28"/>
              </w:rPr>
              <w:t>на 20</w:t>
            </w:r>
            <w:r w:rsidR="00086BD2"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DB304E">
              <w:rPr>
                <w:rFonts w:ascii="Times New Roman" w:hAnsi="Times New Roman" w:cs="Times New Roman"/>
                <w:b/>
                <w:sz w:val="28"/>
              </w:rPr>
              <w:t>3</w:t>
            </w:r>
            <w:r w:rsidR="00085A12" w:rsidRPr="00085A12">
              <w:rPr>
                <w:rFonts w:ascii="Times New Roman" w:hAnsi="Times New Roman" w:cs="Times New Roman"/>
                <w:b/>
                <w:sz w:val="28"/>
              </w:rPr>
              <w:t xml:space="preserve"> год и на плановый период 20</w:t>
            </w:r>
            <w:r w:rsidR="00264111"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DB304E">
              <w:rPr>
                <w:rFonts w:ascii="Times New Roman" w:hAnsi="Times New Roman" w:cs="Times New Roman"/>
                <w:b/>
                <w:sz w:val="28"/>
              </w:rPr>
              <w:t>4</w:t>
            </w:r>
            <w:r w:rsidR="00085A12" w:rsidRPr="00085A12">
              <w:rPr>
                <w:rFonts w:ascii="Times New Roman" w:hAnsi="Times New Roman" w:cs="Times New Roman"/>
                <w:b/>
                <w:sz w:val="28"/>
              </w:rPr>
              <w:t>-20</w:t>
            </w:r>
            <w:r w:rsidR="00085A12">
              <w:rPr>
                <w:rFonts w:ascii="Times New Roman" w:hAnsi="Times New Roman" w:cs="Times New Roman"/>
                <w:b/>
                <w:sz w:val="28"/>
              </w:rPr>
              <w:t>2</w:t>
            </w:r>
            <w:r w:rsidR="00DB304E">
              <w:rPr>
                <w:rFonts w:ascii="Times New Roman" w:hAnsi="Times New Roman" w:cs="Times New Roman"/>
                <w:b/>
                <w:sz w:val="28"/>
              </w:rPr>
              <w:t>5</w:t>
            </w:r>
            <w:r w:rsidR="00085A12" w:rsidRPr="00085A12">
              <w:rPr>
                <w:rFonts w:ascii="Times New Roman" w:hAnsi="Times New Roman" w:cs="Times New Roman"/>
                <w:b/>
                <w:sz w:val="28"/>
              </w:rPr>
              <w:t xml:space="preserve"> годов</w:t>
            </w:r>
          </w:p>
        </w:tc>
        <w:tc>
          <w:tcPr>
            <w:tcW w:w="4786" w:type="dxa"/>
          </w:tcPr>
          <w:p w:rsidR="00085A12" w:rsidRPr="00085A12" w:rsidRDefault="00085A12" w:rsidP="00085A12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6D4225" w:rsidRDefault="006D4225" w:rsidP="0008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5A12" w:rsidRPr="00085A12" w:rsidRDefault="00085A12" w:rsidP="00086B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>В соответствии со статьей 174</w:t>
      </w:r>
      <w:r w:rsidRPr="00085A1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5A1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Решением Представительного </w:t>
      </w:r>
      <w:r w:rsidR="00086BD2">
        <w:rPr>
          <w:rFonts w:ascii="Times New Roman" w:hAnsi="Times New Roman" w:cs="Times New Roman"/>
          <w:sz w:val="28"/>
          <w:szCs w:val="28"/>
        </w:rPr>
        <w:t>С</w:t>
      </w:r>
      <w:r w:rsidRPr="00085A12">
        <w:rPr>
          <w:rFonts w:ascii="Times New Roman" w:hAnsi="Times New Roman" w:cs="Times New Roman"/>
          <w:sz w:val="28"/>
          <w:szCs w:val="28"/>
        </w:rPr>
        <w:t>обрания Пристенского района</w:t>
      </w:r>
      <w:r w:rsidR="00086BD2">
        <w:rPr>
          <w:rFonts w:ascii="Times New Roman" w:hAnsi="Times New Roman" w:cs="Times New Roman"/>
          <w:sz w:val="28"/>
          <w:szCs w:val="28"/>
        </w:rPr>
        <w:t xml:space="preserve"> Курской области Четвертого </w:t>
      </w:r>
      <w:proofErr w:type="gramStart"/>
      <w:r w:rsidR="00086BD2">
        <w:rPr>
          <w:rFonts w:ascii="Times New Roman" w:hAnsi="Times New Roman" w:cs="Times New Roman"/>
          <w:sz w:val="28"/>
          <w:szCs w:val="28"/>
        </w:rPr>
        <w:t>Созыва</w:t>
      </w:r>
      <w:r w:rsidRPr="00085A12">
        <w:rPr>
          <w:rFonts w:ascii="Times New Roman" w:hAnsi="Times New Roman" w:cs="Times New Roman"/>
          <w:sz w:val="28"/>
          <w:szCs w:val="28"/>
        </w:rPr>
        <w:t xml:space="preserve">  от</w:t>
      </w:r>
      <w:proofErr w:type="gramEnd"/>
      <w:r w:rsidRPr="00085A12">
        <w:rPr>
          <w:rFonts w:ascii="Times New Roman" w:hAnsi="Times New Roman" w:cs="Times New Roman"/>
          <w:sz w:val="28"/>
          <w:szCs w:val="28"/>
        </w:rPr>
        <w:t xml:space="preserve"> </w:t>
      </w:r>
      <w:r w:rsidR="00086BD2">
        <w:rPr>
          <w:rFonts w:ascii="Times New Roman" w:hAnsi="Times New Roman" w:cs="Times New Roman"/>
          <w:sz w:val="28"/>
          <w:szCs w:val="28"/>
        </w:rPr>
        <w:t>24.07.</w:t>
      </w:r>
      <w:r w:rsidRPr="00085A12">
        <w:rPr>
          <w:rFonts w:ascii="Times New Roman" w:hAnsi="Times New Roman" w:cs="Times New Roman"/>
          <w:sz w:val="28"/>
          <w:szCs w:val="28"/>
        </w:rPr>
        <w:t>20</w:t>
      </w:r>
      <w:r w:rsidR="00086BD2">
        <w:rPr>
          <w:rFonts w:ascii="Times New Roman" w:hAnsi="Times New Roman" w:cs="Times New Roman"/>
          <w:sz w:val="28"/>
          <w:szCs w:val="28"/>
        </w:rPr>
        <w:t>20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86BD2">
        <w:rPr>
          <w:rFonts w:ascii="Times New Roman" w:hAnsi="Times New Roman" w:cs="Times New Roman"/>
          <w:sz w:val="28"/>
          <w:szCs w:val="28"/>
        </w:rPr>
        <w:t>10/47</w:t>
      </w:r>
      <w:r w:rsidRPr="00085A12">
        <w:rPr>
          <w:rFonts w:ascii="Times New Roman" w:hAnsi="Times New Roman" w:cs="Times New Roman"/>
          <w:sz w:val="28"/>
          <w:szCs w:val="28"/>
        </w:rPr>
        <w:t xml:space="preserve">  «Об утверждении </w:t>
      </w:r>
      <w:r w:rsidR="00086BD2">
        <w:rPr>
          <w:rFonts w:ascii="Times New Roman" w:hAnsi="Times New Roman" w:cs="Times New Roman"/>
          <w:sz w:val="28"/>
          <w:szCs w:val="28"/>
        </w:rPr>
        <w:t>П</w:t>
      </w:r>
      <w:r w:rsidRPr="00085A12">
        <w:rPr>
          <w:rFonts w:ascii="Times New Roman" w:hAnsi="Times New Roman" w:cs="Times New Roman"/>
          <w:sz w:val="28"/>
          <w:szCs w:val="28"/>
        </w:rPr>
        <w:t>оложения о бюджетном процессе в муниципальном районе «Пристенский район» Курской области» ПРИКАЗЫВАЮ:</w:t>
      </w:r>
    </w:p>
    <w:p w:rsidR="00085A12" w:rsidRPr="00085A12" w:rsidRDefault="00085A12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1. Утвердить методику формирования бюджета муниципального района </w:t>
      </w:r>
      <w:r w:rsidR="006D4225">
        <w:rPr>
          <w:rFonts w:ascii="Times New Roman" w:hAnsi="Times New Roman" w:cs="Times New Roman"/>
          <w:sz w:val="28"/>
          <w:szCs w:val="28"/>
        </w:rPr>
        <w:t xml:space="preserve">«Пристенский район» </w:t>
      </w:r>
      <w:r w:rsidR="00115E9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085A12">
        <w:rPr>
          <w:rFonts w:ascii="Times New Roman" w:hAnsi="Times New Roman" w:cs="Times New Roman"/>
          <w:sz w:val="28"/>
          <w:szCs w:val="28"/>
        </w:rPr>
        <w:t>на 20</w:t>
      </w:r>
      <w:r w:rsidR="00086BD2">
        <w:rPr>
          <w:rFonts w:ascii="Times New Roman" w:hAnsi="Times New Roman" w:cs="Times New Roman"/>
          <w:sz w:val="28"/>
          <w:szCs w:val="28"/>
        </w:rPr>
        <w:t>2</w:t>
      </w:r>
      <w:r w:rsidR="00DB304E">
        <w:rPr>
          <w:rFonts w:ascii="Times New Roman" w:hAnsi="Times New Roman" w:cs="Times New Roman"/>
          <w:sz w:val="28"/>
          <w:szCs w:val="28"/>
        </w:rPr>
        <w:t>3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DB304E">
        <w:rPr>
          <w:rFonts w:ascii="Times New Roman" w:hAnsi="Times New Roman" w:cs="Times New Roman"/>
          <w:sz w:val="28"/>
          <w:szCs w:val="28"/>
        </w:rPr>
        <w:t>4</w:t>
      </w:r>
      <w:r w:rsidRPr="00085A12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B304E">
        <w:rPr>
          <w:rFonts w:ascii="Times New Roman" w:hAnsi="Times New Roman" w:cs="Times New Roman"/>
          <w:sz w:val="28"/>
          <w:szCs w:val="28"/>
        </w:rPr>
        <w:t>5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годов, согласно приложению №1.</w:t>
      </w:r>
    </w:p>
    <w:p w:rsidR="00B049E9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64111">
        <w:rPr>
          <w:rFonts w:ascii="Times New Roman" w:hAnsi="Times New Roman" w:cs="Times New Roman"/>
          <w:sz w:val="28"/>
          <w:szCs w:val="28"/>
        </w:rPr>
        <w:t>О</w:t>
      </w:r>
      <w:r w:rsidR="00264111" w:rsidRPr="00085A12">
        <w:rPr>
          <w:rFonts w:ascii="Times New Roman" w:hAnsi="Times New Roman" w:cs="Times New Roman"/>
          <w:sz w:val="28"/>
          <w:szCs w:val="28"/>
        </w:rPr>
        <w:t>тдел</w:t>
      </w:r>
      <w:r w:rsidR="00264111">
        <w:rPr>
          <w:rFonts w:ascii="Times New Roman" w:hAnsi="Times New Roman" w:cs="Times New Roman"/>
          <w:sz w:val="28"/>
          <w:szCs w:val="28"/>
        </w:rPr>
        <w:t xml:space="preserve">у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экономики</w:t>
      </w:r>
      <w:proofErr w:type="gramEnd"/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и планирования бюджета Управления финансов и экономического развития  Администрации Пристенского района (</w:t>
      </w:r>
      <w:proofErr w:type="spellStart"/>
      <w:r w:rsidR="00264111" w:rsidRPr="00085A12">
        <w:rPr>
          <w:rFonts w:ascii="Times New Roman" w:hAnsi="Times New Roman" w:cs="Times New Roman"/>
          <w:sz w:val="28"/>
          <w:szCs w:val="28"/>
        </w:rPr>
        <w:t>Е.М.Андреев</w:t>
      </w:r>
      <w:r w:rsidR="0026411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64111" w:rsidRPr="00085A12">
        <w:rPr>
          <w:rFonts w:ascii="Times New Roman" w:hAnsi="Times New Roman" w:cs="Times New Roman"/>
          <w:sz w:val="28"/>
          <w:szCs w:val="28"/>
        </w:rPr>
        <w:t>)</w:t>
      </w:r>
      <w:r w:rsidR="00B049E9">
        <w:rPr>
          <w:rFonts w:ascii="Times New Roman" w:hAnsi="Times New Roman" w:cs="Times New Roman"/>
          <w:sz w:val="28"/>
          <w:szCs w:val="28"/>
        </w:rPr>
        <w:t>:</w:t>
      </w:r>
    </w:p>
    <w:p w:rsidR="00B049E9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71FAD">
        <w:rPr>
          <w:rFonts w:ascii="Times New Roman" w:hAnsi="Times New Roman" w:cs="Times New Roman"/>
          <w:sz w:val="28"/>
          <w:szCs w:val="28"/>
        </w:rPr>
        <w:t xml:space="preserve"> </w:t>
      </w:r>
      <w:r w:rsidR="00264111">
        <w:rPr>
          <w:rFonts w:ascii="Times New Roman" w:hAnsi="Times New Roman" w:cs="Times New Roman"/>
          <w:sz w:val="28"/>
          <w:szCs w:val="28"/>
        </w:rPr>
        <w:t>осуществить прогнозирование доходов</w:t>
      </w:r>
      <w:r w:rsidR="002616E7">
        <w:rPr>
          <w:rFonts w:ascii="Times New Roman" w:hAnsi="Times New Roman" w:cs="Times New Roman"/>
          <w:sz w:val="28"/>
          <w:szCs w:val="28"/>
        </w:rPr>
        <w:t xml:space="preserve"> 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бюджета </w:t>
      </w:r>
      <w:bookmarkStart w:id="1" w:name="_Hlk83196412"/>
      <w:r w:rsidR="00264111" w:rsidRPr="00085A1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D4225">
        <w:rPr>
          <w:rFonts w:ascii="Times New Roman" w:hAnsi="Times New Roman" w:cs="Times New Roman"/>
          <w:sz w:val="28"/>
          <w:szCs w:val="28"/>
        </w:rPr>
        <w:t xml:space="preserve">«Пристенский район» Курской области </w:t>
      </w:r>
      <w:bookmarkEnd w:id="1"/>
      <w:r w:rsidR="00264111" w:rsidRPr="00085A12">
        <w:rPr>
          <w:rFonts w:ascii="Times New Roman" w:hAnsi="Times New Roman" w:cs="Times New Roman"/>
          <w:sz w:val="28"/>
          <w:szCs w:val="28"/>
        </w:rPr>
        <w:t>на 20</w:t>
      </w:r>
      <w:r w:rsidR="00086BD2">
        <w:rPr>
          <w:rFonts w:ascii="Times New Roman" w:hAnsi="Times New Roman" w:cs="Times New Roman"/>
          <w:sz w:val="28"/>
          <w:szCs w:val="28"/>
        </w:rPr>
        <w:t>2</w:t>
      </w:r>
      <w:r w:rsidR="00DB304E">
        <w:rPr>
          <w:rFonts w:ascii="Times New Roman" w:hAnsi="Times New Roman" w:cs="Times New Roman"/>
          <w:sz w:val="28"/>
          <w:szCs w:val="28"/>
        </w:rPr>
        <w:t>3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DB304E">
        <w:rPr>
          <w:rFonts w:ascii="Times New Roman" w:hAnsi="Times New Roman" w:cs="Times New Roman"/>
          <w:sz w:val="28"/>
          <w:szCs w:val="28"/>
        </w:rPr>
        <w:t>4</w:t>
      </w:r>
      <w:r w:rsidR="00264111" w:rsidRPr="00085A12">
        <w:rPr>
          <w:rFonts w:ascii="Times New Roman" w:hAnsi="Times New Roman" w:cs="Times New Roman"/>
          <w:sz w:val="28"/>
          <w:szCs w:val="28"/>
        </w:rPr>
        <w:t>-20</w:t>
      </w:r>
      <w:r w:rsidR="00264111">
        <w:rPr>
          <w:rFonts w:ascii="Times New Roman" w:hAnsi="Times New Roman" w:cs="Times New Roman"/>
          <w:sz w:val="28"/>
          <w:szCs w:val="28"/>
        </w:rPr>
        <w:t>2</w:t>
      </w:r>
      <w:r w:rsidR="00DB304E">
        <w:rPr>
          <w:rFonts w:ascii="Times New Roman" w:hAnsi="Times New Roman" w:cs="Times New Roman"/>
          <w:sz w:val="28"/>
          <w:szCs w:val="28"/>
        </w:rPr>
        <w:t>5</w:t>
      </w:r>
      <w:r w:rsidR="00264111" w:rsidRPr="00085A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64111">
        <w:rPr>
          <w:rFonts w:ascii="Times New Roman" w:hAnsi="Times New Roman" w:cs="Times New Roman"/>
          <w:sz w:val="28"/>
          <w:szCs w:val="28"/>
        </w:rPr>
        <w:t xml:space="preserve"> в соответствии с утвержденной методикой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5A12" w:rsidRPr="00085A12" w:rsidRDefault="00B049E9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2.2</w:t>
      </w:r>
      <w:r w:rsidR="00B71FAD">
        <w:rPr>
          <w:rFonts w:ascii="Times New Roman" w:hAnsi="Times New Roman" w:cs="Times New Roman"/>
          <w:sz w:val="28"/>
          <w:szCs w:val="28"/>
        </w:rPr>
        <w:t xml:space="preserve">  </w:t>
      </w:r>
      <w:r w:rsidRPr="00085A12">
        <w:rPr>
          <w:rFonts w:ascii="Times New Roman" w:hAnsi="Times New Roman" w:cs="Times New Roman"/>
          <w:sz w:val="28"/>
          <w:szCs w:val="28"/>
        </w:rPr>
        <w:t>довести</w:t>
      </w:r>
      <w:proofErr w:type="gramEnd"/>
      <w:r w:rsidRPr="00085A12">
        <w:rPr>
          <w:rFonts w:ascii="Times New Roman" w:hAnsi="Times New Roman" w:cs="Times New Roman"/>
          <w:sz w:val="28"/>
          <w:szCs w:val="28"/>
        </w:rPr>
        <w:t xml:space="preserve"> данный приказ до главных распорядителей средств бюджета </w:t>
      </w:r>
      <w:r w:rsidR="006D4225" w:rsidRPr="00085A1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D4225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85A12" w:rsidRPr="00085A1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</w:t>
      </w:r>
      <w:r w:rsidR="0026411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85A12" w:rsidRPr="00085A12">
        <w:rPr>
          <w:rFonts w:ascii="Times New Roman" w:hAnsi="Times New Roman" w:cs="Times New Roman"/>
          <w:sz w:val="28"/>
          <w:szCs w:val="28"/>
        </w:rPr>
        <w:t>.</w:t>
      </w:r>
    </w:p>
    <w:p w:rsidR="00085A12" w:rsidRPr="00085A12" w:rsidRDefault="00115E9D" w:rsidP="00100FFD">
      <w:pPr>
        <w:spacing w:line="240" w:lineRule="auto"/>
        <w:ind w:firstLine="7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5A12" w:rsidRPr="00085A12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85A12" w:rsidRPr="00085A12" w:rsidRDefault="00085A12" w:rsidP="00100FFD">
      <w:pPr>
        <w:spacing w:line="240" w:lineRule="auto"/>
        <w:ind w:firstLine="78"/>
        <w:jc w:val="both"/>
        <w:rPr>
          <w:rFonts w:ascii="Times New Roman" w:hAnsi="Times New Roman" w:cs="Times New Roman"/>
          <w:sz w:val="28"/>
        </w:rPr>
      </w:pPr>
    </w:p>
    <w:p w:rsid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115E9D" w:rsidRPr="00085A12" w:rsidRDefault="00115E9D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100FFD">
      <w:pPr>
        <w:spacing w:line="240" w:lineRule="auto"/>
        <w:ind w:firstLine="456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Начальник Управления финансов</w:t>
      </w:r>
    </w:p>
    <w:p w:rsidR="00085A12" w:rsidRPr="00085A12" w:rsidRDefault="00085A12" w:rsidP="00531B8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>и экономического развития</w:t>
      </w:r>
    </w:p>
    <w:p w:rsidR="00085A12" w:rsidRDefault="00085A12" w:rsidP="00531B84">
      <w:pPr>
        <w:spacing w:line="240" w:lineRule="auto"/>
        <w:jc w:val="both"/>
        <w:rPr>
          <w:rFonts w:ascii="Times New Roman" w:hAnsi="Times New Roman" w:cs="Times New Roman"/>
          <w:b/>
          <w:sz w:val="28"/>
        </w:rPr>
      </w:pPr>
      <w:r w:rsidRPr="00085A12">
        <w:rPr>
          <w:rFonts w:ascii="Times New Roman" w:hAnsi="Times New Roman" w:cs="Times New Roman"/>
          <w:b/>
          <w:sz w:val="28"/>
        </w:rPr>
        <w:t xml:space="preserve">Администрации Пристенского района                      </w:t>
      </w:r>
      <w:r w:rsidR="002616E7">
        <w:rPr>
          <w:rFonts w:ascii="Times New Roman" w:hAnsi="Times New Roman" w:cs="Times New Roman"/>
          <w:b/>
          <w:sz w:val="28"/>
        </w:rPr>
        <w:t xml:space="preserve">                   </w:t>
      </w:r>
      <w:r w:rsidRPr="00085A12">
        <w:rPr>
          <w:rFonts w:ascii="Times New Roman" w:hAnsi="Times New Roman" w:cs="Times New Roman"/>
          <w:b/>
          <w:sz w:val="28"/>
        </w:rPr>
        <w:t xml:space="preserve">          </w:t>
      </w:r>
      <w:proofErr w:type="spellStart"/>
      <w:r w:rsidRPr="00085A12">
        <w:rPr>
          <w:rFonts w:ascii="Times New Roman" w:hAnsi="Times New Roman" w:cs="Times New Roman"/>
          <w:b/>
          <w:sz w:val="28"/>
        </w:rPr>
        <w:t>Л.И.Балык</w:t>
      </w:r>
      <w:proofErr w:type="spellEnd"/>
    </w:p>
    <w:p w:rsidR="00115E9D" w:rsidRDefault="00115E9D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751B2B" w:rsidRPr="00085A12" w:rsidRDefault="00751B2B" w:rsidP="00100FFD">
      <w:pPr>
        <w:spacing w:line="240" w:lineRule="auto"/>
        <w:ind w:firstLine="399"/>
        <w:jc w:val="both"/>
        <w:rPr>
          <w:rFonts w:ascii="Times New Roman" w:hAnsi="Times New Roman" w:cs="Times New Roman"/>
          <w:b/>
          <w:sz w:val="28"/>
        </w:rPr>
      </w:pPr>
    </w:p>
    <w:p w:rsidR="00085A12" w:rsidRPr="00085A12" w:rsidRDefault="00B72DAB" w:rsidP="00085A12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2540</wp:posOffset>
                </wp:positionV>
                <wp:extent cx="3004185" cy="4762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418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1FAD" w:rsidRDefault="00B71FAD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85A1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Приложен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ие №1</w:t>
                            </w:r>
                          </w:p>
                          <w:p w:rsidR="00B71FAD" w:rsidRPr="00085A12" w:rsidRDefault="00B71FAD" w:rsidP="000B0FA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8C090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 приказу от </w:t>
                            </w:r>
                            <w:r w:rsidR="009516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28.10.2022</w:t>
                            </w:r>
                            <w:r w:rsidRPr="008C090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года №</w:t>
                            </w:r>
                            <w:r w:rsidR="00466F60" w:rsidRPr="008C090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516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1pt;margin-top:.2pt;width:236.5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" filled="f" stroked="f">
                <v:textbox>
                  <w:txbxContent>
                    <w:p w:rsidR="00B71FAD" w:rsidRDefault="00B71FAD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85A1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Приложен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ие №1</w:t>
                      </w:r>
                    </w:p>
                    <w:p w:rsidR="00B71FAD" w:rsidRPr="00085A12" w:rsidRDefault="00B71FAD" w:rsidP="000B0FA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8C090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к приказу от </w:t>
                      </w:r>
                      <w:r w:rsidR="009516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28.10.2022</w:t>
                      </w:r>
                      <w:r w:rsidRPr="008C090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года №</w:t>
                      </w:r>
                      <w:r w:rsidR="00466F60" w:rsidRPr="008C090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9516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</w:p>
    <w:p w:rsidR="00100FFD" w:rsidRDefault="00100FFD" w:rsidP="00085A12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85A12" w:rsidRPr="00085A12" w:rsidRDefault="00085A12" w:rsidP="00100FFD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caps/>
          <w:sz w:val="28"/>
          <w:szCs w:val="28"/>
        </w:rPr>
        <w:t>методика</w:t>
      </w:r>
    </w:p>
    <w:p w:rsidR="00085A12" w:rsidRPr="00085A12" w:rsidRDefault="00085A12" w:rsidP="00100FFD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формирования </w:t>
      </w:r>
      <w:proofErr w:type="gramStart"/>
      <w:r w:rsidRPr="00085A12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бюджета  </w:t>
      </w:r>
      <w:r w:rsidR="006D4225" w:rsidRPr="006D422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="006D4225" w:rsidRPr="006D4225">
        <w:rPr>
          <w:rFonts w:ascii="Times New Roman" w:hAnsi="Times New Roman" w:cs="Times New Roman"/>
          <w:b/>
          <w:bCs/>
          <w:sz w:val="28"/>
          <w:szCs w:val="28"/>
        </w:rPr>
        <w:t xml:space="preserve"> района «Пристенский район» Курской области</w:t>
      </w:r>
      <w:r w:rsidR="006D4225">
        <w:rPr>
          <w:rFonts w:ascii="Times New Roman" w:hAnsi="Times New Roman" w:cs="Times New Roman"/>
          <w:sz w:val="28"/>
          <w:szCs w:val="28"/>
        </w:rPr>
        <w:t xml:space="preserve"> 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086BD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304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B049E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304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B304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85A1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85A12" w:rsidRDefault="00085A12" w:rsidP="00100F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Доходная база бюджета </w:t>
      </w:r>
      <w:r w:rsidR="006D4225" w:rsidRPr="006D4225">
        <w:rPr>
          <w:rFonts w:ascii="Times New Roman" w:hAnsi="Times New Roman" w:cs="Times New Roman"/>
          <w:sz w:val="28"/>
          <w:szCs w:val="28"/>
        </w:rPr>
        <w:t xml:space="preserve">муниципального района «Пристенский район» Курской области </w:t>
      </w:r>
      <w:r w:rsidRPr="00085A12">
        <w:rPr>
          <w:rFonts w:ascii="Times New Roman" w:hAnsi="Times New Roman" w:cs="Times New Roman"/>
          <w:sz w:val="28"/>
          <w:szCs w:val="28"/>
        </w:rPr>
        <w:t>на 20</w:t>
      </w:r>
      <w:r w:rsidR="00086BD2">
        <w:rPr>
          <w:rFonts w:ascii="Times New Roman" w:hAnsi="Times New Roman" w:cs="Times New Roman"/>
          <w:sz w:val="28"/>
          <w:szCs w:val="28"/>
        </w:rPr>
        <w:t>2</w:t>
      </w:r>
      <w:r w:rsidR="00DB304E">
        <w:rPr>
          <w:rFonts w:ascii="Times New Roman" w:hAnsi="Times New Roman" w:cs="Times New Roman"/>
          <w:sz w:val="28"/>
          <w:szCs w:val="28"/>
        </w:rPr>
        <w:t>3</w:t>
      </w:r>
      <w:r w:rsidR="005208B9">
        <w:rPr>
          <w:rFonts w:ascii="Times New Roman" w:hAnsi="Times New Roman" w:cs="Times New Roman"/>
          <w:sz w:val="28"/>
          <w:szCs w:val="28"/>
        </w:rPr>
        <w:t xml:space="preserve"> </w:t>
      </w:r>
      <w:r w:rsidR="00BD18D1">
        <w:rPr>
          <w:rFonts w:ascii="Times New Roman" w:hAnsi="Times New Roman" w:cs="Times New Roman"/>
          <w:sz w:val="28"/>
          <w:szCs w:val="28"/>
        </w:rPr>
        <w:t>-</w:t>
      </w:r>
      <w:r w:rsidRPr="00085A1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B304E">
        <w:rPr>
          <w:rFonts w:ascii="Times New Roman" w:hAnsi="Times New Roman" w:cs="Times New Roman"/>
          <w:sz w:val="28"/>
          <w:szCs w:val="28"/>
        </w:rPr>
        <w:t>5</w:t>
      </w:r>
      <w:r w:rsidRPr="00085A12">
        <w:rPr>
          <w:rFonts w:ascii="Times New Roman" w:hAnsi="Times New Roman" w:cs="Times New Roman"/>
          <w:sz w:val="28"/>
          <w:szCs w:val="28"/>
        </w:rPr>
        <w:t xml:space="preserve"> год</w:t>
      </w:r>
      <w:r w:rsidR="00BD18D1">
        <w:rPr>
          <w:rFonts w:ascii="Times New Roman" w:hAnsi="Times New Roman" w:cs="Times New Roman"/>
          <w:sz w:val="28"/>
          <w:szCs w:val="28"/>
        </w:rPr>
        <w:t>ы</w:t>
      </w:r>
      <w:r w:rsidRPr="00085A12">
        <w:rPr>
          <w:rFonts w:ascii="Times New Roman" w:hAnsi="Times New Roman" w:cs="Times New Roman"/>
          <w:sz w:val="28"/>
          <w:szCs w:val="28"/>
        </w:rPr>
        <w:t xml:space="preserve">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района.</w:t>
      </w:r>
    </w:p>
    <w:p w:rsidR="00B049E9" w:rsidRPr="00085A12" w:rsidRDefault="00B049E9" w:rsidP="00B049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5A12">
        <w:rPr>
          <w:rFonts w:ascii="Times New Roman" w:hAnsi="Times New Roman" w:cs="Times New Roman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района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</w:t>
      </w:r>
      <w:r w:rsidR="00BD18D1">
        <w:rPr>
          <w:rFonts w:ascii="Times New Roman" w:hAnsi="Times New Roman" w:cs="Times New Roman"/>
          <w:sz w:val="28"/>
          <w:szCs w:val="28"/>
        </w:rPr>
        <w:t xml:space="preserve">прибыль, </w:t>
      </w:r>
      <w:r w:rsidRPr="00085A12">
        <w:rPr>
          <w:rFonts w:ascii="Times New Roman" w:hAnsi="Times New Roman" w:cs="Times New Roman"/>
          <w:sz w:val="28"/>
          <w:szCs w:val="28"/>
        </w:rPr>
        <w:t>фонд заработной платы) по муниципальным образованиям района.</w:t>
      </w:r>
    </w:p>
    <w:p w:rsidR="00B049E9" w:rsidRDefault="00B049E9" w:rsidP="00B049E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85A12">
        <w:rPr>
          <w:rFonts w:ascii="Times New Roman" w:hAnsi="Times New Roman" w:cs="Times New Roman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B049E9" w:rsidRPr="001054E6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b/>
          <w:bCs/>
          <w:sz w:val="28"/>
          <w:szCs w:val="28"/>
        </w:rPr>
        <w:t>Налог на доходы физических лиц (код 1 01 02000 01 0000 110)</w:t>
      </w:r>
    </w:p>
    <w:p w:rsidR="00B049E9" w:rsidRPr="001054E6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6157861"/>
      <w:r w:rsidRPr="001054E6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5" w:history="1">
        <w:r w:rsidRPr="001054E6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1054E6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1054E6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1054E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1054E6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1054E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1054E6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1054E6">
        <w:rPr>
          <w:rFonts w:ascii="Times New Roman" w:hAnsi="Times New Roman" w:cs="Times New Roman"/>
          <w:sz w:val="28"/>
          <w:szCs w:val="28"/>
        </w:rPr>
        <w:t xml:space="preserve">) рассчитывается по двум вариантам и принимается средний из них. </w:t>
      </w: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Первый вариант – сумма налога определяется исходя из ожидаемого поступления налога в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84376" w:rsidRPr="001054E6">
        <w:rPr>
          <w:rFonts w:ascii="Times New Roman" w:hAnsi="Times New Roman" w:cs="Times New Roman"/>
          <w:sz w:val="28"/>
          <w:szCs w:val="28"/>
        </w:rPr>
        <w:t>2</w:t>
      </w:r>
      <w:r w:rsidR="00BD18D1" w:rsidRPr="001054E6">
        <w:rPr>
          <w:rFonts w:ascii="Times New Roman" w:hAnsi="Times New Roman" w:cs="Times New Roman"/>
          <w:sz w:val="28"/>
          <w:szCs w:val="28"/>
        </w:rPr>
        <w:t xml:space="preserve"> </w:t>
      </w:r>
      <w:r w:rsidRPr="001054E6">
        <w:rPr>
          <w:rFonts w:ascii="Times New Roman" w:hAnsi="Times New Roman" w:cs="Times New Roman"/>
          <w:sz w:val="28"/>
          <w:szCs w:val="28"/>
        </w:rPr>
        <w:t>году, скорректированного на темпы роста (снижения) фонда заработной платы на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84376" w:rsidRPr="001054E6">
        <w:rPr>
          <w:rFonts w:ascii="Times New Roman" w:hAnsi="Times New Roman" w:cs="Times New Roman"/>
          <w:sz w:val="28"/>
          <w:szCs w:val="28"/>
        </w:rPr>
        <w:t>3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Ожидаемое поступление налога в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84376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6 месяцев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84376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года и среднего удельного веса поступлений за соответствующие периоды 201</w:t>
      </w:r>
      <w:r w:rsidR="00584376" w:rsidRPr="001054E6">
        <w:rPr>
          <w:rFonts w:ascii="Times New Roman" w:hAnsi="Times New Roman" w:cs="Times New Roman"/>
          <w:sz w:val="28"/>
          <w:szCs w:val="28"/>
        </w:rPr>
        <w:t>9</w:t>
      </w:r>
      <w:r w:rsidRPr="001054E6">
        <w:rPr>
          <w:rFonts w:ascii="Times New Roman" w:hAnsi="Times New Roman" w:cs="Times New Roman"/>
          <w:sz w:val="28"/>
          <w:szCs w:val="28"/>
        </w:rPr>
        <w:t>, 20</w:t>
      </w:r>
      <w:r w:rsidR="00584376" w:rsidRPr="001054E6">
        <w:rPr>
          <w:rFonts w:ascii="Times New Roman" w:hAnsi="Times New Roman" w:cs="Times New Roman"/>
          <w:sz w:val="28"/>
          <w:szCs w:val="28"/>
        </w:rPr>
        <w:t>20</w:t>
      </w:r>
      <w:r w:rsidRPr="001054E6">
        <w:rPr>
          <w:rFonts w:ascii="Times New Roman" w:hAnsi="Times New Roman" w:cs="Times New Roman"/>
          <w:sz w:val="28"/>
          <w:szCs w:val="28"/>
        </w:rPr>
        <w:t xml:space="preserve"> и 20</w:t>
      </w:r>
      <w:r w:rsidR="006D4225" w:rsidRPr="001054E6">
        <w:rPr>
          <w:rFonts w:ascii="Times New Roman" w:hAnsi="Times New Roman" w:cs="Times New Roman"/>
          <w:sz w:val="28"/>
          <w:szCs w:val="28"/>
        </w:rPr>
        <w:t>2</w:t>
      </w:r>
      <w:r w:rsidR="00584376" w:rsidRPr="001054E6">
        <w:rPr>
          <w:rFonts w:ascii="Times New Roman" w:hAnsi="Times New Roman" w:cs="Times New Roman"/>
          <w:sz w:val="28"/>
          <w:szCs w:val="28"/>
        </w:rPr>
        <w:t xml:space="preserve">1 </w:t>
      </w:r>
      <w:r w:rsidRPr="001054E6">
        <w:rPr>
          <w:rFonts w:ascii="Times New Roman" w:hAnsi="Times New Roman" w:cs="Times New Roman"/>
          <w:sz w:val="28"/>
          <w:szCs w:val="28"/>
        </w:rPr>
        <w:t xml:space="preserve">годов в фактических годовых поступлениях. </w:t>
      </w: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 xml:space="preserve">Второй вариант – сумма налога определяется исходя из фонда заработной платы, планируемого Управлением финансов и экономического развития Администрации Пристенского </w:t>
      </w:r>
      <w:proofErr w:type="gramStart"/>
      <w:r w:rsidRPr="001054E6">
        <w:rPr>
          <w:rFonts w:ascii="Times New Roman" w:hAnsi="Times New Roman" w:cs="Times New Roman"/>
          <w:sz w:val="28"/>
          <w:szCs w:val="28"/>
        </w:rPr>
        <w:t>района  на</w:t>
      </w:r>
      <w:proofErr w:type="gramEnd"/>
      <w:r w:rsidRPr="001054E6">
        <w:rPr>
          <w:rFonts w:ascii="Times New Roman" w:hAnsi="Times New Roman" w:cs="Times New Roman"/>
          <w:sz w:val="28"/>
          <w:szCs w:val="28"/>
        </w:rPr>
        <w:t xml:space="preserve">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6D4225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год, и ставки налога в размере 13%.</w:t>
      </w: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Прогнозируемая сумма поступления налога на 20</w:t>
      </w:r>
      <w:r w:rsidR="00584376" w:rsidRPr="001054E6">
        <w:rPr>
          <w:rFonts w:ascii="Times New Roman" w:hAnsi="Times New Roman" w:cs="Times New Roman"/>
          <w:sz w:val="28"/>
          <w:szCs w:val="28"/>
        </w:rPr>
        <w:t>24</w:t>
      </w:r>
      <w:r w:rsidRPr="001054E6">
        <w:rPr>
          <w:rFonts w:ascii="Times New Roman" w:hAnsi="Times New Roman" w:cs="Times New Roman"/>
          <w:sz w:val="28"/>
          <w:szCs w:val="28"/>
        </w:rPr>
        <w:t xml:space="preserve"> - 202</w:t>
      </w:r>
      <w:r w:rsidR="00584376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годы также рассчитывается по двум вариантам и принимается средний из них.</w:t>
      </w: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lastRenderedPageBreak/>
        <w:t>Первый вариант - сумма налога на 202</w:t>
      </w:r>
      <w:r w:rsidR="00584376" w:rsidRPr="001054E6">
        <w:rPr>
          <w:rFonts w:ascii="Times New Roman" w:hAnsi="Times New Roman" w:cs="Times New Roman"/>
          <w:sz w:val="28"/>
          <w:szCs w:val="28"/>
        </w:rPr>
        <w:t>4</w:t>
      </w:r>
      <w:r w:rsidRPr="001054E6">
        <w:rPr>
          <w:rFonts w:ascii="Times New Roman" w:hAnsi="Times New Roman" w:cs="Times New Roman"/>
          <w:sz w:val="28"/>
          <w:szCs w:val="28"/>
        </w:rPr>
        <w:t xml:space="preserve"> - 202</w:t>
      </w:r>
      <w:r w:rsidR="00584376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прогнозируемого поступления налога в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84376" w:rsidRPr="001054E6">
        <w:rPr>
          <w:rFonts w:ascii="Times New Roman" w:hAnsi="Times New Roman" w:cs="Times New Roman"/>
          <w:sz w:val="28"/>
          <w:szCs w:val="28"/>
        </w:rPr>
        <w:t>3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 по первому варианту, скорректированного на ежегодные темпы роста (снижения) фонда заработной платы на 202</w:t>
      </w:r>
      <w:r w:rsidR="00584376" w:rsidRPr="001054E6">
        <w:rPr>
          <w:rFonts w:ascii="Times New Roman" w:hAnsi="Times New Roman" w:cs="Times New Roman"/>
          <w:sz w:val="28"/>
          <w:szCs w:val="28"/>
        </w:rPr>
        <w:t>4</w:t>
      </w:r>
      <w:r w:rsidRPr="001054E6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054E6">
        <w:rPr>
          <w:rFonts w:ascii="Times New Roman" w:hAnsi="Times New Roman" w:cs="Times New Roman"/>
          <w:sz w:val="28"/>
          <w:szCs w:val="28"/>
        </w:rPr>
        <w:t>202</w:t>
      </w:r>
      <w:r w:rsidR="00584376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 годы</w:t>
      </w:r>
      <w:proofErr w:type="gramEnd"/>
      <w:r w:rsidRPr="001054E6">
        <w:rPr>
          <w:rFonts w:ascii="Times New Roman" w:hAnsi="Times New Roman" w:cs="Times New Roman"/>
          <w:sz w:val="28"/>
          <w:szCs w:val="28"/>
        </w:rPr>
        <w:t>.</w:t>
      </w: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Второй вариант - сумма налога на 202</w:t>
      </w:r>
      <w:r w:rsidR="00584376" w:rsidRPr="001054E6">
        <w:rPr>
          <w:rFonts w:ascii="Times New Roman" w:hAnsi="Times New Roman" w:cs="Times New Roman"/>
          <w:sz w:val="28"/>
          <w:szCs w:val="28"/>
        </w:rPr>
        <w:t>4</w:t>
      </w:r>
      <w:r w:rsidRPr="001054E6">
        <w:rPr>
          <w:rFonts w:ascii="Times New Roman" w:hAnsi="Times New Roman" w:cs="Times New Roman"/>
          <w:sz w:val="28"/>
          <w:szCs w:val="28"/>
        </w:rPr>
        <w:t xml:space="preserve"> - 202</w:t>
      </w:r>
      <w:r w:rsidR="00584376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годы определяется исходя из фонда заработной платы, планируемого Управлением финансов и экономического развития Администрации Пристенского </w:t>
      </w:r>
      <w:proofErr w:type="gramStart"/>
      <w:r w:rsidRPr="001054E6">
        <w:rPr>
          <w:rFonts w:ascii="Times New Roman" w:hAnsi="Times New Roman" w:cs="Times New Roman"/>
          <w:sz w:val="28"/>
          <w:szCs w:val="28"/>
        </w:rPr>
        <w:t>района  на</w:t>
      </w:r>
      <w:proofErr w:type="gramEnd"/>
      <w:r w:rsidRPr="001054E6">
        <w:rPr>
          <w:rFonts w:ascii="Times New Roman" w:hAnsi="Times New Roman" w:cs="Times New Roman"/>
          <w:sz w:val="28"/>
          <w:szCs w:val="28"/>
        </w:rPr>
        <w:t xml:space="preserve"> 202</w:t>
      </w:r>
      <w:r w:rsidR="00584376" w:rsidRPr="001054E6">
        <w:rPr>
          <w:rFonts w:ascii="Times New Roman" w:hAnsi="Times New Roman" w:cs="Times New Roman"/>
          <w:sz w:val="28"/>
          <w:szCs w:val="28"/>
        </w:rPr>
        <w:t>4</w:t>
      </w:r>
      <w:r w:rsidRPr="001054E6">
        <w:rPr>
          <w:rFonts w:ascii="Times New Roman" w:hAnsi="Times New Roman" w:cs="Times New Roman"/>
          <w:sz w:val="28"/>
          <w:szCs w:val="28"/>
        </w:rPr>
        <w:t xml:space="preserve"> - 202</w:t>
      </w:r>
      <w:r w:rsidR="00584376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 годы, и ставки налога в размере 13%.</w:t>
      </w: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8" w:history="1">
        <w:r w:rsidRPr="001054E6">
          <w:rPr>
            <w:rFonts w:ascii="Times New Roman" w:hAnsi="Times New Roman" w:cs="Times New Roman"/>
            <w:sz w:val="28"/>
            <w:szCs w:val="28"/>
          </w:rPr>
          <w:t>статьей 227</w:t>
        </w:r>
      </w:hyperlink>
      <w:r w:rsidRPr="001054E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1054E6">
        <w:rPr>
          <w:rFonts w:ascii="Times New Roman" w:hAnsi="Times New Roman" w:cs="Times New Roman"/>
          <w:snapToGrid w:val="0"/>
          <w:sz w:val="28"/>
          <w:szCs w:val="28"/>
        </w:rPr>
        <w:t>1 01 02020 01 0000 110</w:t>
      </w:r>
      <w:r w:rsidRPr="001054E6">
        <w:rPr>
          <w:rFonts w:ascii="Times New Roman" w:hAnsi="Times New Roman" w:cs="Times New Roman"/>
          <w:spacing w:val="-8"/>
          <w:sz w:val="28"/>
          <w:szCs w:val="28"/>
        </w:rPr>
        <w:t xml:space="preserve">), </w:t>
      </w:r>
      <w:r w:rsidRPr="001054E6">
        <w:rPr>
          <w:rFonts w:ascii="Times New Roman" w:hAnsi="Times New Roman" w:cs="Times New Roman"/>
          <w:sz w:val="28"/>
          <w:szCs w:val="28"/>
        </w:rPr>
        <w:t>рассчитывается исходя из ожидаемого поступления налога в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ежегодные темпы роста (снижения) фонда заработной платы в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hAnsi="Times New Roman" w:cs="Times New Roman"/>
          <w:sz w:val="28"/>
          <w:szCs w:val="28"/>
        </w:rPr>
        <w:t>3</w:t>
      </w:r>
      <w:r w:rsidRPr="001054E6">
        <w:rPr>
          <w:rFonts w:ascii="Times New Roman" w:hAnsi="Times New Roman" w:cs="Times New Roman"/>
          <w:sz w:val="28"/>
          <w:szCs w:val="28"/>
        </w:rPr>
        <w:t xml:space="preserve"> - 202</w:t>
      </w:r>
      <w:r w:rsidR="005F3803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годах. </w:t>
      </w:r>
    </w:p>
    <w:p w:rsidR="00BD18D1" w:rsidRPr="001054E6" w:rsidRDefault="00BD18D1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</w:t>
      </w:r>
      <w:r w:rsidR="005F3803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 среднего фактического поступления сумм налога в 20</w:t>
      </w:r>
      <w:r w:rsidR="005F3803" w:rsidRPr="001054E6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A65B27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годах.</w:t>
      </w:r>
    </w:p>
    <w:p w:rsidR="00B049E9" w:rsidRPr="001054E6" w:rsidRDefault="00B049E9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 xml:space="preserve">Прогноз поступлений налога на доходы физических лиц с доходов, полученных физическими лицами в соответствии со </w:t>
      </w:r>
      <w:hyperlink r:id="rId9" w:history="1">
        <w:r w:rsidRPr="001054E6">
          <w:rPr>
            <w:rFonts w:ascii="Times New Roman" w:hAnsi="Times New Roman" w:cs="Times New Roman"/>
            <w:sz w:val="28"/>
            <w:szCs w:val="28"/>
          </w:rPr>
          <w:t>статьей 228</w:t>
        </w:r>
      </w:hyperlink>
      <w:r w:rsidRPr="001054E6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1054E6">
        <w:rPr>
          <w:rFonts w:ascii="Times New Roman" w:hAnsi="Times New Roman" w:cs="Times New Roman"/>
          <w:snapToGrid w:val="0"/>
          <w:sz w:val="28"/>
          <w:szCs w:val="28"/>
        </w:rPr>
        <w:t>1 01 02030 01 0000 110</w:t>
      </w:r>
      <w:r w:rsidRPr="001054E6">
        <w:rPr>
          <w:rFonts w:ascii="Times New Roman" w:hAnsi="Times New Roman" w:cs="Times New Roman"/>
          <w:spacing w:val="-8"/>
          <w:sz w:val="28"/>
          <w:szCs w:val="28"/>
        </w:rPr>
        <w:t xml:space="preserve">) </w:t>
      </w:r>
      <w:r w:rsidRPr="001054E6">
        <w:rPr>
          <w:rFonts w:ascii="Times New Roman" w:hAnsi="Times New Roman" w:cs="Times New Roman"/>
          <w:sz w:val="28"/>
          <w:szCs w:val="28"/>
        </w:rPr>
        <w:t>в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hAnsi="Times New Roman" w:cs="Times New Roman"/>
          <w:sz w:val="28"/>
          <w:szCs w:val="28"/>
        </w:rPr>
        <w:t>3</w:t>
      </w:r>
      <w:r w:rsidRPr="001054E6">
        <w:rPr>
          <w:rFonts w:ascii="Times New Roman" w:hAnsi="Times New Roman" w:cs="Times New Roman"/>
          <w:sz w:val="28"/>
          <w:szCs w:val="28"/>
        </w:rPr>
        <w:t xml:space="preserve"> – 202</w:t>
      </w:r>
      <w:r w:rsidR="005F3803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годах определяется на уровне ожидаемого поступления налога в 20</w:t>
      </w:r>
      <w:r w:rsidR="00BD18D1" w:rsidRPr="001054E6">
        <w:rPr>
          <w:rFonts w:ascii="Times New Roman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B049E9" w:rsidRPr="001054E6" w:rsidRDefault="00B049E9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eastAsia="Calibri" w:hAnsi="Times New Roman" w:cs="Times New Roman"/>
          <w:sz w:val="28"/>
          <w:szCs w:val="28"/>
        </w:rPr>
        <w:t>Ожидаемое поступление налога в 20</w:t>
      </w:r>
      <w:r w:rsidR="00BD18D1" w:rsidRPr="001054E6">
        <w:rPr>
          <w:rFonts w:ascii="Times New Roman" w:eastAsia="Calibri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eastAsia="Calibri" w:hAnsi="Times New Roman" w:cs="Times New Roman"/>
          <w:sz w:val="28"/>
          <w:szCs w:val="28"/>
        </w:rPr>
        <w:t>2</w:t>
      </w:r>
      <w:r w:rsidRPr="001054E6">
        <w:rPr>
          <w:rFonts w:ascii="Times New Roman" w:eastAsia="Calibri" w:hAnsi="Times New Roman" w:cs="Times New Roman"/>
          <w:sz w:val="28"/>
          <w:szCs w:val="28"/>
        </w:rPr>
        <w:t xml:space="preserve"> году определяется на уровне фактического поступления налога в 20</w:t>
      </w:r>
      <w:r w:rsidR="00A65B27" w:rsidRPr="001054E6">
        <w:rPr>
          <w:rFonts w:ascii="Times New Roman" w:eastAsia="Calibri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eastAsia="Calibri" w:hAnsi="Times New Roman" w:cs="Times New Roman"/>
          <w:sz w:val="28"/>
          <w:szCs w:val="28"/>
        </w:rPr>
        <w:t>1</w:t>
      </w:r>
      <w:r w:rsidRPr="001054E6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bCs/>
          <w:sz w:val="28"/>
          <w:szCs w:val="28"/>
        </w:rPr>
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 трудовую деятельность по найму на основании патента в соответствии со статьей 227.1 Налогового кодекса Российской Федерации</w:t>
      </w:r>
      <w:r w:rsidRPr="001054E6">
        <w:rPr>
          <w:rFonts w:ascii="Times New Roman" w:hAnsi="Times New Roman" w:cs="Times New Roman"/>
          <w:sz w:val="28"/>
          <w:szCs w:val="28"/>
        </w:rPr>
        <w:t xml:space="preserve"> (код 1 01 02040 01 0000 110), рассчитывается исходя из ожидаемого поступления налога в 20</w:t>
      </w:r>
      <w:r w:rsidR="0030189E" w:rsidRPr="001054E6">
        <w:rPr>
          <w:rFonts w:ascii="Times New Roman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году, скорректированного на сводные индексы потребительских цен (все товары и платные услуги), прогнозируемые в целом по Курской области на 20</w:t>
      </w:r>
      <w:r w:rsidR="0030189E" w:rsidRPr="001054E6">
        <w:rPr>
          <w:rFonts w:ascii="Times New Roman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hAnsi="Times New Roman" w:cs="Times New Roman"/>
          <w:sz w:val="28"/>
          <w:szCs w:val="28"/>
        </w:rPr>
        <w:t>3</w:t>
      </w:r>
      <w:r w:rsidRPr="001054E6">
        <w:rPr>
          <w:rFonts w:ascii="Times New Roman" w:hAnsi="Times New Roman" w:cs="Times New Roman"/>
          <w:sz w:val="28"/>
          <w:szCs w:val="28"/>
        </w:rPr>
        <w:t xml:space="preserve"> - 202</w:t>
      </w:r>
      <w:r w:rsidR="005F3803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049E9" w:rsidRPr="001054E6" w:rsidRDefault="0030189E" w:rsidP="00B049E9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Ожидаемое поступление налога в 202</w:t>
      </w:r>
      <w:r w:rsidR="005F3803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налога за </w:t>
      </w:r>
      <w:proofErr w:type="gramStart"/>
      <w:r w:rsidR="005F3803" w:rsidRPr="001054E6">
        <w:rPr>
          <w:rFonts w:ascii="Times New Roman" w:hAnsi="Times New Roman" w:cs="Times New Roman"/>
          <w:sz w:val="28"/>
          <w:szCs w:val="28"/>
        </w:rPr>
        <w:t>1  полугодие</w:t>
      </w:r>
      <w:proofErr w:type="gramEnd"/>
      <w:r w:rsidR="005F3803" w:rsidRPr="001054E6">
        <w:rPr>
          <w:rFonts w:ascii="Times New Roman" w:hAnsi="Times New Roman" w:cs="Times New Roman"/>
          <w:sz w:val="28"/>
          <w:szCs w:val="28"/>
        </w:rPr>
        <w:t xml:space="preserve">  </w:t>
      </w:r>
      <w:r w:rsidRPr="001054E6">
        <w:rPr>
          <w:rFonts w:ascii="Times New Roman" w:hAnsi="Times New Roman" w:cs="Times New Roman"/>
          <w:sz w:val="28"/>
          <w:szCs w:val="28"/>
        </w:rPr>
        <w:t>20</w:t>
      </w:r>
      <w:r w:rsidR="00A65B27" w:rsidRPr="001054E6">
        <w:rPr>
          <w:rFonts w:ascii="Times New Roman" w:hAnsi="Times New Roman" w:cs="Times New Roman"/>
          <w:sz w:val="28"/>
          <w:szCs w:val="28"/>
        </w:rPr>
        <w:t>2</w:t>
      </w:r>
      <w:r w:rsidR="005F3803" w:rsidRPr="001054E6">
        <w:rPr>
          <w:rFonts w:ascii="Times New Roman" w:hAnsi="Times New Roman" w:cs="Times New Roman"/>
          <w:sz w:val="28"/>
          <w:szCs w:val="28"/>
        </w:rPr>
        <w:t xml:space="preserve">2 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</w:t>
      </w:r>
      <w:r w:rsidR="005F3803" w:rsidRPr="001054E6">
        <w:rPr>
          <w:rFonts w:ascii="Times New Roman" w:hAnsi="Times New Roman" w:cs="Times New Roman"/>
          <w:sz w:val="28"/>
          <w:szCs w:val="28"/>
        </w:rPr>
        <w:t>а  умноженных на 2</w:t>
      </w:r>
      <w:r w:rsidRPr="001054E6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A3486A" w:rsidRPr="001054E6" w:rsidRDefault="00A3486A" w:rsidP="00A3486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Налог на доходы физических лиц в части суммы налога, превышающей 650000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(код 1 01 02080 01 0000 110), рассчитывается исходя из ожидаемого поступления налога в 2022 году, скорректированного на темпы роста (снижения) фонда заработной платы на 2023 - 2025 годы.</w:t>
      </w:r>
    </w:p>
    <w:p w:rsidR="00A3486A" w:rsidRPr="001054E6" w:rsidRDefault="00A3486A" w:rsidP="00A3486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lastRenderedPageBreak/>
        <w:t>Ожидаемое поступление налога в 2022 году рассчитывается исходя из суммы фактического поступления налога за I полугодие 2022 года и фактического поступления налога за июнь 2022 года, умноженного на количество месяцев II полугодия 2022 года.</w:t>
      </w:r>
    </w:p>
    <w:p w:rsidR="0030189E" w:rsidRPr="001054E6" w:rsidRDefault="00A3486A" w:rsidP="00A3486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налога принимается равным нулю.</w:t>
      </w:r>
    </w:p>
    <w:p w:rsidR="00A3486A" w:rsidRPr="001054E6" w:rsidRDefault="00A3486A" w:rsidP="00A3486A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E9" w:rsidRPr="001054E6" w:rsidRDefault="00B049E9" w:rsidP="00B049E9">
      <w:pPr>
        <w:spacing w:line="240" w:lineRule="auto"/>
        <w:ind w:right="-1" w:firstLine="709"/>
        <w:rPr>
          <w:rFonts w:ascii="Times New Roman" w:hAnsi="Times New Roman" w:cs="Times New Roman"/>
          <w:b/>
          <w:sz w:val="28"/>
          <w:szCs w:val="28"/>
        </w:rPr>
      </w:pPr>
      <w:r w:rsidRPr="001054E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Акцизы по подакцизным товарам (продукции), производимым на территории Российской Федерации </w:t>
      </w:r>
      <w:r w:rsidRPr="001054E6">
        <w:rPr>
          <w:rFonts w:ascii="Times New Roman" w:hAnsi="Times New Roman" w:cs="Times New Roman"/>
          <w:b/>
          <w:sz w:val="28"/>
          <w:szCs w:val="28"/>
        </w:rPr>
        <w:t xml:space="preserve">(код </w:t>
      </w:r>
      <w:r w:rsidRPr="001054E6">
        <w:rPr>
          <w:rFonts w:ascii="Times New Roman" w:hAnsi="Times New Roman" w:cs="Times New Roman"/>
          <w:b/>
          <w:snapToGrid w:val="0"/>
          <w:sz w:val="28"/>
          <w:szCs w:val="28"/>
        </w:rPr>
        <w:t>1 03 02000 01 0000 110</w:t>
      </w:r>
      <w:r w:rsidRPr="001054E6">
        <w:rPr>
          <w:rFonts w:ascii="Times New Roman" w:hAnsi="Times New Roman" w:cs="Times New Roman"/>
          <w:b/>
          <w:sz w:val="28"/>
          <w:szCs w:val="28"/>
        </w:rPr>
        <w:t>)</w:t>
      </w:r>
    </w:p>
    <w:p w:rsidR="008B0782" w:rsidRPr="001054E6" w:rsidRDefault="008B0782" w:rsidP="008B07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87355067"/>
      <w:bookmarkStart w:id="4" w:name="_Hlk56158406"/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доходов от уплаты акцизов на нефтепродукты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(коды </w:t>
      </w:r>
      <w:r w:rsidRPr="001054E6">
        <w:rPr>
          <w:rFonts w:ascii="Times New Roman" w:eastAsia="Times New Roman" w:hAnsi="Times New Roman" w:cs="Times New Roman"/>
          <w:snapToGrid w:val="0"/>
          <w:sz w:val="28"/>
          <w:szCs w:val="28"/>
        </w:rPr>
        <w:t>1 03 02231 01 0000 110; 1 03 02241 01 0000 110; 1 03 02251 01 0000 110; 1 03 02261 01 0000 110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) в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202</w:t>
      </w:r>
      <w:r w:rsidR="00A3486A" w:rsidRPr="001054E6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202</w:t>
      </w:r>
      <w:r w:rsidR="00A3486A" w:rsidRPr="001054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годах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рассчитывается на основе прогнозируемого объема поступлений в федеральный бюджет акцизов на нефтепродукты, с учетом нормативов зачисления доходов от уплаты акцизов на автомобильный и прямогонный бензин, дизельное топливо, моторные масла для дизельных и (или) карбюраторных (инжекторных) двигателей в бюджеты субъектов Российской Федерации и процентов отчислений в консолидированный бюджет Курской области, предусмотренных в Федеральном законе о федеральном бюджете на 202</w:t>
      </w:r>
      <w:r w:rsidR="00A3486A" w:rsidRPr="001054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A3486A" w:rsidRPr="001054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A3486A" w:rsidRPr="001054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</w:p>
    <w:bookmarkEnd w:id="3"/>
    <w:p w:rsidR="008B0782" w:rsidRPr="001054E6" w:rsidRDefault="008B0782" w:rsidP="00B049E9">
      <w:pPr>
        <w:shd w:val="clear" w:color="auto" w:fill="FFFFFF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B049E9" w:rsidRPr="001054E6" w:rsidRDefault="00B049E9" w:rsidP="00303CF2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b/>
          <w:bCs/>
          <w:sz w:val="28"/>
          <w:szCs w:val="28"/>
        </w:rPr>
        <w:t>Налог, взимаемый в связи с применением упрощённой системы налогообложения</w:t>
      </w:r>
      <w:r w:rsidRPr="001054E6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Start"/>
      <w:r w:rsidRPr="001054E6">
        <w:rPr>
          <w:rFonts w:ascii="Times New Roman" w:hAnsi="Times New Roman" w:cs="Times New Roman"/>
          <w:bCs/>
          <w:sz w:val="28"/>
          <w:szCs w:val="28"/>
        </w:rPr>
        <w:t>код  1</w:t>
      </w:r>
      <w:proofErr w:type="gramEnd"/>
      <w:r w:rsidRPr="001054E6">
        <w:rPr>
          <w:rFonts w:ascii="Times New Roman" w:hAnsi="Times New Roman" w:cs="Times New Roman"/>
          <w:bCs/>
          <w:sz w:val="28"/>
          <w:szCs w:val="28"/>
        </w:rPr>
        <w:t xml:space="preserve"> 05 01000 00 0000 110)</w:t>
      </w:r>
    </w:p>
    <w:p w:rsidR="008B0782" w:rsidRPr="001054E6" w:rsidRDefault="008B0782" w:rsidP="008B078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87359650"/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>Прогноз поступлений налога в 202</w:t>
      </w:r>
      <w:r w:rsidR="00CC1884" w:rsidRPr="001054E6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202</w:t>
      </w:r>
      <w:r w:rsidR="00CC1884" w:rsidRPr="001054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годах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рассчитывается исходя из ожидаемого поступления налога 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году, скорректированного на индексы-дефляторы оптовых цен промышленной продукции, прогнозируемые на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годы по Пристенскому району.</w:t>
      </w:r>
    </w:p>
    <w:p w:rsidR="008B0782" w:rsidRPr="001054E6" w:rsidRDefault="008B0782" w:rsidP="008B078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 фактических поступлений сумм налога в бюджет Пристенского муниципального района за 6 месяцев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и удельного веса поступлений за соответствующий период 20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в фактических годовых поступлениях. 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Если при расчете ожидаемого поступления удельный вес 1 полугодия отчетного года не превышает средний по области, в расчет принимается удельный вес средний по области. Если при расчете ожидаемого поступления удельный вес 6 месяцев 2021 года имеет отрицательное значение, в расчет принимается удельный вес средний по области.</w:t>
      </w:r>
    </w:p>
    <w:bookmarkEnd w:id="5"/>
    <w:p w:rsidR="008B0782" w:rsidRPr="001054E6" w:rsidRDefault="008B0782" w:rsidP="008B078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B0782" w:rsidRPr="001054E6" w:rsidRDefault="008B0782" w:rsidP="00B049E9">
      <w:pPr>
        <w:pStyle w:val="a5"/>
        <w:ind w:right="-1" w:firstLine="709"/>
        <w:jc w:val="both"/>
        <w:rPr>
          <w:bCs w:val="0"/>
        </w:rPr>
      </w:pPr>
    </w:p>
    <w:p w:rsidR="00B049E9" w:rsidRPr="001054E6" w:rsidRDefault="00B049E9" w:rsidP="00B049E9">
      <w:pPr>
        <w:pStyle w:val="a5"/>
        <w:ind w:right="-1" w:firstLine="709"/>
        <w:jc w:val="both"/>
        <w:rPr>
          <w:b w:val="0"/>
          <w:bCs w:val="0"/>
        </w:rPr>
      </w:pPr>
      <w:r w:rsidRPr="001054E6">
        <w:rPr>
          <w:bCs w:val="0"/>
        </w:rPr>
        <w:t>Единый сельскохозяйственный налог</w:t>
      </w:r>
      <w:r w:rsidRPr="001054E6">
        <w:rPr>
          <w:b w:val="0"/>
          <w:bCs w:val="0"/>
        </w:rPr>
        <w:t xml:space="preserve"> (код 1 05 03010 01 0000 110)</w:t>
      </w:r>
    </w:p>
    <w:p w:rsidR="00C41DC7" w:rsidRPr="001054E6" w:rsidRDefault="00C41DC7" w:rsidP="00C41DC7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0782" w:rsidRPr="001054E6" w:rsidRDefault="008B0782" w:rsidP="008B078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56159768"/>
      <w:r w:rsidRPr="001054E6">
        <w:rPr>
          <w:rFonts w:ascii="Times New Roman" w:hAnsi="Times New Roman" w:cs="Times New Roman"/>
          <w:bCs/>
          <w:sz w:val="28"/>
          <w:szCs w:val="28"/>
        </w:rPr>
        <w:lastRenderedPageBreak/>
        <w:t>Прогноз поступлений налога в 202</w:t>
      </w:r>
      <w:r w:rsidR="00CC1884" w:rsidRPr="001054E6">
        <w:rPr>
          <w:rFonts w:ascii="Times New Roman" w:hAnsi="Times New Roman" w:cs="Times New Roman"/>
          <w:bCs/>
          <w:sz w:val="28"/>
          <w:szCs w:val="28"/>
        </w:rPr>
        <w:t>3</w:t>
      </w:r>
      <w:r w:rsidRPr="001054E6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CC1884" w:rsidRPr="001054E6">
        <w:rPr>
          <w:rFonts w:ascii="Times New Roman" w:hAnsi="Times New Roman" w:cs="Times New Roman"/>
          <w:bCs/>
          <w:sz w:val="28"/>
          <w:szCs w:val="28"/>
        </w:rPr>
        <w:t>5</w:t>
      </w:r>
      <w:r w:rsidRPr="001054E6">
        <w:rPr>
          <w:rFonts w:ascii="Times New Roman" w:hAnsi="Times New Roman" w:cs="Times New Roman"/>
          <w:bCs/>
          <w:sz w:val="28"/>
          <w:szCs w:val="28"/>
        </w:rPr>
        <w:t xml:space="preserve"> годах </w:t>
      </w:r>
      <w:r w:rsidRPr="001054E6">
        <w:rPr>
          <w:rFonts w:ascii="Times New Roman" w:hAnsi="Times New Roman" w:cs="Times New Roman"/>
          <w:sz w:val="28"/>
          <w:szCs w:val="28"/>
        </w:rPr>
        <w:t>рассчитывается исходя из ожидаемого поступления налога в 202</w:t>
      </w:r>
      <w:r w:rsidR="00CC1884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году, скорректированного на ежегодные индексы-дефляторы цен сельскохозяйственной продукции, прогнозируемые на 202</w:t>
      </w:r>
      <w:r w:rsidR="00CC1884" w:rsidRPr="001054E6">
        <w:rPr>
          <w:rFonts w:ascii="Times New Roman" w:hAnsi="Times New Roman" w:cs="Times New Roman"/>
          <w:sz w:val="28"/>
          <w:szCs w:val="28"/>
        </w:rPr>
        <w:t>3</w:t>
      </w:r>
      <w:r w:rsidRPr="001054E6">
        <w:rPr>
          <w:rFonts w:ascii="Times New Roman" w:hAnsi="Times New Roman" w:cs="Times New Roman"/>
          <w:sz w:val="28"/>
          <w:szCs w:val="28"/>
        </w:rPr>
        <w:t xml:space="preserve"> – 202</w:t>
      </w:r>
      <w:r w:rsidR="00CC1884" w:rsidRPr="001054E6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8B0782" w:rsidRPr="001054E6" w:rsidRDefault="008B0782" w:rsidP="008B078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Ожидаемое поступление налога в 202</w:t>
      </w:r>
      <w:r w:rsidR="00CC1884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 рассчитывается исходя из фактических поступлений сумм налога за 6 месяцев 202</w:t>
      </w:r>
      <w:r w:rsidR="00CC1884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года и удельного веса поступлений за соответствующий период 202</w:t>
      </w:r>
      <w:r w:rsidR="00CC1884" w:rsidRPr="001054E6">
        <w:rPr>
          <w:rFonts w:ascii="Times New Roman" w:hAnsi="Times New Roman" w:cs="Times New Roman"/>
          <w:sz w:val="28"/>
          <w:szCs w:val="28"/>
        </w:rPr>
        <w:t>1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8B0782" w:rsidRPr="001054E6" w:rsidRDefault="008B0782" w:rsidP="008B078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8B0782" w:rsidRPr="001054E6" w:rsidRDefault="008B0782" w:rsidP="008B078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Пристенскому району;</w:t>
      </w:r>
    </w:p>
    <w:p w:rsidR="008B0782" w:rsidRPr="001054E6" w:rsidRDefault="008B0782" w:rsidP="008B078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при получении в расчётах отрицательного значения прогноз поступления налога принимается равным нулю.</w:t>
      </w:r>
    </w:p>
    <w:bookmarkEnd w:id="6"/>
    <w:p w:rsidR="00B049E9" w:rsidRPr="001054E6" w:rsidRDefault="00B049E9" w:rsidP="00B049E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b/>
          <w:bCs/>
          <w:sz w:val="28"/>
          <w:szCs w:val="28"/>
        </w:rPr>
        <w:t>Налог, взимаемый в связи с применением патентной системы налогообложения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(код 1 05 04000 02 0000 110)</w:t>
      </w:r>
    </w:p>
    <w:p w:rsidR="00B049E9" w:rsidRPr="001054E6" w:rsidRDefault="00B049E9" w:rsidP="00B049E9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090D" w:rsidRPr="001054E6" w:rsidRDefault="00C6090D" w:rsidP="00C6090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lk87360243"/>
      <w:bookmarkStart w:id="8" w:name="_Hlk56160073"/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>Прогноз поступлений налога в 202</w:t>
      </w:r>
      <w:r w:rsidR="00CC1884" w:rsidRPr="001054E6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202</w:t>
      </w:r>
      <w:r w:rsidR="00CC1884" w:rsidRPr="001054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годах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рассчитывается исходя из ожидаемого поступления налога 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году. </w:t>
      </w:r>
    </w:p>
    <w:p w:rsidR="00C6090D" w:rsidRPr="001054E6" w:rsidRDefault="00C6090D" w:rsidP="00C6090D">
      <w:pPr>
        <w:shd w:val="clear" w:color="auto" w:fill="FFFFFF"/>
        <w:tabs>
          <w:tab w:val="left" w:pos="181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Ожидаемое поступление налога 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 фактических поступлений сумм налога за 6 месяцев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и ожидаемого поступления налога во втором полугодии, которое прогнозируется на уровне фактических поступлений сумм налога в первом полугодии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  <w:bookmarkEnd w:id="7"/>
    </w:p>
    <w:bookmarkEnd w:id="8"/>
    <w:p w:rsidR="00A12D5E" w:rsidRPr="001054E6" w:rsidRDefault="00A12D5E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49E9" w:rsidRPr="001054E6" w:rsidRDefault="00B049E9" w:rsidP="00B049E9">
      <w:pPr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b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 w:rsidRPr="001054E6">
        <w:rPr>
          <w:rFonts w:ascii="Times New Roman" w:hAnsi="Times New Roman" w:cs="Times New Roman"/>
          <w:sz w:val="28"/>
          <w:szCs w:val="28"/>
        </w:rPr>
        <w:t xml:space="preserve"> (код 1 08 03010 01 0000 110)</w:t>
      </w:r>
    </w:p>
    <w:p w:rsidR="00F0558C" w:rsidRPr="001054E6" w:rsidRDefault="00F0558C" w:rsidP="00C41DC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56160139"/>
    </w:p>
    <w:p w:rsidR="00F0558C" w:rsidRPr="001054E6" w:rsidRDefault="00F0558C" w:rsidP="00F0558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Hlk87360334"/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Прогнозируемое поступление государственной пошлины 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>в 202</w:t>
      </w:r>
      <w:r w:rsidR="00CC1884" w:rsidRPr="001054E6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202</w:t>
      </w:r>
      <w:r w:rsidR="00CC1884" w:rsidRPr="001054E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годах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определяется на уровне ожидаемого поступления 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F0558C" w:rsidRPr="001054E6" w:rsidRDefault="00F0558C" w:rsidP="00F0558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Ожидаемое поступление 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пошлины за 6 месяцев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и удельного веса поступлений за соответствующий период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в фактических годовых поступлениях. </w:t>
      </w:r>
    </w:p>
    <w:bookmarkEnd w:id="10"/>
    <w:p w:rsidR="00F0558C" w:rsidRPr="001054E6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9"/>
    <w:p w:rsidR="00B049E9" w:rsidRPr="001054E6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 </w:t>
      </w:r>
      <w:r w:rsidRPr="001054E6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разграничена, а также </w:t>
      </w:r>
      <w:r w:rsidRPr="001054E6">
        <w:rPr>
          <w:rFonts w:ascii="Times New Roman" w:hAnsi="Times New Roman" w:cs="Times New Roman"/>
          <w:b/>
          <w:sz w:val="28"/>
          <w:szCs w:val="28"/>
        </w:rPr>
        <w:lastRenderedPageBreak/>
        <w:t>средства от продажи права на заключение договоров аренды указанных земельных участков</w:t>
      </w:r>
      <w:r w:rsidRPr="001054E6">
        <w:rPr>
          <w:rFonts w:ascii="Times New Roman" w:hAnsi="Times New Roman" w:cs="Times New Roman"/>
          <w:sz w:val="28"/>
          <w:szCs w:val="28"/>
        </w:rPr>
        <w:t xml:space="preserve"> (код 1 11 05010 00 0000 120)</w:t>
      </w:r>
    </w:p>
    <w:p w:rsidR="00B049E9" w:rsidRPr="001054E6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58C" w:rsidRPr="001054E6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lk87362998"/>
      <w:r w:rsidRPr="001054E6">
        <w:rPr>
          <w:rFonts w:ascii="Times New Roman" w:eastAsia="Times New Roman" w:hAnsi="Times New Roman" w:cs="Times New Roman"/>
          <w:sz w:val="28"/>
          <w:szCs w:val="28"/>
        </w:rPr>
        <w:t>Поступление арендной платы за земли на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годы прогнозируется на</w:t>
      </w:r>
      <w:r w:rsidRPr="001054E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уровне ожидаемого поступления доходов 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F0558C" w:rsidRPr="001054E6" w:rsidRDefault="00F0558C" w:rsidP="00F0558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Ожидаемое поступление арендной платы за земли 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 фактических поступлений сумм доходов за 6 месяцев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и удельного веса поступлений за соответствующий период 202</w:t>
      </w:r>
      <w:r w:rsidR="00CC1884" w:rsidRPr="001054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в</w:t>
      </w:r>
      <w:r w:rsidRPr="001054E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фактических годовых поступлениях. </w:t>
      </w:r>
    </w:p>
    <w:bookmarkEnd w:id="11"/>
    <w:p w:rsidR="00F0558C" w:rsidRPr="001054E6" w:rsidRDefault="00F0558C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9E9" w:rsidRPr="001054E6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Hlk87363237"/>
      <w:r w:rsidRPr="001054E6">
        <w:rPr>
          <w:rFonts w:ascii="Times New Roman" w:hAnsi="Times New Roman" w:cs="Times New Roman"/>
          <w:b/>
          <w:bCs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bookmarkEnd w:id="12"/>
      <w:r w:rsidRPr="001054E6">
        <w:rPr>
          <w:rFonts w:ascii="Times New Roman" w:hAnsi="Times New Roman" w:cs="Times New Roman"/>
          <w:sz w:val="28"/>
          <w:szCs w:val="28"/>
        </w:rPr>
        <w:t xml:space="preserve"> (код 1 11 05035 05 0000 120)</w:t>
      </w:r>
    </w:p>
    <w:p w:rsidR="00C41DC7" w:rsidRPr="001054E6" w:rsidRDefault="00C41DC7" w:rsidP="00C41DC7">
      <w:pPr>
        <w:pStyle w:val="ConsNormal"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87363147"/>
      <w:r w:rsidRPr="001054E6">
        <w:rPr>
          <w:rFonts w:ascii="Times New Roman" w:hAnsi="Times New Roman" w:cs="Times New Roman"/>
          <w:sz w:val="28"/>
          <w:szCs w:val="28"/>
        </w:rPr>
        <w:t>Поступление доходов</w:t>
      </w:r>
      <w:r w:rsidR="00161A47" w:rsidRPr="001054E6">
        <w:rPr>
          <w:rFonts w:ascii="Times New Roman" w:hAnsi="Times New Roman" w:cs="Times New Roman"/>
          <w:sz w:val="28"/>
          <w:szCs w:val="28"/>
        </w:rPr>
        <w:t xml:space="preserve"> в 2023-2025 </w:t>
      </w:r>
      <w:proofErr w:type="gramStart"/>
      <w:r w:rsidR="00161A47" w:rsidRPr="001054E6">
        <w:rPr>
          <w:rFonts w:ascii="Times New Roman" w:hAnsi="Times New Roman" w:cs="Times New Roman"/>
          <w:sz w:val="28"/>
          <w:szCs w:val="28"/>
        </w:rPr>
        <w:t xml:space="preserve">годах </w:t>
      </w:r>
      <w:r w:rsidRPr="001054E6">
        <w:rPr>
          <w:rFonts w:ascii="Times New Roman" w:hAnsi="Times New Roman" w:cs="Times New Roman"/>
          <w:sz w:val="28"/>
          <w:szCs w:val="28"/>
        </w:rPr>
        <w:t xml:space="preserve"> прогнозируется</w:t>
      </w:r>
      <w:proofErr w:type="gramEnd"/>
      <w:r w:rsidRPr="001054E6">
        <w:rPr>
          <w:rFonts w:ascii="Times New Roman" w:hAnsi="Times New Roman" w:cs="Times New Roman"/>
          <w:sz w:val="28"/>
          <w:szCs w:val="28"/>
        </w:rPr>
        <w:t xml:space="preserve"> на уровне ожидаемого поступления в 202</w:t>
      </w:r>
      <w:r w:rsidR="00161A47" w:rsidRPr="001054E6">
        <w:rPr>
          <w:rFonts w:ascii="Times New Roman" w:hAnsi="Times New Roman" w:cs="Times New Roman"/>
          <w:sz w:val="28"/>
          <w:szCs w:val="28"/>
        </w:rPr>
        <w:t>2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0558C" w:rsidRPr="001054E6" w:rsidRDefault="00F0558C" w:rsidP="00F0558C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Ожидаемое поступление в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 фактического поступления доходов в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с учетом фактических поступлений в 1 полугодии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года. В случае превышения фактических поступлений 1 полугодия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над фактическими поступлениями доходов в 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году, в расчет принимается фактическое поступление доходов в первом полугодии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bookmarkEnd w:id="13"/>
    <w:p w:rsidR="00F0558C" w:rsidRPr="001054E6" w:rsidRDefault="00F0558C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49E9" w:rsidRPr="001054E6" w:rsidRDefault="00B049E9" w:rsidP="00B049E9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b/>
          <w:bCs/>
          <w:sz w:val="28"/>
          <w:szCs w:val="28"/>
        </w:rPr>
        <w:t xml:space="preserve">Плата за негативное воздействие на окружающую </w:t>
      </w:r>
      <w:proofErr w:type="gramStart"/>
      <w:r w:rsidRPr="001054E6">
        <w:rPr>
          <w:rFonts w:ascii="Times New Roman" w:hAnsi="Times New Roman" w:cs="Times New Roman"/>
          <w:b/>
          <w:bCs/>
          <w:sz w:val="28"/>
          <w:szCs w:val="28"/>
        </w:rPr>
        <w:t>среду</w:t>
      </w:r>
      <w:r w:rsidRPr="001054E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054E6">
        <w:rPr>
          <w:rFonts w:ascii="Times New Roman" w:hAnsi="Times New Roman" w:cs="Times New Roman"/>
          <w:sz w:val="28"/>
          <w:szCs w:val="28"/>
        </w:rPr>
        <w:t xml:space="preserve">код </w:t>
      </w:r>
      <w:r w:rsidRPr="001054E6">
        <w:rPr>
          <w:rFonts w:ascii="Times New Roman" w:hAnsi="Times New Roman" w:cs="Times New Roman"/>
          <w:snapToGrid w:val="0"/>
          <w:sz w:val="28"/>
          <w:szCs w:val="28"/>
        </w:rPr>
        <w:t>1 12 01000 01 0000 120</w:t>
      </w:r>
      <w:r w:rsidRPr="001054E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0558C" w:rsidRPr="001054E6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Поступление платы на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годы планируется на основании расчётных данных управления Федеральной службы по надзору в сфере природопользования по Курской области.</w:t>
      </w:r>
    </w:p>
    <w:p w:rsidR="00B049E9" w:rsidRPr="001054E6" w:rsidRDefault="00B049E9" w:rsidP="00B049E9">
      <w:pPr>
        <w:spacing w:before="100" w:beforeAutospacing="1" w:after="100" w:afterAutospacing="1" w:line="24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b/>
          <w:bCs/>
          <w:sz w:val="28"/>
          <w:szCs w:val="28"/>
        </w:rPr>
        <w:t xml:space="preserve">Доходы от оказания платных услуг (работ) и компенсации затрат </w:t>
      </w:r>
      <w:proofErr w:type="gramStart"/>
      <w:r w:rsidRPr="001054E6">
        <w:rPr>
          <w:rFonts w:ascii="Times New Roman" w:hAnsi="Times New Roman" w:cs="Times New Roman"/>
          <w:b/>
          <w:bCs/>
          <w:sz w:val="28"/>
          <w:szCs w:val="28"/>
        </w:rPr>
        <w:t>государства</w:t>
      </w:r>
      <w:r w:rsidRPr="001054E6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1054E6">
        <w:rPr>
          <w:rFonts w:ascii="Times New Roman" w:hAnsi="Times New Roman" w:cs="Times New Roman"/>
          <w:sz w:val="28"/>
          <w:szCs w:val="28"/>
        </w:rPr>
        <w:t>код 1 13 00000 00 0000 000)</w:t>
      </w:r>
    </w:p>
    <w:p w:rsidR="00F0558C" w:rsidRPr="001054E6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Поступление доходов от оказания платных услуг и компенсации затрат государства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(код </w:t>
      </w:r>
      <w:r w:rsidRPr="001054E6">
        <w:rPr>
          <w:rFonts w:ascii="Times New Roman" w:eastAsia="Times New Roman" w:hAnsi="Times New Roman" w:cs="Times New Roman"/>
          <w:snapToGrid w:val="0"/>
          <w:sz w:val="28"/>
          <w:szCs w:val="28"/>
        </w:rPr>
        <w:t>1 13 00000 00 0000 000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) на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годы прогнозируется на уровне ожидаемого поступления доходов в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году.</w:t>
      </w:r>
    </w:p>
    <w:p w:rsidR="00F0558C" w:rsidRPr="001054E6" w:rsidRDefault="00F0558C" w:rsidP="00F0558C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Ожидаемое поступление в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рассчитывается исходя из фактического поступления доходов во 2 полугодии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и в 1 полугодии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0F4E37" w:rsidRPr="001054E6" w:rsidRDefault="000F4E37" w:rsidP="000F4E37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4E37" w:rsidRPr="001054E6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b/>
          <w:sz w:val="28"/>
          <w:szCs w:val="28"/>
        </w:rPr>
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 (код 1 14 </w:t>
      </w:r>
      <w:r w:rsidRPr="001054E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02000 00 0000 000); доходы от продажи земельных участков, находящихся в государственной и муниципальной собственности (код 1 14 06000 00 0000 430)</w:t>
      </w:r>
    </w:p>
    <w:p w:rsidR="000F4E37" w:rsidRPr="001054E6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49E9" w:rsidRPr="001054E6" w:rsidRDefault="000F4E37" w:rsidP="00B049E9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Поступление доходов в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годах </w:t>
      </w:r>
      <w:r w:rsidR="00B049E9" w:rsidRPr="001054E6">
        <w:rPr>
          <w:rFonts w:ascii="Times New Roman" w:eastAsia="Times New Roman" w:hAnsi="Times New Roman" w:cs="Times New Roman"/>
          <w:sz w:val="28"/>
          <w:szCs w:val="28"/>
        </w:rPr>
        <w:t>планируется на основании расчётных данных Администрации</w:t>
      </w:r>
      <w:r w:rsidR="00142745" w:rsidRPr="0010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9E9" w:rsidRPr="001054E6">
        <w:rPr>
          <w:rFonts w:ascii="Times New Roman" w:eastAsia="Times New Roman" w:hAnsi="Times New Roman" w:cs="Times New Roman"/>
          <w:sz w:val="28"/>
          <w:szCs w:val="28"/>
        </w:rPr>
        <w:t>Пристенского района.</w:t>
      </w:r>
    </w:p>
    <w:p w:rsidR="00B049E9" w:rsidRPr="001054E6" w:rsidRDefault="00B049E9" w:rsidP="00B049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Hlk87363864"/>
      <w:r w:rsidRPr="001054E6">
        <w:rPr>
          <w:rFonts w:ascii="Times New Roman" w:hAnsi="Times New Roman" w:cs="Times New Roman"/>
          <w:b/>
          <w:bCs/>
          <w:sz w:val="28"/>
          <w:szCs w:val="28"/>
        </w:rPr>
        <w:t xml:space="preserve">Штрафы, санкции, возмещение ущерба </w:t>
      </w:r>
      <w:r w:rsidRPr="001054E6">
        <w:rPr>
          <w:rFonts w:ascii="Times New Roman" w:hAnsi="Times New Roman" w:cs="Times New Roman"/>
          <w:sz w:val="28"/>
          <w:szCs w:val="28"/>
        </w:rPr>
        <w:t>(код 1 16 00000 00 0000 000)</w:t>
      </w:r>
    </w:p>
    <w:p w:rsidR="00F0558C" w:rsidRPr="001054E6" w:rsidRDefault="00F0558C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D66A16" w:rsidRPr="001054E6" w:rsidRDefault="00F0558C" w:rsidP="00F0558C">
      <w:pPr>
        <w:shd w:val="clear" w:color="auto" w:fill="FFFFFF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Hlk87363760"/>
      <w:r w:rsidRPr="001054E6">
        <w:rPr>
          <w:rFonts w:ascii="Times New Roman" w:eastAsia="Times New Roman" w:hAnsi="Times New Roman" w:cs="Times New Roman"/>
          <w:sz w:val="28"/>
          <w:szCs w:val="28"/>
        </w:rPr>
        <w:t>Поступление платежей в 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годах </w:t>
      </w:r>
      <w:bookmarkStart w:id="16" w:name="_Hlk87363890"/>
      <w:r w:rsidRPr="001054E6">
        <w:rPr>
          <w:rFonts w:ascii="Times New Roman" w:eastAsia="Times New Roman" w:hAnsi="Times New Roman" w:cs="Times New Roman"/>
          <w:sz w:val="28"/>
          <w:szCs w:val="28"/>
        </w:rPr>
        <w:t>по кодам бюджетной классификации 1 16 01053 01 0000 140; 1 16 01063 01 0000 140;  1 16 01073 01 0000 140; 1 16 01083 01 0000 140;  1 16 01093 01 0000 140; 1 16 01103 01 0000 140;                  1 16 01113 01 0000 140; 1 16 01133 01 0000 140; 1 16 01143 01 0000 140;                  1 16 01153 01 0000 140; 1 16 011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63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01 0000 140; 1 16 01173 01 0000 140;                  1 16 01183 01 0000 140; 1 16 01193 01 0000 140;  1 16 01203 01 0000 140; 1 16 02020 02 0000 140;  1 16 07090 0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0000 140; 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 xml:space="preserve"> 1 16 07090 05 0000 140</w:t>
      </w:r>
      <w:r w:rsidRPr="001054E6">
        <w:rPr>
          <w:rFonts w:ascii="Times New Roman" w:eastAsia="Times New Roman" w:hAnsi="Times New Roman" w:cs="Times New Roman"/>
          <w:snapToGrid w:val="0"/>
          <w:sz w:val="28"/>
          <w:szCs w:val="28"/>
        </w:rPr>
        <w:t>;  1 16 11050 01 0000</w:t>
      </w:r>
      <w:r w:rsidR="00D66A16" w:rsidRPr="001054E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1054E6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140; </w:t>
      </w:r>
      <w:r w:rsidR="00161A47" w:rsidRPr="001054E6">
        <w:rPr>
          <w:rFonts w:ascii="Times New Roman" w:eastAsia="Times New Roman" w:hAnsi="Times New Roman" w:cs="Times New Roman"/>
          <w:sz w:val="28"/>
          <w:szCs w:val="28"/>
        </w:rPr>
        <w:t>планируется на основании расчетных данных Центрально-Черноземного межрегионального управления Росприроднадзора, комитета социального обеспечения, материнства и детства Курской области, комитета природных ресурсов Курской области, комитета транспорта и автомобильных дорог Курской области, комитета ре</w:t>
      </w:r>
      <w:r w:rsidR="00D66A16" w:rsidRPr="001054E6">
        <w:rPr>
          <w:rFonts w:ascii="Times New Roman" w:eastAsia="Times New Roman" w:hAnsi="Times New Roman" w:cs="Times New Roman"/>
          <w:sz w:val="28"/>
          <w:szCs w:val="28"/>
        </w:rPr>
        <w:t>гиональной безопасности Курской области, комитета образования и науки Курской области, управления по обеспечению деятельности мировых судей Курской области.</w:t>
      </w:r>
    </w:p>
    <w:bookmarkEnd w:id="16"/>
    <w:bookmarkEnd w:id="15"/>
    <w:bookmarkEnd w:id="14"/>
    <w:p w:rsidR="00D66A16" w:rsidRPr="001054E6" w:rsidRDefault="00D66A16" w:rsidP="00D66A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Поступление платежей, главными администраторами которых являются органы местного самоуправления, в 2023 - 2025 годах по кодам бюджетной классификации 1 16 01074 01 0000 140; 1 16 01157 01 0000 140; 1 16 02020 02 0000 140; 1 16 07010 04 0000 140; 1 16 07010 05 0000 140; 1 16 07010 10 0000 140; 1 16 07010 13 0000 140; 1 16 07090 04 0000 140; 1 16 07090 05 0000 140; 1 16 07090 10 0000 140; 1 16 07090 13 0000 140; 1 16 09040 05 0000 140; 1 16 10031 04 0000 140; 1 16 10032 04 0000 140; 1 16 10031 05 0000 140; 1 16 10032 05 0000 140; 1 16 10031 10 0000 140; 1 16 10031 13 0000 140; 1 16 10032 13 0000 140; 1 16 10061 05 0000 140; 1 16 10061 13 0000 140; 1 16 10100 04 0000 140; 1 16 10100 05 0000 140; 1 16 10100 10 0000 140; 1 16 11064 01 0000 140 прогнозируется на уровне ожидаемого поступления доходов в 2022 году, которое рассчитывается на уровне удвоенного фактического поступления доходов в 1-м полугодии 2022 года.</w:t>
      </w:r>
    </w:p>
    <w:p w:rsidR="00F0558C" w:rsidRPr="001054E6" w:rsidRDefault="00D66A16" w:rsidP="00D66A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sz w:val="28"/>
          <w:szCs w:val="28"/>
        </w:rPr>
        <w:t>При получении в расчетах отрицательного значения прогноз поступления штрафов принимается равным нулю.</w:t>
      </w:r>
    </w:p>
    <w:p w:rsidR="00D66A16" w:rsidRPr="001054E6" w:rsidRDefault="00D66A16" w:rsidP="00D66A1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0558C" w:rsidRPr="001054E6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1054E6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Инициативные платежи </w:t>
      </w:r>
      <w:r w:rsidRPr="001054E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(код </w:t>
      </w:r>
      <w:r w:rsidRPr="001054E6">
        <w:rPr>
          <w:rFonts w:ascii="Times New Roman" w:eastAsia="Times New Roman" w:hAnsi="Times New Roman" w:cs="Times New Roman"/>
          <w:snapToGrid w:val="0"/>
          <w:sz w:val="28"/>
          <w:szCs w:val="28"/>
        </w:rPr>
        <w:t>1 17 15000 00 0000 150</w:t>
      </w:r>
      <w:r w:rsidRPr="001054E6">
        <w:rPr>
          <w:rFonts w:ascii="Times New Roman" w:eastAsia="Times New Roman" w:hAnsi="Times New Roman" w:cs="Times New Roman"/>
          <w:spacing w:val="-14"/>
          <w:sz w:val="28"/>
          <w:szCs w:val="28"/>
        </w:rPr>
        <w:t>)</w:t>
      </w:r>
    </w:p>
    <w:p w:rsidR="00F0558C" w:rsidRPr="001054E6" w:rsidRDefault="00F0558C" w:rsidP="00F0558C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558C" w:rsidRPr="001054E6" w:rsidRDefault="00F0558C" w:rsidP="00F0558C">
      <w:pPr>
        <w:shd w:val="clear" w:color="auto" w:fill="FFFFFF"/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lk87364082"/>
      <w:r w:rsidRPr="001054E6">
        <w:rPr>
          <w:rFonts w:ascii="Times New Roman" w:eastAsia="Times New Roman" w:hAnsi="Times New Roman" w:cs="Times New Roman"/>
          <w:sz w:val="28"/>
          <w:szCs w:val="28"/>
        </w:rPr>
        <w:t>Поступление инициативных платежей в местные бюджеты в 202</w:t>
      </w:r>
      <w:r w:rsidR="00D66A16" w:rsidRPr="001054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 на основании сведений о проектах муниципальных образований, прошедших конкурсный отбор в проекте «Народный бюджет», подготовленный в</w:t>
      </w:r>
      <w:r w:rsidRPr="001054E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соответствии с постановлением Администрации Курской области от 27.09.2016 №</w:t>
      </w:r>
      <w:r w:rsidRPr="001054E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732-па «О вопросах реализации проекта «Народный бюджет» в Курской области».</w:t>
      </w:r>
    </w:p>
    <w:p w:rsidR="00F0558C" w:rsidRPr="001054E6" w:rsidRDefault="00F0558C" w:rsidP="00F0558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lk87364265"/>
      <w:bookmarkEnd w:id="17"/>
      <w:r w:rsidRPr="001054E6">
        <w:rPr>
          <w:rFonts w:ascii="Times New Roman" w:eastAsia="Times New Roman" w:hAnsi="Times New Roman" w:cs="Times New Roman"/>
          <w:sz w:val="28"/>
          <w:szCs w:val="28"/>
        </w:rPr>
        <w:t>Поступление инициативных платежей в 202</w:t>
      </w:r>
      <w:r w:rsidR="00D66A16" w:rsidRPr="001054E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и 202</w:t>
      </w:r>
      <w:r w:rsidR="00D66A16" w:rsidRPr="001054E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 годах не планируется.</w:t>
      </w:r>
    </w:p>
    <w:p w:rsidR="00F0558C" w:rsidRPr="001054E6" w:rsidRDefault="00F0558C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bookmarkEnd w:id="18"/>
    <w:p w:rsidR="00F0558C" w:rsidRPr="001054E6" w:rsidRDefault="00F0558C" w:rsidP="00B049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42D" w:rsidRPr="001054E6" w:rsidRDefault="0014242D" w:rsidP="001424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bookmarkStart w:id="19" w:name="_Hlk56164073"/>
      <w:r w:rsidRPr="001054E6">
        <w:rPr>
          <w:rFonts w:ascii="Times New Roman" w:eastAsia="Times New Roman" w:hAnsi="Times New Roman"/>
          <w:sz w:val="28"/>
          <w:szCs w:val="28"/>
        </w:rPr>
        <w:t xml:space="preserve">В основу прогноза расходов бюджета Пристенского муниципального района (далее – местного бюджета) положены Федеральные законы от 31 июля 1998 года № 145-ФЗ «Бюджетный кодекс Российской Федерации» (с учетом изменений и дополнений), от 6 октября 2003 года № 131-ФЗ «Об общих принципах организации местного самоуправления в Российской Федерации» (с учетом изменений и дополнений), Послание Президента Российской Федерации Федеральному Собранию Российской Федерации,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финансов Российской Федерации от </w:t>
      </w:r>
      <w:r w:rsidR="00DB1D24" w:rsidRPr="001054E6">
        <w:rPr>
          <w:rFonts w:ascii="Times New Roman" w:eastAsia="Times New Roman" w:hAnsi="Times New Roman" w:cs="Times New Roman"/>
          <w:sz w:val="28"/>
          <w:szCs w:val="28"/>
        </w:rPr>
        <w:t>06.06.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DB1D24" w:rsidRPr="001054E6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года № </w:t>
      </w:r>
      <w:r w:rsidR="00DB1D24" w:rsidRPr="001054E6"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н </w:t>
      </w:r>
      <w:r w:rsidR="00DB1D24" w:rsidRPr="001054E6">
        <w:rPr>
          <w:rFonts w:ascii="Times New Roman" w:hAnsi="Times New Roman" w:cs="Times New Roman"/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 принципах назначения»</w:t>
      </w:r>
      <w:r w:rsidR="00245498" w:rsidRPr="001054E6">
        <w:rPr>
          <w:rFonts w:ascii="Times New Roman" w:hAnsi="Times New Roman" w:cs="Times New Roman"/>
          <w:sz w:val="28"/>
          <w:szCs w:val="28"/>
        </w:rPr>
        <w:t xml:space="preserve"> (с учетом изменений)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5498" w:rsidRPr="0010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0" w:name="_Hlk87351715"/>
      <w:r w:rsidR="00245498" w:rsidRPr="001054E6">
        <w:rPr>
          <w:rFonts w:ascii="Times New Roman" w:eastAsia="Times New Roman" w:hAnsi="Times New Roman" w:cs="Times New Roman"/>
          <w:sz w:val="28"/>
          <w:szCs w:val="28"/>
        </w:rPr>
        <w:t xml:space="preserve">от 08.06.2021 №75н «Об утверждении кодов (перечней кодов) бюджетной </w:t>
      </w:r>
      <w:r w:rsidR="00245498" w:rsidRPr="001054E6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 (на 2022 год и на плановый период 2023 и 2024 годов)»</w:t>
      </w:r>
      <w:bookmarkEnd w:id="20"/>
      <w:r w:rsidR="00245498" w:rsidRPr="001054E6">
        <w:rPr>
          <w:rFonts w:ascii="Times New Roman" w:hAnsi="Times New Roman" w:cs="Times New Roman"/>
          <w:sz w:val="28"/>
          <w:szCs w:val="28"/>
        </w:rPr>
        <w:t>,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1" w:name="_Hlk87351863"/>
      <w:r w:rsidRPr="001054E6">
        <w:rPr>
          <w:rFonts w:ascii="Times New Roman" w:eastAsia="Times New Roman" w:hAnsi="Times New Roman"/>
          <w:sz w:val="28"/>
          <w:szCs w:val="28"/>
        </w:rPr>
        <w:t>Основные направления бюджетной и налоговой политики Пристенского района Курской области на 20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>2</w:t>
      </w:r>
      <w:r w:rsidR="00245498" w:rsidRPr="001054E6">
        <w:rPr>
          <w:rFonts w:ascii="Times New Roman" w:eastAsia="Times New Roman" w:hAnsi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>2</w:t>
      </w:r>
      <w:r w:rsidR="00245498" w:rsidRPr="001054E6">
        <w:rPr>
          <w:rFonts w:ascii="Times New Roman" w:eastAsia="Times New Roman" w:hAnsi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245498" w:rsidRPr="001054E6">
        <w:rPr>
          <w:rFonts w:ascii="Times New Roman" w:eastAsia="Times New Roman" w:hAnsi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годов, утвержденные распоряжением Администрации Пристенского района Курской области от </w:t>
      </w:r>
      <w:r w:rsidR="00245498" w:rsidRPr="001054E6">
        <w:rPr>
          <w:rFonts w:ascii="Times New Roman" w:eastAsia="Times New Roman" w:hAnsi="Times New Roman"/>
          <w:sz w:val="28"/>
          <w:szCs w:val="28"/>
        </w:rPr>
        <w:t>12</w:t>
      </w:r>
      <w:r w:rsidR="00E37EE2" w:rsidRPr="001054E6">
        <w:rPr>
          <w:rFonts w:ascii="Times New Roman" w:eastAsia="Times New Roman" w:hAnsi="Times New Roman"/>
          <w:sz w:val="28"/>
          <w:szCs w:val="28"/>
        </w:rPr>
        <w:t>.10.</w:t>
      </w:r>
      <w:r w:rsidRPr="001054E6">
        <w:rPr>
          <w:rFonts w:ascii="Times New Roman" w:eastAsia="Times New Roman" w:hAnsi="Times New Roman"/>
          <w:sz w:val="28"/>
          <w:szCs w:val="28"/>
        </w:rPr>
        <w:t>20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>2</w:t>
      </w:r>
      <w:r w:rsidR="00245498" w:rsidRPr="001054E6">
        <w:rPr>
          <w:rFonts w:ascii="Times New Roman" w:eastAsia="Times New Roman" w:hAnsi="Times New Roman"/>
          <w:sz w:val="28"/>
          <w:szCs w:val="28"/>
        </w:rPr>
        <w:t>1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 xml:space="preserve"> 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года № </w:t>
      </w:r>
      <w:r w:rsidR="00E37EE2" w:rsidRPr="001054E6">
        <w:rPr>
          <w:rFonts w:ascii="Times New Roman" w:eastAsia="Times New Roman" w:hAnsi="Times New Roman"/>
          <w:sz w:val="28"/>
          <w:szCs w:val="28"/>
        </w:rPr>
        <w:t>3</w:t>
      </w:r>
      <w:r w:rsidR="00245498" w:rsidRPr="001054E6">
        <w:rPr>
          <w:rFonts w:ascii="Times New Roman" w:eastAsia="Times New Roman" w:hAnsi="Times New Roman"/>
          <w:sz w:val="28"/>
          <w:szCs w:val="28"/>
        </w:rPr>
        <w:t>75</w:t>
      </w:r>
      <w:r w:rsidR="00E37EE2" w:rsidRPr="001054E6">
        <w:rPr>
          <w:rFonts w:ascii="Times New Roman" w:eastAsia="Times New Roman" w:hAnsi="Times New Roman"/>
          <w:sz w:val="28"/>
          <w:szCs w:val="28"/>
        </w:rPr>
        <w:t>-ра</w:t>
      </w:r>
      <w:bookmarkEnd w:id="21"/>
      <w:r w:rsidRPr="001054E6">
        <w:rPr>
          <w:rFonts w:ascii="Times New Roman" w:eastAsia="Times New Roman" w:hAnsi="Times New Roman"/>
          <w:sz w:val="28"/>
          <w:szCs w:val="28"/>
        </w:rPr>
        <w:t>.</w:t>
      </w:r>
    </w:p>
    <w:bookmarkEnd w:id="19"/>
    <w:p w:rsidR="0014242D" w:rsidRPr="001054E6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4242D" w:rsidRPr="001054E6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1054E6">
        <w:rPr>
          <w:rFonts w:ascii="Times New Roman" w:eastAsia="Times New Roman" w:hAnsi="Times New Roman"/>
          <w:b/>
          <w:bCs/>
          <w:sz w:val="28"/>
          <w:szCs w:val="28"/>
        </w:rPr>
        <w:t xml:space="preserve">I. Общие подходы к планированию бюджетных ассигнований </w:t>
      </w:r>
    </w:p>
    <w:p w:rsidR="0014242D" w:rsidRPr="001054E6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1054E6">
        <w:rPr>
          <w:rFonts w:ascii="Times New Roman" w:eastAsia="Times New Roman" w:hAnsi="Times New Roman"/>
          <w:b/>
          <w:bCs/>
          <w:sz w:val="28"/>
          <w:szCs w:val="28"/>
        </w:rPr>
        <w:t>местного бюджета на 20</w:t>
      </w:r>
      <w:r w:rsidR="00DB1D24" w:rsidRPr="001054E6">
        <w:rPr>
          <w:rFonts w:ascii="Times New Roman" w:eastAsia="Times New Roman" w:hAnsi="Times New Roman"/>
          <w:b/>
          <w:bCs/>
          <w:sz w:val="28"/>
          <w:szCs w:val="28"/>
        </w:rPr>
        <w:t>2</w:t>
      </w:r>
      <w:r w:rsidR="00EE5668">
        <w:rPr>
          <w:rFonts w:ascii="Times New Roman" w:eastAsia="Times New Roman" w:hAnsi="Times New Roman"/>
          <w:b/>
          <w:bCs/>
          <w:sz w:val="28"/>
          <w:szCs w:val="28"/>
        </w:rPr>
        <w:t>3</w:t>
      </w:r>
      <w:r w:rsidRPr="001054E6">
        <w:rPr>
          <w:rFonts w:ascii="Times New Roman" w:eastAsia="Times New Roman" w:hAnsi="Times New Roman"/>
          <w:b/>
          <w:bCs/>
          <w:sz w:val="28"/>
          <w:szCs w:val="28"/>
        </w:rPr>
        <w:t xml:space="preserve"> год </w:t>
      </w:r>
    </w:p>
    <w:p w:rsidR="0014242D" w:rsidRPr="001054E6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1054E6">
        <w:rPr>
          <w:rFonts w:ascii="Times New Roman" w:eastAsia="Times New Roman" w:hAnsi="Times New Roman"/>
          <w:b/>
          <w:bCs/>
          <w:sz w:val="28"/>
          <w:szCs w:val="28"/>
        </w:rPr>
        <w:t>и на плановый период 202</w:t>
      </w:r>
      <w:r w:rsidR="00EE5668">
        <w:rPr>
          <w:rFonts w:ascii="Times New Roman" w:eastAsia="Times New Roman" w:hAnsi="Times New Roman"/>
          <w:b/>
          <w:bCs/>
          <w:sz w:val="28"/>
          <w:szCs w:val="28"/>
        </w:rPr>
        <w:t>4</w:t>
      </w:r>
      <w:r w:rsidRPr="001054E6">
        <w:rPr>
          <w:rFonts w:ascii="Times New Roman" w:eastAsia="Times New Roman" w:hAnsi="Times New Roman"/>
          <w:b/>
          <w:bCs/>
          <w:sz w:val="28"/>
          <w:szCs w:val="28"/>
        </w:rPr>
        <w:t xml:space="preserve"> и 202</w:t>
      </w:r>
      <w:r w:rsidR="00EE5668">
        <w:rPr>
          <w:rFonts w:ascii="Times New Roman" w:eastAsia="Times New Roman" w:hAnsi="Times New Roman"/>
          <w:b/>
          <w:bCs/>
          <w:sz w:val="28"/>
          <w:szCs w:val="28"/>
        </w:rPr>
        <w:t>5</w:t>
      </w:r>
      <w:r w:rsidRPr="001054E6">
        <w:rPr>
          <w:rFonts w:ascii="Times New Roman" w:eastAsia="Times New Roman" w:hAnsi="Times New Roman"/>
          <w:b/>
          <w:bCs/>
          <w:sz w:val="28"/>
          <w:szCs w:val="28"/>
        </w:rPr>
        <w:t xml:space="preserve"> годов</w:t>
      </w:r>
    </w:p>
    <w:p w:rsidR="0014242D" w:rsidRPr="001054E6" w:rsidRDefault="0014242D" w:rsidP="001424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4242D" w:rsidRPr="001054E6" w:rsidRDefault="0014242D" w:rsidP="001424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22" w:name="_Hlk56164112"/>
      <w:r w:rsidRPr="001054E6">
        <w:rPr>
          <w:rFonts w:ascii="Times New Roman" w:eastAsia="Times New Roman" w:hAnsi="Times New Roman"/>
          <w:sz w:val="28"/>
          <w:szCs w:val="28"/>
        </w:rPr>
        <w:t xml:space="preserve">             Планирование объемов на 20</w:t>
      </w:r>
      <w:r w:rsidR="00245498" w:rsidRPr="001054E6">
        <w:rPr>
          <w:rFonts w:ascii="Times New Roman" w:eastAsia="Times New Roman" w:hAnsi="Times New Roman"/>
          <w:sz w:val="28"/>
          <w:szCs w:val="28"/>
        </w:rPr>
        <w:t>2</w:t>
      </w:r>
      <w:r w:rsidR="00EE5668">
        <w:rPr>
          <w:rFonts w:ascii="Times New Roman" w:eastAsia="Times New Roman" w:hAnsi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EE5668">
        <w:rPr>
          <w:rFonts w:ascii="Times New Roman" w:eastAsia="Times New Roman" w:hAnsi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E5668">
        <w:rPr>
          <w:rFonts w:ascii="Times New Roman" w:eastAsia="Times New Roman" w:hAnsi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годов осуществляется в рамках муниципальных программ Пристенского района Курской области и непрограммных мероприятий.</w:t>
      </w:r>
    </w:p>
    <w:p w:rsidR="0014242D" w:rsidRPr="001054E6" w:rsidRDefault="0014242D" w:rsidP="002454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lk87365129"/>
      <w:r w:rsidRPr="001054E6">
        <w:rPr>
          <w:rFonts w:ascii="Times New Roman" w:eastAsia="Times New Roman" w:hAnsi="Times New Roman"/>
          <w:sz w:val="28"/>
          <w:szCs w:val="28"/>
        </w:rPr>
        <w:t>Формирование объема и структуры расходов местного бюджета на 20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>2</w:t>
      </w:r>
      <w:r w:rsidR="00EE5668">
        <w:rPr>
          <w:rFonts w:ascii="Times New Roman" w:eastAsia="Times New Roman" w:hAnsi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EE5668">
        <w:rPr>
          <w:rFonts w:ascii="Times New Roman" w:eastAsia="Times New Roman" w:hAnsi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E5668">
        <w:rPr>
          <w:rFonts w:ascii="Times New Roman" w:eastAsia="Times New Roman" w:hAnsi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годов осуществляется исходя из «базовых» объемов бюджетных ассигнований на 20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>2</w:t>
      </w:r>
      <w:r w:rsidR="00EE5668">
        <w:rPr>
          <w:rFonts w:ascii="Times New Roman" w:eastAsia="Times New Roman" w:hAnsi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E5668">
        <w:rPr>
          <w:rFonts w:ascii="Times New Roman" w:eastAsia="Times New Roman" w:hAnsi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годы, утвержденных Решением Представительного Собрания Пристенского района Курской области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 xml:space="preserve"> Четвертого Созыва 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от 2</w:t>
      </w:r>
      <w:r w:rsidR="00EE5668">
        <w:rPr>
          <w:rFonts w:ascii="Times New Roman" w:eastAsia="Times New Roman" w:hAnsi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/>
          <w:sz w:val="28"/>
          <w:szCs w:val="28"/>
        </w:rPr>
        <w:t>.12.20</w:t>
      </w:r>
      <w:r w:rsidR="00F2285C" w:rsidRPr="001054E6">
        <w:rPr>
          <w:rFonts w:ascii="Times New Roman" w:eastAsia="Times New Roman" w:hAnsi="Times New Roman"/>
          <w:sz w:val="28"/>
          <w:szCs w:val="28"/>
        </w:rPr>
        <w:t>2</w:t>
      </w:r>
      <w:r w:rsidR="00EE5668">
        <w:rPr>
          <w:rFonts w:ascii="Times New Roman" w:eastAsia="Times New Roman" w:hAnsi="Times New Roman"/>
          <w:sz w:val="28"/>
          <w:szCs w:val="28"/>
        </w:rPr>
        <w:t>1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EE5668">
        <w:rPr>
          <w:rFonts w:ascii="Times New Roman" w:eastAsia="Times New Roman" w:hAnsi="Times New Roman"/>
          <w:sz w:val="28"/>
          <w:szCs w:val="28"/>
        </w:rPr>
        <w:t>20/114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«О бюджете муниципального района «Пристенский район» Курской области на 20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>2</w:t>
      </w:r>
      <w:r w:rsidR="00EE5668">
        <w:rPr>
          <w:rFonts w:ascii="Times New Roman" w:eastAsia="Times New Roman" w:hAnsi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</w:t>
      </w:r>
      <w:r w:rsidR="00DB1D24" w:rsidRPr="001054E6">
        <w:rPr>
          <w:rFonts w:ascii="Times New Roman" w:eastAsia="Times New Roman" w:hAnsi="Times New Roman"/>
          <w:sz w:val="28"/>
          <w:szCs w:val="28"/>
        </w:rPr>
        <w:t>2</w:t>
      </w:r>
      <w:r w:rsidR="00EE5668">
        <w:rPr>
          <w:rFonts w:ascii="Times New Roman" w:eastAsia="Times New Roman" w:hAnsi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E5668">
        <w:rPr>
          <w:rFonts w:ascii="Times New Roman" w:eastAsia="Times New Roman" w:hAnsi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годов»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с учетом их доведения до уровня 20</w:t>
      </w:r>
      <w:r w:rsidR="00F2285C" w:rsidRPr="001054E6">
        <w:rPr>
          <w:rFonts w:ascii="Times New Roman" w:eastAsia="Times New Roman" w:hAnsi="Times New Roman" w:cs="Times New Roman"/>
          <w:sz w:val="28"/>
          <w:szCs w:val="28"/>
        </w:rPr>
        <w:t>2</w:t>
      </w:r>
      <w:r w:rsidR="00EE566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по расходам длящегося срока действия. В основу формирования расходов 202</w:t>
      </w:r>
      <w:r w:rsidR="00EE566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года положены бюджетные ассигнования 202</w:t>
      </w:r>
      <w:r w:rsidR="00EE5668">
        <w:rPr>
          <w:rFonts w:ascii="Times New Roman" w:eastAsia="Times New Roman" w:hAnsi="Times New Roman" w:cs="Times New Roman"/>
          <w:sz w:val="28"/>
          <w:szCs w:val="28"/>
        </w:rPr>
        <w:t>4</w:t>
      </w:r>
      <w:r w:rsidR="00DB1D24" w:rsidRPr="0010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года.</w:t>
      </w:r>
    </w:p>
    <w:bookmarkEnd w:id="23"/>
    <w:p w:rsidR="0014242D" w:rsidRPr="001054E6" w:rsidRDefault="0014242D" w:rsidP="001424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 xml:space="preserve">                </w:t>
      </w:r>
      <w:bookmarkStart w:id="24" w:name="_Hlk87366565"/>
      <w:r w:rsidR="00F2285C" w:rsidRPr="001054E6">
        <w:rPr>
          <w:rFonts w:ascii="Times New Roman" w:eastAsia="Times New Roman" w:hAnsi="Times New Roman"/>
          <w:sz w:val="28"/>
          <w:szCs w:val="28"/>
        </w:rPr>
        <w:t>При формировании местного бюджета на 202</w:t>
      </w:r>
      <w:r w:rsidR="00EE5668">
        <w:rPr>
          <w:rFonts w:ascii="Times New Roman" w:eastAsia="Times New Roman" w:hAnsi="Times New Roman"/>
          <w:sz w:val="28"/>
          <w:szCs w:val="28"/>
        </w:rPr>
        <w:t>3</w:t>
      </w:r>
      <w:r w:rsidR="00F2285C" w:rsidRPr="001054E6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EE5668">
        <w:rPr>
          <w:rFonts w:ascii="Times New Roman" w:eastAsia="Times New Roman" w:hAnsi="Times New Roman"/>
          <w:sz w:val="28"/>
          <w:szCs w:val="28"/>
        </w:rPr>
        <w:t>4</w:t>
      </w:r>
      <w:r w:rsidR="00F2285C" w:rsidRPr="001054E6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EE5668">
        <w:rPr>
          <w:rFonts w:ascii="Times New Roman" w:eastAsia="Times New Roman" w:hAnsi="Times New Roman"/>
          <w:sz w:val="28"/>
          <w:szCs w:val="28"/>
        </w:rPr>
        <w:t>5</w:t>
      </w:r>
      <w:r w:rsidR="00F2285C" w:rsidRPr="001054E6">
        <w:rPr>
          <w:rFonts w:ascii="Times New Roman" w:eastAsia="Times New Roman" w:hAnsi="Times New Roman"/>
          <w:sz w:val="28"/>
          <w:szCs w:val="28"/>
        </w:rPr>
        <w:t xml:space="preserve"> годов применены общие подходы к расчету бюджетных проектировок:</w:t>
      </w:r>
    </w:p>
    <w:p w:rsidR="0014242D" w:rsidRPr="001054E6" w:rsidRDefault="0014242D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 xml:space="preserve">1) </w:t>
      </w:r>
      <w:r w:rsidR="00F2285C" w:rsidRPr="001054E6">
        <w:rPr>
          <w:rFonts w:ascii="Times New Roman" w:eastAsia="Times New Roman" w:hAnsi="Times New Roman"/>
          <w:sz w:val="28"/>
          <w:szCs w:val="28"/>
        </w:rPr>
        <w:t xml:space="preserve">на 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оплату труда </w:t>
      </w:r>
      <w:r w:rsidR="00775525" w:rsidRPr="001054E6">
        <w:rPr>
          <w:rFonts w:ascii="Times New Roman" w:eastAsia="Times New Roman" w:hAnsi="Times New Roman"/>
          <w:sz w:val="28"/>
          <w:szCs w:val="28"/>
        </w:rPr>
        <w:t xml:space="preserve">муниципальных служащих и текущее содержание органов 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местного самоуправления, </w:t>
      </w:r>
      <w:r w:rsidR="00775525" w:rsidRPr="001054E6">
        <w:rPr>
          <w:rFonts w:ascii="Times New Roman" w:eastAsia="Times New Roman" w:hAnsi="Times New Roman"/>
          <w:sz w:val="28"/>
          <w:szCs w:val="28"/>
        </w:rPr>
        <w:t xml:space="preserve">осуществляется 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исходя из утвержденных структур, действующих </w:t>
      </w:r>
      <w:r w:rsidRPr="008C0900">
        <w:rPr>
          <w:rFonts w:ascii="Times New Roman" w:eastAsia="Times New Roman" w:hAnsi="Times New Roman"/>
          <w:sz w:val="28"/>
          <w:szCs w:val="28"/>
        </w:rPr>
        <w:t xml:space="preserve">на 1 </w:t>
      </w:r>
      <w:r w:rsidR="00775525" w:rsidRPr="008C0900">
        <w:rPr>
          <w:rFonts w:ascii="Times New Roman" w:eastAsia="Times New Roman" w:hAnsi="Times New Roman"/>
          <w:sz w:val="28"/>
          <w:szCs w:val="28"/>
        </w:rPr>
        <w:t>октября</w:t>
      </w:r>
      <w:r w:rsidRPr="008C0900">
        <w:rPr>
          <w:rFonts w:ascii="Times New Roman" w:eastAsia="Times New Roman" w:hAnsi="Times New Roman"/>
          <w:sz w:val="28"/>
          <w:szCs w:val="28"/>
        </w:rPr>
        <w:t xml:space="preserve">  20</w:t>
      </w:r>
      <w:r w:rsidR="00EA5D2C" w:rsidRPr="008C0900">
        <w:rPr>
          <w:rFonts w:ascii="Times New Roman" w:eastAsia="Times New Roman" w:hAnsi="Times New Roman"/>
          <w:sz w:val="28"/>
          <w:szCs w:val="28"/>
        </w:rPr>
        <w:t>2</w:t>
      </w:r>
      <w:r w:rsidR="00EE5668" w:rsidRPr="008C0900">
        <w:rPr>
          <w:rFonts w:ascii="Times New Roman" w:eastAsia="Times New Roman" w:hAnsi="Times New Roman"/>
          <w:sz w:val="28"/>
          <w:szCs w:val="28"/>
        </w:rPr>
        <w:t>2</w:t>
      </w:r>
      <w:r w:rsidRPr="008C090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Pr="001054E6">
        <w:rPr>
          <w:rFonts w:ascii="Times New Roman" w:eastAsia="Times New Roman" w:hAnsi="Times New Roman"/>
          <w:sz w:val="28"/>
          <w:szCs w:val="28"/>
        </w:rPr>
        <w:t>, и нормативных актов Пристенского района Курской области, регулирующих оплату труда</w:t>
      </w:r>
      <w:r w:rsidR="00F2285C" w:rsidRPr="001054E6">
        <w:rPr>
          <w:rFonts w:ascii="Times New Roman" w:eastAsia="Times New Roman" w:hAnsi="Times New Roman"/>
          <w:sz w:val="28"/>
          <w:szCs w:val="28"/>
        </w:rPr>
        <w:t>, а также установленных для Пристенского района нормативов формирования расходов на содержание органов местного самоуправления</w:t>
      </w:r>
      <w:r w:rsidRPr="001054E6">
        <w:rPr>
          <w:rFonts w:ascii="Times New Roman" w:eastAsia="Times New Roman" w:hAnsi="Times New Roman"/>
          <w:sz w:val="28"/>
          <w:szCs w:val="28"/>
        </w:rPr>
        <w:t>;</w:t>
      </w:r>
    </w:p>
    <w:p w:rsidR="00F2285C" w:rsidRPr="001054E6" w:rsidRDefault="00F2285C" w:rsidP="00F2285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lastRenderedPageBreak/>
        <w:t>2)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F2285C" w:rsidRPr="001054E6" w:rsidRDefault="00F2285C" w:rsidP="0014242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>3)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местного бюджета согласно статьям 85 и 174.2 БК РФ, учитывая положения порядка конкурсного распределения принимаемых расходных обязательств местного бюджета;</w:t>
      </w:r>
    </w:p>
    <w:p w:rsidR="00F2285C" w:rsidRPr="001054E6" w:rsidRDefault="00F2285C" w:rsidP="00F2285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>4) расходы местного бюджета на предоставление иных межбюджетных трансфертов (ИМТ) бюджетам поселений Пристенского района в соответствии с порядком и методикой распределения ИМТ;</w:t>
      </w:r>
    </w:p>
    <w:p w:rsidR="00444A83" w:rsidRPr="001054E6" w:rsidRDefault="00444A83" w:rsidP="00444A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 xml:space="preserve">5) объем бюджетных ассигнований дорожного фонда Пристенского района Курской области планируется в размере </w:t>
      </w:r>
      <w:r w:rsidRPr="001054E6">
        <w:rPr>
          <w:rFonts w:ascii="Times New Roman" w:hAnsi="Times New Roman" w:cs="Times New Roman"/>
          <w:sz w:val="28"/>
          <w:szCs w:val="28"/>
        </w:rPr>
        <w:t xml:space="preserve">прогнозируемого объема доходов </w:t>
      </w:r>
      <w:r w:rsidRPr="001054E6">
        <w:rPr>
          <w:rFonts w:ascii="Times New Roman" w:hAnsi="Times New Roman" w:cs="Times New Roman"/>
          <w:bCs/>
          <w:sz w:val="28"/>
          <w:szCs w:val="28"/>
        </w:rPr>
        <w:t>от уплаты акцизов на нефтепродукты</w:t>
      </w:r>
      <w:r w:rsidRPr="001054E6">
        <w:rPr>
          <w:rFonts w:ascii="Times New Roman" w:hAnsi="Times New Roman" w:cs="Times New Roman"/>
          <w:sz w:val="28"/>
          <w:szCs w:val="28"/>
        </w:rPr>
        <w:t>, включая межбюджетные трансферты из областного бюджета с учетом изменений, внесенных в законодательство;</w:t>
      </w:r>
    </w:p>
    <w:p w:rsidR="00444A83" w:rsidRPr="001054E6" w:rsidRDefault="00444A83" w:rsidP="00444A8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 xml:space="preserve">6) 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обеспечение сохранения целевых показателей Указа Президента Российской Федерации от 7 мая 2012 года № 597, а также реализация мероприятий, предусмотренных Указ</w:t>
      </w:r>
      <w:r w:rsidR="002569B5" w:rsidRPr="001054E6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9B5" w:rsidRPr="001054E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резидента Российской Федерации от 7 мая 2018 года № 204</w:t>
      </w:r>
      <w:r w:rsidR="002569B5" w:rsidRPr="001054E6">
        <w:rPr>
          <w:rFonts w:ascii="Times New Roman" w:eastAsia="Times New Roman" w:hAnsi="Times New Roman" w:cs="Times New Roman"/>
          <w:sz w:val="28"/>
          <w:szCs w:val="28"/>
        </w:rPr>
        <w:t xml:space="preserve"> и от 21 июля 2020 года №474</w:t>
      </w:r>
      <w:r w:rsidRPr="001054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44A83" w:rsidRPr="001054E6" w:rsidRDefault="00444A83" w:rsidP="00444A8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 xml:space="preserve">7) расходы на обеспечение условий </w:t>
      </w:r>
      <w:proofErr w:type="spellStart"/>
      <w:r w:rsidRPr="001054E6">
        <w:rPr>
          <w:rFonts w:ascii="Times New Roman" w:eastAsia="Times New Roman" w:hAnsi="Times New Roman"/>
          <w:sz w:val="28"/>
          <w:szCs w:val="28"/>
        </w:rPr>
        <w:t>софинансирования</w:t>
      </w:r>
      <w:proofErr w:type="spellEnd"/>
      <w:r w:rsidRPr="001054E6">
        <w:rPr>
          <w:rFonts w:ascii="Times New Roman" w:eastAsia="Times New Roman" w:hAnsi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областными органами исполнительной власти, в том числе по заключенным предварительным (парафированным) соглашениям;</w:t>
      </w:r>
    </w:p>
    <w:p w:rsidR="00444A83" w:rsidRPr="001054E6" w:rsidRDefault="00444A83" w:rsidP="00444A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>8) расходы на социальные выплаты и меры социальной поддержки отдельным категориям граждан определены в соответствии с действующим законодательством исходя из ожидаемой численности получателей, с учетом ее изменения, и размеров выплат;</w:t>
      </w:r>
    </w:p>
    <w:p w:rsidR="00444A83" w:rsidRPr="001054E6" w:rsidRDefault="00444A83" w:rsidP="00444A8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054E6">
        <w:rPr>
          <w:rFonts w:ascii="Times New Roman" w:eastAsia="Times New Roman" w:hAnsi="Times New Roman"/>
          <w:sz w:val="28"/>
          <w:szCs w:val="28"/>
        </w:rPr>
        <w:t>9) бюджетные ассигнования, финансовое обеспечение которых осуществляется за счет средств</w:t>
      </w:r>
      <w:r w:rsidR="00775525" w:rsidRPr="001054E6">
        <w:rPr>
          <w:rFonts w:ascii="Times New Roman" w:eastAsia="Times New Roman" w:hAnsi="Times New Roman"/>
          <w:sz w:val="28"/>
          <w:szCs w:val="28"/>
        </w:rPr>
        <w:t xml:space="preserve"> федерального и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областного бюджет</w:t>
      </w:r>
      <w:r w:rsidR="00775525" w:rsidRPr="001054E6">
        <w:rPr>
          <w:rFonts w:ascii="Times New Roman" w:eastAsia="Times New Roman" w:hAnsi="Times New Roman"/>
          <w:sz w:val="28"/>
          <w:szCs w:val="28"/>
        </w:rPr>
        <w:t>ов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в виде целевых субвенций, субсидий и иных межбюдже</w:t>
      </w:r>
      <w:r w:rsidR="00303CF2" w:rsidRPr="001054E6">
        <w:rPr>
          <w:rFonts w:ascii="Times New Roman" w:eastAsia="Times New Roman" w:hAnsi="Times New Roman"/>
          <w:sz w:val="28"/>
          <w:szCs w:val="28"/>
        </w:rPr>
        <w:t>тн</w:t>
      </w:r>
      <w:r w:rsidRPr="001054E6">
        <w:rPr>
          <w:rFonts w:ascii="Times New Roman" w:eastAsia="Times New Roman" w:hAnsi="Times New Roman"/>
          <w:sz w:val="28"/>
          <w:szCs w:val="28"/>
        </w:rPr>
        <w:t>ых трансфертов, предусматриваются в объемах, отраженных в проекте Закона Курской области «Об областном бюджете на 202</w:t>
      </w:r>
      <w:r w:rsidR="008C0900">
        <w:rPr>
          <w:rFonts w:ascii="Times New Roman" w:eastAsia="Times New Roman" w:hAnsi="Times New Roman"/>
          <w:sz w:val="28"/>
          <w:szCs w:val="28"/>
        </w:rPr>
        <w:t>3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202</w:t>
      </w:r>
      <w:r w:rsidR="008C0900">
        <w:rPr>
          <w:rFonts w:ascii="Times New Roman" w:eastAsia="Times New Roman" w:hAnsi="Times New Roman"/>
          <w:sz w:val="28"/>
          <w:szCs w:val="28"/>
        </w:rPr>
        <w:t>4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и 202</w:t>
      </w:r>
      <w:r w:rsidR="008C0900">
        <w:rPr>
          <w:rFonts w:ascii="Times New Roman" w:eastAsia="Times New Roman" w:hAnsi="Times New Roman"/>
          <w:sz w:val="28"/>
          <w:szCs w:val="28"/>
        </w:rPr>
        <w:t>5</w:t>
      </w:r>
      <w:r w:rsidRPr="001054E6">
        <w:rPr>
          <w:rFonts w:ascii="Times New Roman" w:eastAsia="Times New Roman" w:hAnsi="Times New Roman"/>
          <w:sz w:val="28"/>
          <w:szCs w:val="28"/>
        </w:rPr>
        <w:t xml:space="preserve"> годов» на момент формирования местного бюджета;</w:t>
      </w:r>
    </w:p>
    <w:p w:rsidR="00444A83" w:rsidRPr="001054E6" w:rsidRDefault="00444A83" w:rsidP="00444A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В расчете бюджетных ассигнований учтены следующие факторы:</w:t>
      </w:r>
    </w:p>
    <w:p w:rsidR="00303CF2" w:rsidRPr="001054E6" w:rsidRDefault="00303CF2" w:rsidP="00444A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t>- индексация с 1 октября 202</w:t>
      </w:r>
      <w:r w:rsidR="008C0900">
        <w:rPr>
          <w:rFonts w:ascii="Times New Roman" w:hAnsi="Times New Roman" w:cs="Times New Roman"/>
          <w:sz w:val="28"/>
          <w:szCs w:val="28"/>
        </w:rPr>
        <w:t>3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года оплаты труда на прогнозный уровень инфляции (индекс роста потребительских цен), в том числе на оплату труда отдельных категорий работников бюджетной сферы, на которых не распространяется действие указ</w:t>
      </w:r>
      <w:r w:rsidR="008C0900">
        <w:rPr>
          <w:rFonts w:ascii="Times New Roman" w:hAnsi="Times New Roman" w:cs="Times New Roman"/>
          <w:sz w:val="28"/>
          <w:szCs w:val="28"/>
        </w:rPr>
        <w:t>а</w:t>
      </w:r>
      <w:r w:rsidRPr="001054E6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№597, и сотрудников органов местного самоуправления на 1,0</w:t>
      </w:r>
      <w:r w:rsidR="008C0900">
        <w:rPr>
          <w:rFonts w:ascii="Times New Roman" w:hAnsi="Times New Roman" w:cs="Times New Roman"/>
          <w:sz w:val="28"/>
          <w:szCs w:val="28"/>
        </w:rPr>
        <w:t>55</w:t>
      </w:r>
      <w:r w:rsidRPr="001054E6">
        <w:rPr>
          <w:rFonts w:ascii="Times New Roman" w:hAnsi="Times New Roman" w:cs="Times New Roman"/>
          <w:sz w:val="28"/>
          <w:szCs w:val="28"/>
        </w:rPr>
        <w:t>.</w:t>
      </w:r>
    </w:p>
    <w:p w:rsidR="00037DA1" w:rsidRPr="001054E6" w:rsidRDefault="00037DA1" w:rsidP="00037DA1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54E6">
        <w:rPr>
          <w:rFonts w:ascii="Times New Roman" w:hAnsi="Times New Roman" w:cs="Times New Roman"/>
          <w:sz w:val="28"/>
          <w:szCs w:val="28"/>
        </w:rPr>
        <w:lastRenderedPageBreak/>
        <w:t>Кроме того, при формировании местного бюджета на 20</w:t>
      </w:r>
      <w:r w:rsidR="00EA5D2C" w:rsidRPr="001054E6">
        <w:rPr>
          <w:rFonts w:ascii="Times New Roman" w:hAnsi="Times New Roman" w:cs="Times New Roman"/>
          <w:sz w:val="28"/>
          <w:szCs w:val="28"/>
        </w:rPr>
        <w:t>2</w:t>
      </w:r>
      <w:r w:rsidR="008C0900">
        <w:rPr>
          <w:rFonts w:ascii="Times New Roman" w:hAnsi="Times New Roman" w:cs="Times New Roman"/>
          <w:sz w:val="28"/>
          <w:szCs w:val="28"/>
        </w:rPr>
        <w:t>3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C0900">
        <w:rPr>
          <w:rFonts w:ascii="Times New Roman" w:hAnsi="Times New Roman" w:cs="Times New Roman"/>
          <w:sz w:val="28"/>
          <w:szCs w:val="28"/>
        </w:rPr>
        <w:t>4</w:t>
      </w:r>
      <w:r w:rsidRPr="001054E6">
        <w:rPr>
          <w:rFonts w:ascii="Times New Roman" w:hAnsi="Times New Roman" w:cs="Times New Roman"/>
          <w:sz w:val="28"/>
          <w:szCs w:val="28"/>
        </w:rPr>
        <w:t xml:space="preserve"> и 202</w:t>
      </w:r>
      <w:r w:rsidR="008C0900">
        <w:rPr>
          <w:rFonts w:ascii="Times New Roman" w:hAnsi="Times New Roman" w:cs="Times New Roman"/>
          <w:sz w:val="28"/>
          <w:szCs w:val="28"/>
        </w:rPr>
        <w:t>5</w:t>
      </w:r>
      <w:r w:rsidRPr="001054E6">
        <w:rPr>
          <w:rFonts w:ascii="Times New Roman" w:hAnsi="Times New Roman" w:cs="Times New Roman"/>
          <w:sz w:val="28"/>
          <w:szCs w:val="28"/>
        </w:rPr>
        <w:t xml:space="preserve"> годов учитываются предложения главных распорядителей средств местного бюджета по увеличению предельных объемов финансирования</w:t>
      </w:r>
      <w:r w:rsidR="00EA5D2C" w:rsidRPr="001054E6">
        <w:rPr>
          <w:rFonts w:ascii="Times New Roman" w:hAnsi="Times New Roman" w:cs="Times New Roman"/>
          <w:sz w:val="28"/>
          <w:szCs w:val="28"/>
        </w:rPr>
        <w:t>.</w:t>
      </w:r>
    </w:p>
    <w:bookmarkEnd w:id="22"/>
    <w:bookmarkEnd w:id="24"/>
    <w:p w:rsidR="00085A12" w:rsidRPr="001054E6" w:rsidRDefault="00085A12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8D17D7" w:rsidRPr="001054E6" w:rsidRDefault="008D17D7" w:rsidP="00037DA1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sectPr w:rsidR="008D17D7" w:rsidRPr="001054E6" w:rsidSect="00751B2B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75742"/>
    <w:multiLevelType w:val="hybridMultilevel"/>
    <w:tmpl w:val="DC009188"/>
    <w:lvl w:ilvl="0" w:tplc="8DB6205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A12"/>
    <w:rsid w:val="00037DA1"/>
    <w:rsid w:val="00046988"/>
    <w:rsid w:val="00081354"/>
    <w:rsid w:val="00085A12"/>
    <w:rsid w:val="00086BD2"/>
    <w:rsid w:val="000B0FAB"/>
    <w:rsid w:val="000F19D7"/>
    <w:rsid w:val="000F4E37"/>
    <w:rsid w:val="00100FFD"/>
    <w:rsid w:val="001038DF"/>
    <w:rsid w:val="001054E6"/>
    <w:rsid w:val="00115E9D"/>
    <w:rsid w:val="00126E57"/>
    <w:rsid w:val="0014242D"/>
    <w:rsid w:val="00142745"/>
    <w:rsid w:val="00161A47"/>
    <w:rsid w:val="001A5E45"/>
    <w:rsid w:val="001F2AE1"/>
    <w:rsid w:val="00245498"/>
    <w:rsid w:val="002569B5"/>
    <w:rsid w:val="002616E7"/>
    <w:rsid w:val="00264111"/>
    <w:rsid w:val="002D0440"/>
    <w:rsid w:val="0030189E"/>
    <w:rsid w:val="00303CF2"/>
    <w:rsid w:val="00332EE6"/>
    <w:rsid w:val="003B7EEF"/>
    <w:rsid w:val="00444A83"/>
    <w:rsid w:val="00466F60"/>
    <w:rsid w:val="004D5957"/>
    <w:rsid w:val="00511BA0"/>
    <w:rsid w:val="005208B9"/>
    <w:rsid w:val="00531B84"/>
    <w:rsid w:val="00584376"/>
    <w:rsid w:val="005F3803"/>
    <w:rsid w:val="005F4629"/>
    <w:rsid w:val="006350D7"/>
    <w:rsid w:val="006D4225"/>
    <w:rsid w:val="00751B2B"/>
    <w:rsid w:val="00775525"/>
    <w:rsid w:val="00835571"/>
    <w:rsid w:val="00883555"/>
    <w:rsid w:val="008B0782"/>
    <w:rsid w:val="008C0900"/>
    <w:rsid w:val="008D17D7"/>
    <w:rsid w:val="008F411A"/>
    <w:rsid w:val="0095161B"/>
    <w:rsid w:val="00954CF2"/>
    <w:rsid w:val="00A02801"/>
    <w:rsid w:val="00A12D5E"/>
    <w:rsid w:val="00A3486A"/>
    <w:rsid w:val="00A65B27"/>
    <w:rsid w:val="00B049E9"/>
    <w:rsid w:val="00B71FAD"/>
    <w:rsid w:val="00B72DAB"/>
    <w:rsid w:val="00B851B8"/>
    <w:rsid w:val="00BA042F"/>
    <w:rsid w:val="00BA37BE"/>
    <w:rsid w:val="00BD18D1"/>
    <w:rsid w:val="00C40AFC"/>
    <w:rsid w:val="00C41DC7"/>
    <w:rsid w:val="00C6090D"/>
    <w:rsid w:val="00C874D9"/>
    <w:rsid w:val="00CC1884"/>
    <w:rsid w:val="00CE5B68"/>
    <w:rsid w:val="00CF4994"/>
    <w:rsid w:val="00D30AD8"/>
    <w:rsid w:val="00D66A16"/>
    <w:rsid w:val="00D8024B"/>
    <w:rsid w:val="00DB1D24"/>
    <w:rsid w:val="00DB304E"/>
    <w:rsid w:val="00DB52F6"/>
    <w:rsid w:val="00E00E03"/>
    <w:rsid w:val="00E37EE2"/>
    <w:rsid w:val="00EA5D2C"/>
    <w:rsid w:val="00EE5668"/>
    <w:rsid w:val="00EF5C8B"/>
    <w:rsid w:val="00F0558C"/>
    <w:rsid w:val="00F2285C"/>
    <w:rsid w:val="00F30CC6"/>
    <w:rsid w:val="00FD0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6E067"/>
  <w15:docId w15:val="{8C829AE7-6E8E-47B8-964E-7A4BB4EF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rsid w:val="00085A1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uiPriority w:val="99"/>
    <w:semiHidden/>
    <w:rsid w:val="00085A12"/>
  </w:style>
  <w:style w:type="character" w:customStyle="1" w:styleId="1">
    <w:name w:val="Основной текст с отступом Знак1"/>
    <w:basedOn w:val="a0"/>
    <w:link w:val="a3"/>
    <w:rsid w:val="00085A12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link w:val="ConsNormal0"/>
    <w:rsid w:val="00085A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rsid w:val="00085A1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85A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085A1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link w:val="a6"/>
    <w:qFormat/>
    <w:rsid w:val="00FD0DC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rsid w:val="00FD0DC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rsid w:val="00037DA1"/>
    <w:pPr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8">
    <w:name w:val="Текст Знак"/>
    <w:basedOn w:val="a0"/>
    <w:link w:val="a7"/>
    <w:rsid w:val="00037DA1"/>
    <w:rPr>
      <w:rFonts w:ascii="Courier New" w:eastAsia="Times New Roman" w:hAnsi="Courier New" w:cs="Courier New"/>
      <w:sz w:val="24"/>
      <w:szCs w:val="24"/>
    </w:rPr>
  </w:style>
  <w:style w:type="paragraph" w:styleId="a9">
    <w:name w:val="List Paragraph"/>
    <w:basedOn w:val="a"/>
    <w:uiPriority w:val="34"/>
    <w:qFormat/>
    <w:rsid w:val="00F228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51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516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ED62AED1E3212B22C1DBDF5D5BEC44C0DF1B5703116FB590C22EBE0812C0CC4463F9713D97mAn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4CF882AD44F61CB78531C71F3BFD99A8498F4FF10B93FD02292512BEFAB10893E0A8ACD7B3D119f0k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4CF882AD44F61CB78531C71F3BFD99A8498F4FF10B93FD02292512BEFAB10893E0A8ACD7BAD2f1k7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4CF882AD44F61CB78531C71F3BFD99A8498F4FF10B93FD02292512BEFAB10893E0A8AED7B3fDkC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10</Pages>
  <Words>3314</Words>
  <Characters>18892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2022-11-07T08:18:00Z</cp:lastPrinted>
  <dcterms:created xsi:type="dcterms:W3CDTF">2019-10-04T09:00:00Z</dcterms:created>
  <dcterms:modified xsi:type="dcterms:W3CDTF">2022-11-07T08:22:00Z</dcterms:modified>
</cp:coreProperties>
</file>