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947" w:rsidRPr="00EC2DCF" w:rsidRDefault="005D5FB4" w:rsidP="001D4A28">
      <w:pPr>
        <w:spacing w:after="0"/>
        <w:jc w:val="center"/>
        <w:rPr>
          <w:rFonts w:ascii="Times New Roman" w:hAnsi="Times New Roman" w:cs="Times New Roman"/>
          <w:b/>
        </w:rPr>
      </w:pPr>
      <w:r w:rsidRPr="00EC2DCF">
        <w:rPr>
          <w:rFonts w:ascii="Times New Roman" w:hAnsi="Times New Roman" w:cs="Times New Roman"/>
          <w:b/>
        </w:rPr>
        <w:t>ПОЯСНИТЕЛЬНАЯ ЗАПИСКА</w:t>
      </w:r>
      <w:r w:rsidR="00AC7E33" w:rsidRPr="00EC2DCF">
        <w:rPr>
          <w:rFonts w:ascii="Times New Roman" w:hAnsi="Times New Roman" w:cs="Times New Roman"/>
          <w:b/>
        </w:rPr>
        <w:t xml:space="preserve"> </w:t>
      </w:r>
    </w:p>
    <w:p w:rsidR="00182947" w:rsidRPr="00EC2DCF" w:rsidRDefault="005D5FB4" w:rsidP="00AC7E33">
      <w:pPr>
        <w:spacing w:after="0"/>
        <w:jc w:val="center"/>
        <w:rPr>
          <w:rFonts w:ascii="Times New Roman" w:hAnsi="Times New Roman" w:cs="Times New Roman"/>
          <w:b/>
        </w:rPr>
      </w:pPr>
      <w:r w:rsidRPr="00EC2DCF">
        <w:rPr>
          <w:rFonts w:ascii="Times New Roman" w:hAnsi="Times New Roman" w:cs="Times New Roman"/>
          <w:b/>
        </w:rPr>
        <w:t>К ПРОЕКТУ БЮДЖЕТА ПРИСТЕНСКОГО</w:t>
      </w:r>
      <w:r w:rsidR="00AC7E33" w:rsidRPr="00EC2DCF">
        <w:rPr>
          <w:rFonts w:ascii="Times New Roman" w:hAnsi="Times New Roman" w:cs="Times New Roman"/>
          <w:b/>
        </w:rPr>
        <w:t xml:space="preserve"> </w:t>
      </w:r>
      <w:r w:rsidRPr="00EC2DCF">
        <w:rPr>
          <w:rFonts w:ascii="Times New Roman" w:hAnsi="Times New Roman" w:cs="Times New Roman"/>
          <w:b/>
        </w:rPr>
        <w:t>МУНИЦИПАЛЬНОГО РАЙОНА</w:t>
      </w:r>
      <w:r w:rsidR="00AC7E33" w:rsidRPr="00EC2DCF">
        <w:rPr>
          <w:rFonts w:ascii="Times New Roman" w:hAnsi="Times New Roman" w:cs="Times New Roman"/>
          <w:b/>
        </w:rPr>
        <w:t xml:space="preserve"> </w:t>
      </w:r>
    </w:p>
    <w:p w:rsidR="00AC7E33" w:rsidRPr="00EC2DCF" w:rsidRDefault="005D5FB4" w:rsidP="00AC7E33">
      <w:pPr>
        <w:spacing w:after="0"/>
        <w:jc w:val="center"/>
        <w:rPr>
          <w:rFonts w:ascii="Times New Roman" w:hAnsi="Times New Roman" w:cs="Times New Roman"/>
          <w:b/>
        </w:rPr>
      </w:pPr>
      <w:r w:rsidRPr="00EC2DCF">
        <w:rPr>
          <w:rFonts w:ascii="Times New Roman" w:hAnsi="Times New Roman" w:cs="Times New Roman"/>
          <w:b/>
        </w:rPr>
        <w:t>НА 202</w:t>
      </w:r>
      <w:r w:rsidR="001D4A28" w:rsidRPr="00EC2DCF">
        <w:rPr>
          <w:rFonts w:ascii="Times New Roman" w:hAnsi="Times New Roman" w:cs="Times New Roman"/>
          <w:b/>
        </w:rPr>
        <w:t>2</w:t>
      </w:r>
      <w:r w:rsidR="00AC7E33" w:rsidRPr="00EC2DCF">
        <w:rPr>
          <w:rFonts w:ascii="Times New Roman" w:hAnsi="Times New Roman" w:cs="Times New Roman"/>
          <w:b/>
        </w:rPr>
        <w:t xml:space="preserve"> </w:t>
      </w:r>
      <w:r w:rsidRPr="00EC2DCF">
        <w:rPr>
          <w:rFonts w:ascii="Times New Roman" w:hAnsi="Times New Roman" w:cs="Times New Roman"/>
          <w:b/>
        </w:rPr>
        <w:t>ГОД И</w:t>
      </w:r>
      <w:r w:rsidR="00AC7E33" w:rsidRPr="00EC2DCF">
        <w:rPr>
          <w:rFonts w:ascii="Times New Roman" w:hAnsi="Times New Roman" w:cs="Times New Roman"/>
          <w:b/>
        </w:rPr>
        <w:t xml:space="preserve"> НА ПЛАНОВЫЙ ПЕРИОД 20</w:t>
      </w:r>
      <w:r w:rsidR="00046C7F" w:rsidRPr="00EC2DCF">
        <w:rPr>
          <w:rFonts w:ascii="Times New Roman" w:hAnsi="Times New Roman" w:cs="Times New Roman"/>
          <w:b/>
        </w:rPr>
        <w:t>2</w:t>
      </w:r>
      <w:r w:rsidR="001D4A28" w:rsidRPr="00EC2DCF">
        <w:rPr>
          <w:rFonts w:ascii="Times New Roman" w:hAnsi="Times New Roman" w:cs="Times New Roman"/>
          <w:b/>
        </w:rPr>
        <w:t>3</w:t>
      </w:r>
      <w:proofErr w:type="gramStart"/>
      <w:r w:rsidR="00182947" w:rsidRPr="00EC2DCF">
        <w:rPr>
          <w:rFonts w:ascii="Times New Roman" w:hAnsi="Times New Roman" w:cs="Times New Roman"/>
          <w:b/>
        </w:rPr>
        <w:t xml:space="preserve"> </w:t>
      </w:r>
      <w:r w:rsidR="00AC7E33" w:rsidRPr="00EC2DCF">
        <w:rPr>
          <w:rFonts w:ascii="Times New Roman" w:hAnsi="Times New Roman" w:cs="Times New Roman"/>
          <w:b/>
        </w:rPr>
        <w:t>И</w:t>
      </w:r>
      <w:proofErr w:type="gramEnd"/>
      <w:r w:rsidR="00AC7E33" w:rsidRPr="00EC2DCF">
        <w:rPr>
          <w:rFonts w:ascii="Times New Roman" w:hAnsi="Times New Roman" w:cs="Times New Roman"/>
          <w:b/>
        </w:rPr>
        <w:t xml:space="preserve"> 202</w:t>
      </w:r>
      <w:r w:rsidR="001D4A28" w:rsidRPr="00EC2DCF">
        <w:rPr>
          <w:rFonts w:ascii="Times New Roman" w:hAnsi="Times New Roman" w:cs="Times New Roman"/>
          <w:b/>
        </w:rPr>
        <w:t>4</w:t>
      </w:r>
      <w:r w:rsidR="00C600E7" w:rsidRPr="00EC2DCF">
        <w:rPr>
          <w:rFonts w:ascii="Times New Roman" w:hAnsi="Times New Roman" w:cs="Times New Roman"/>
          <w:b/>
        </w:rPr>
        <w:t xml:space="preserve"> </w:t>
      </w:r>
      <w:r w:rsidR="00AC7E33" w:rsidRPr="00EC2DCF">
        <w:rPr>
          <w:rFonts w:ascii="Times New Roman" w:hAnsi="Times New Roman" w:cs="Times New Roman"/>
          <w:b/>
        </w:rPr>
        <w:t>ГОДОВ</w:t>
      </w:r>
    </w:p>
    <w:p w:rsidR="00AC7E33" w:rsidRPr="00AC7E33" w:rsidRDefault="00AC7E33" w:rsidP="00AC7E33">
      <w:pPr>
        <w:jc w:val="center"/>
        <w:rPr>
          <w:rFonts w:ascii="Times New Roman" w:hAnsi="Times New Roman" w:cs="Times New Roman"/>
          <w:b/>
        </w:rPr>
      </w:pPr>
    </w:p>
    <w:p w:rsidR="00AC7E33" w:rsidRPr="00AC7E33" w:rsidRDefault="00AC7E33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b/>
        </w:rPr>
        <w:tab/>
      </w:r>
      <w:r w:rsidRPr="00AC7E33">
        <w:rPr>
          <w:rFonts w:ascii="Times New Roman" w:hAnsi="Times New Roman" w:cs="Times New Roman"/>
          <w:sz w:val="28"/>
          <w:szCs w:val="28"/>
        </w:rPr>
        <w:t>Проект бюджета Пристенского муниципального района</w:t>
      </w:r>
      <w:r w:rsidR="00046C7F">
        <w:rPr>
          <w:rFonts w:ascii="Times New Roman" w:hAnsi="Times New Roman" w:cs="Times New Roman"/>
          <w:sz w:val="28"/>
          <w:szCs w:val="28"/>
        </w:rPr>
        <w:t xml:space="preserve"> на 20</w:t>
      </w:r>
      <w:r w:rsidR="00182947">
        <w:rPr>
          <w:rFonts w:ascii="Times New Roman" w:hAnsi="Times New Roman" w:cs="Times New Roman"/>
          <w:sz w:val="28"/>
          <w:szCs w:val="28"/>
        </w:rPr>
        <w:t>2</w:t>
      </w:r>
      <w:r w:rsidR="001D4A28">
        <w:rPr>
          <w:rFonts w:ascii="Times New Roman" w:hAnsi="Times New Roman" w:cs="Times New Roman"/>
          <w:sz w:val="28"/>
          <w:szCs w:val="28"/>
        </w:rPr>
        <w:t>2</w:t>
      </w:r>
      <w:r w:rsidR="00046C7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D4A28">
        <w:rPr>
          <w:rFonts w:ascii="Times New Roman" w:hAnsi="Times New Roman" w:cs="Times New Roman"/>
          <w:sz w:val="28"/>
          <w:szCs w:val="28"/>
        </w:rPr>
        <w:t>3</w:t>
      </w:r>
      <w:r w:rsidR="00046C7F">
        <w:rPr>
          <w:rFonts w:ascii="Times New Roman" w:hAnsi="Times New Roman" w:cs="Times New Roman"/>
          <w:sz w:val="28"/>
          <w:szCs w:val="28"/>
        </w:rPr>
        <w:t xml:space="preserve"> и 202</w:t>
      </w:r>
      <w:r w:rsidR="001D4A28">
        <w:rPr>
          <w:rFonts w:ascii="Times New Roman" w:hAnsi="Times New Roman" w:cs="Times New Roman"/>
          <w:sz w:val="28"/>
          <w:szCs w:val="28"/>
        </w:rPr>
        <w:t>4</w:t>
      </w:r>
      <w:r w:rsidR="00046C7F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E25EA">
        <w:rPr>
          <w:rFonts w:ascii="Times New Roman" w:hAnsi="Times New Roman" w:cs="Times New Roman"/>
          <w:sz w:val="28"/>
          <w:szCs w:val="28"/>
        </w:rPr>
        <w:t xml:space="preserve"> </w:t>
      </w:r>
      <w:r w:rsidR="00046C7F">
        <w:rPr>
          <w:rFonts w:ascii="Times New Roman" w:hAnsi="Times New Roman" w:cs="Times New Roman"/>
          <w:sz w:val="28"/>
          <w:szCs w:val="28"/>
        </w:rPr>
        <w:t>подготовлен</w:t>
      </w:r>
      <w:r w:rsidR="00493211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182947" w:rsidRPr="00182947">
        <w:rPr>
          <w:rFonts w:ascii="Times New Roman" w:hAnsi="Times New Roman" w:cs="Times New Roman"/>
          <w:sz w:val="28"/>
          <w:szCs w:val="28"/>
        </w:rPr>
        <w:t>с приказом Министерства финансов Российской Федерации от 0</w:t>
      </w:r>
      <w:r w:rsidR="00C600E7">
        <w:rPr>
          <w:rFonts w:ascii="Times New Roman" w:hAnsi="Times New Roman" w:cs="Times New Roman"/>
          <w:sz w:val="28"/>
          <w:szCs w:val="28"/>
        </w:rPr>
        <w:t>6</w:t>
      </w:r>
      <w:r w:rsidR="00182947" w:rsidRPr="00182947">
        <w:rPr>
          <w:rFonts w:ascii="Times New Roman" w:hAnsi="Times New Roman" w:cs="Times New Roman"/>
          <w:sz w:val="28"/>
          <w:szCs w:val="28"/>
        </w:rPr>
        <w:t>.06.201</w:t>
      </w:r>
      <w:r w:rsidR="00C600E7">
        <w:rPr>
          <w:rFonts w:ascii="Times New Roman" w:hAnsi="Times New Roman" w:cs="Times New Roman"/>
          <w:sz w:val="28"/>
          <w:szCs w:val="28"/>
        </w:rPr>
        <w:t>9</w:t>
      </w:r>
      <w:r w:rsidR="00182947" w:rsidRPr="00182947">
        <w:rPr>
          <w:rFonts w:ascii="Times New Roman" w:hAnsi="Times New Roman" w:cs="Times New Roman"/>
          <w:sz w:val="28"/>
          <w:szCs w:val="28"/>
        </w:rPr>
        <w:t xml:space="preserve"> № </w:t>
      </w:r>
      <w:r w:rsidR="00C600E7">
        <w:rPr>
          <w:rFonts w:ascii="Times New Roman" w:hAnsi="Times New Roman" w:cs="Times New Roman"/>
          <w:sz w:val="28"/>
          <w:szCs w:val="28"/>
        </w:rPr>
        <w:t xml:space="preserve">85 </w:t>
      </w:r>
      <w:r w:rsidR="00182947" w:rsidRPr="00182947">
        <w:rPr>
          <w:rFonts w:ascii="Times New Roman" w:hAnsi="Times New Roman" w:cs="Times New Roman"/>
          <w:sz w:val="28"/>
          <w:szCs w:val="28"/>
        </w:rPr>
        <w:t>н «О</w:t>
      </w:r>
      <w:r w:rsidR="00C600E7">
        <w:rPr>
          <w:rFonts w:ascii="Times New Roman" w:hAnsi="Times New Roman" w:cs="Times New Roman"/>
          <w:sz w:val="28"/>
          <w:szCs w:val="28"/>
        </w:rPr>
        <w:t xml:space="preserve"> порядке формирования и применения </w:t>
      </w:r>
      <w:r w:rsidR="00182947" w:rsidRPr="00182947">
        <w:rPr>
          <w:rFonts w:ascii="Times New Roman" w:hAnsi="Times New Roman" w:cs="Times New Roman"/>
          <w:sz w:val="28"/>
          <w:szCs w:val="28"/>
        </w:rPr>
        <w:t xml:space="preserve"> кодов бюджетной классификации Российской Федерации</w:t>
      </w:r>
      <w:r w:rsidR="00C600E7">
        <w:rPr>
          <w:rFonts w:ascii="Times New Roman" w:hAnsi="Times New Roman" w:cs="Times New Roman"/>
          <w:sz w:val="28"/>
          <w:szCs w:val="28"/>
        </w:rPr>
        <w:t xml:space="preserve">, их структуре и принципах назначения </w:t>
      </w:r>
      <w:r w:rsidR="00182947" w:rsidRPr="00182947">
        <w:rPr>
          <w:rFonts w:ascii="Times New Roman" w:hAnsi="Times New Roman" w:cs="Times New Roman"/>
          <w:sz w:val="28"/>
          <w:szCs w:val="28"/>
        </w:rPr>
        <w:t>»</w:t>
      </w:r>
      <w:r w:rsidR="000806A0">
        <w:rPr>
          <w:rFonts w:ascii="Times New Roman" w:hAnsi="Times New Roman" w:cs="Times New Roman"/>
          <w:sz w:val="28"/>
          <w:szCs w:val="28"/>
        </w:rPr>
        <w:t xml:space="preserve"> (с учетом изменений)</w:t>
      </w:r>
      <w:r w:rsidR="00182947" w:rsidRPr="00182947">
        <w:rPr>
          <w:rFonts w:ascii="Times New Roman" w:hAnsi="Times New Roman" w:cs="Times New Roman"/>
          <w:sz w:val="28"/>
          <w:szCs w:val="28"/>
        </w:rPr>
        <w:t xml:space="preserve">, </w:t>
      </w:r>
      <w:r w:rsidR="000806A0" w:rsidRPr="00303CF2">
        <w:rPr>
          <w:rFonts w:ascii="Times New Roman" w:eastAsia="Times New Roman" w:hAnsi="Times New Roman" w:cs="Times New Roman"/>
          <w:sz w:val="28"/>
          <w:szCs w:val="28"/>
        </w:rPr>
        <w:t xml:space="preserve">от 08.06.2021 №75н «Об утверждении кодов (перечней кодов) бюджетной </w:t>
      </w:r>
      <w:r w:rsidR="000806A0" w:rsidRPr="00303CF2">
        <w:rPr>
          <w:rFonts w:ascii="Times New Roman" w:hAnsi="Times New Roman" w:cs="Times New Roman"/>
          <w:sz w:val="28"/>
          <w:szCs w:val="28"/>
        </w:rPr>
        <w:t>классификации Российской Федерации на 2022 год  (на 2022 год и на плановый период 2023 и 2024 годов)»</w:t>
      </w:r>
      <w:r w:rsidR="000806A0">
        <w:rPr>
          <w:rFonts w:ascii="Times New Roman" w:hAnsi="Times New Roman" w:cs="Times New Roman"/>
          <w:sz w:val="28"/>
          <w:szCs w:val="28"/>
        </w:rPr>
        <w:t>,</w:t>
      </w:r>
      <w:r w:rsidR="000806A0" w:rsidRPr="000806A0">
        <w:t xml:space="preserve"> </w:t>
      </w:r>
      <w:r w:rsidR="000806A0" w:rsidRPr="000806A0">
        <w:rPr>
          <w:rFonts w:ascii="Times New Roman" w:hAnsi="Times New Roman" w:cs="Times New Roman"/>
          <w:sz w:val="28"/>
          <w:szCs w:val="28"/>
        </w:rPr>
        <w:t xml:space="preserve">прогнозом социально-экономического развития </w:t>
      </w:r>
      <w:r w:rsidR="000806A0">
        <w:rPr>
          <w:rFonts w:ascii="Times New Roman" w:hAnsi="Times New Roman" w:cs="Times New Roman"/>
          <w:sz w:val="28"/>
          <w:szCs w:val="28"/>
        </w:rPr>
        <w:t>Пристенского</w:t>
      </w:r>
      <w:r w:rsidR="000806A0" w:rsidRPr="000806A0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0806A0">
        <w:rPr>
          <w:rFonts w:ascii="Times New Roman" w:hAnsi="Times New Roman" w:cs="Times New Roman"/>
          <w:sz w:val="28"/>
          <w:szCs w:val="28"/>
        </w:rPr>
        <w:t xml:space="preserve">, </w:t>
      </w:r>
      <w:r w:rsidR="000806A0" w:rsidRPr="000806A0">
        <w:rPr>
          <w:rFonts w:ascii="Times New Roman" w:hAnsi="Times New Roman" w:cs="Times New Roman"/>
          <w:sz w:val="28"/>
          <w:szCs w:val="28"/>
        </w:rPr>
        <w:t>изменениями, внесенными в налоговое и бюджетное законодательство</w:t>
      </w:r>
      <w:r w:rsidR="000806A0">
        <w:rPr>
          <w:rFonts w:ascii="Times New Roman" w:hAnsi="Times New Roman" w:cs="Times New Roman"/>
          <w:sz w:val="28"/>
          <w:szCs w:val="28"/>
        </w:rPr>
        <w:t>,</w:t>
      </w:r>
      <w:r w:rsidR="000806A0" w:rsidRPr="000806A0">
        <w:rPr>
          <w:rFonts w:ascii="Times New Roman" w:eastAsia="Times New Roman" w:hAnsi="Times New Roman"/>
          <w:sz w:val="28"/>
          <w:szCs w:val="28"/>
        </w:rPr>
        <w:t xml:space="preserve"> </w:t>
      </w:r>
      <w:r w:rsidR="000806A0" w:rsidRPr="00303CF2">
        <w:rPr>
          <w:rFonts w:ascii="Times New Roman" w:eastAsia="Times New Roman" w:hAnsi="Times New Roman"/>
          <w:sz w:val="28"/>
          <w:szCs w:val="28"/>
        </w:rPr>
        <w:t>Основны</w:t>
      </w:r>
      <w:r w:rsidR="000806A0">
        <w:rPr>
          <w:rFonts w:ascii="Times New Roman" w:eastAsia="Times New Roman" w:hAnsi="Times New Roman"/>
          <w:sz w:val="28"/>
          <w:szCs w:val="28"/>
        </w:rPr>
        <w:t>ми</w:t>
      </w:r>
      <w:r w:rsidR="000806A0" w:rsidRPr="00303CF2">
        <w:rPr>
          <w:rFonts w:ascii="Times New Roman" w:eastAsia="Times New Roman" w:hAnsi="Times New Roman"/>
          <w:sz w:val="28"/>
          <w:szCs w:val="28"/>
        </w:rPr>
        <w:t xml:space="preserve"> направления</w:t>
      </w:r>
      <w:r w:rsidR="000806A0">
        <w:rPr>
          <w:rFonts w:ascii="Times New Roman" w:eastAsia="Times New Roman" w:hAnsi="Times New Roman"/>
          <w:sz w:val="28"/>
          <w:szCs w:val="28"/>
        </w:rPr>
        <w:t>ми</w:t>
      </w:r>
      <w:r w:rsidR="000806A0" w:rsidRPr="00303CF2">
        <w:rPr>
          <w:rFonts w:ascii="Times New Roman" w:eastAsia="Times New Roman" w:hAnsi="Times New Roman"/>
          <w:sz w:val="28"/>
          <w:szCs w:val="28"/>
        </w:rPr>
        <w:t xml:space="preserve"> бюджетной и налоговой политики Пристенского района Курской области на 2022 год и на плановый период 2023 и 2024 годов, утвержденны</w:t>
      </w:r>
      <w:r w:rsidR="000806A0">
        <w:rPr>
          <w:rFonts w:ascii="Times New Roman" w:eastAsia="Times New Roman" w:hAnsi="Times New Roman"/>
          <w:sz w:val="28"/>
          <w:szCs w:val="28"/>
        </w:rPr>
        <w:t>ми</w:t>
      </w:r>
      <w:r w:rsidR="000806A0" w:rsidRPr="00303CF2">
        <w:rPr>
          <w:rFonts w:ascii="Times New Roman" w:eastAsia="Times New Roman" w:hAnsi="Times New Roman"/>
          <w:sz w:val="28"/>
          <w:szCs w:val="28"/>
        </w:rPr>
        <w:t xml:space="preserve"> распоряжением Администрации Пристенского района Курской области от 12.10.2021 года № 375-ра</w:t>
      </w:r>
      <w:r w:rsidR="000806A0">
        <w:rPr>
          <w:rFonts w:ascii="Times New Roman" w:eastAsia="Times New Roman" w:hAnsi="Times New Roman"/>
          <w:sz w:val="28"/>
          <w:szCs w:val="28"/>
        </w:rPr>
        <w:t>,</w:t>
      </w:r>
      <w:r w:rsidR="000806A0">
        <w:rPr>
          <w:rFonts w:ascii="Times New Roman" w:hAnsi="Times New Roman" w:cs="Times New Roman"/>
          <w:sz w:val="28"/>
          <w:szCs w:val="28"/>
        </w:rPr>
        <w:t xml:space="preserve">  </w:t>
      </w:r>
      <w:r w:rsidR="000806A0" w:rsidRPr="000806A0">
        <w:rPr>
          <w:rFonts w:ascii="Times New Roman" w:hAnsi="Times New Roman" w:cs="Times New Roman"/>
          <w:sz w:val="28"/>
          <w:szCs w:val="28"/>
        </w:rPr>
        <w:t xml:space="preserve"> </w:t>
      </w:r>
      <w:r w:rsidR="00493211" w:rsidRPr="002032CF">
        <w:rPr>
          <w:rFonts w:ascii="Times New Roman" w:hAnsi="Times New Roman" w:cs="Times New Roman"/>
          <w:sz w:val="28"/>
          <w:szCs w:val="28"/>
        </w:rPr>
        <w:t>приказом Управления финансов и экономического развития</w:t>
      </w:r>
      <w:r w:rsidR="004E25EA" w:rsidRPr="002032CF">
        <w:rPr>
          <w:rFonts w:ascii="Times New Roman" w:hAnsi="Times New Roman" w:cs="Times New Roman"/>
          <w:sz w:val="28"/>
          <w:szCs w:val="28"/>
        </w:rPr>
        <w:t xml:space="preserve"> </w:t>
      </w:r>
      <w:r w:rsidR="00493211" w:rsidRPr="002032CF">
        <w:rPr>
          <w:rFonts w:ascii="Times New Roman" w:hAnsi="Times New Roman" w:cs="Times New Roman"/>
          <w:sz w:val="28"/>
          <w:szCs w:val="28"/>
        </w:rPr>
        <w:t xml:space="preserve">Администрации Пристенского района </w:t>
      </w:r>
      <w:r w:rsidR="004E25EA" w:rsidRPr="002032CF">
        <w:rPr>
          <w:rFonts w:ascii="Times New Roman" w:hAnsi="Times New Roman" w:cs="Times New Roman"/>
          <w:sz w:val="28"/>
          <w:szCs w:val="28"/>
        </w:rPr>
        <w:t xml:space="preserve">от </w:t>
      </w:r>
      <w:r w:rsidR="000806A0">
        <w:rPr>
          <w:rFonts w:ascii="Times New Roman" w:hAnsi="Times New Roman" w:cs="Times New Roman"/>
          <w:sz w:val="28"/>
          <w:szCs w:val="28"/>
        </w:rPr>
        <w:t>28</w:t>
      </w:r>
      <w:r w:rsidR="004E25EA" w:rsidRPr="002032CF">
        <w:rPr>
          <w:rFonts w:ascii="Times New Roman" w:hAnsi="Times New Roman" w:cs="Times New Roman"/>
          <w:sz w:val="28"/>
          <w:szCs w:val="28"/>
        </w:rPr>
        <w:t>.10.</w:t>
      </w:r>
      <w:r w:rsidR="00493211" w:rsidRPr="002032CF">
        <w:rPr>
          <w:rFonts w:ascii="Times New Roman" w:hAnsi="Times New Roman" w:cs="Times New Roman"/>
          <w:sz w:val="28"/>
          <w:szCs w:val="28"/>
        </w:rPr>
        <w:t>20</w:t>
      </w:r>
      <w:r w:rsidR="002032CF" w:rsidRPr="002032CF">
        <w:rPr>
          <w:rFonts w:ascii="Times New Roman" w:hAnsi="Times New Roman" w:cs="Times New Roman"/>
          <w:sz w:val="28"/>
          <w:szCs w:val="28"/>
        </w:rPr>
        <w:t>2</w:t>
      </w:r>
      <w:r w:rsidR="000806A0">
        <w:rPr>
          <w:rFonts w:ascii="Times New Roman" w:hAnsi="Times New Roman" w:cs="Times New Roman"/>
          <w:sz w:val="28"/>
          <w:szCs w:val="28"/>
        </w:rPr>
        <w:t>1</w:t>
      </w:r>
      <w:r w:rsidR="004E25EA" w:rsidRPr="002032CF">
        <w:rPr>
          <w:rFonts w:ascii="Times New Roman" w:hAnsi="Times New Roman" w:cs="Times New Roman"/>
          <w:sz w:val="28"/>
          <w:szCs w:val="28"/>
        </w:rPr>
        <w:t xml:space="preserve"> года</w:t>
      </w:r>
      <w:r w:rsidR="00493211" w:rsidRPr="002032CF">
        <w:rPr>
          <w:rFonts w:ascii="Times New Roman" w:hAnsi="Times New Roman" w:cs="Times New Roman"/>
          <w:sz w:val="28"/>
          <w:szCs w:val="28"/>
        </w:rPr>
        <w:t xml:space="preserve"> №</w:t>
      </w:r>
      <w:r w:rsidR="000806A0">
        <w:rPr>
          <w:rFonts w:ascii="Times New Roman" w:hAnsi="Times New Roman" w:cs="Times New Roman"/>
          <w:sz w:val="28"/>
          <w:szCs w:val="28"/>
        </w:rPr>
        <w:t>12</w:t>
      </w:r>
      <w:r w:rsidR="00493211" w:rsidRPr="002032CF">
        <w:rPr>
          <w:rFonts w:ascii="Times New Roman" w:hAnsi="Times New Roman" w:cs="Times New Roman"/>
          <w:sz w:val="28"/>
          <w:szCs w:val="28"/>
        </w:rPr>
        <w:t xml:space="preserve"> «</w:t>
      </w:r>
      <w:r w:rsidR="00493211" w:rsidRPr="002032CF">
        <w:rPr>
          <w:rFonts w:ascii="Times New Roman" w:hAnsi="Times New Roman" w:cs="Times New Roman"/>
          <w:sz w:val="28"/>
        </w:rPr>
        <w:t xml:space="preserve">Об утверждении методики </w:t>
      </w:r>
      <w:r w:rsidR="004E25EA" w:rsidRPr="002032CF">
        <w:rPr>
          <w:rFonts w:ascii="Times New Roman" w:hAnsi="Times New Roman" w:cs="Times New Roman"/>
          <w:sz w:val="28"/>
        </w:rPr>
        <w:t>фор</w:t>
      </w:r>
      <w:r w:rsidR="00493211" w:rsidRPr="002032CF">
        <w:rPr>
          <w:rFonts w:ascii="Times New Roman" w:hAnsi="Times New Roman" w:cs="Times New Roman"/>
          <w:sz w:val="28"/>
        </w:rPr>
        <w:t xml:space="preserve">мирования бюджета </w:t>
      </w:r>
      <w:r w:rsidR="000806A0">
        <w:rPr>
          <w:rFonts w:ascii="Times New Roman" w:hAnsi="Times New Roman" w:cs="Times New Roman"/>
          <w:sz w:val="28"/>
        </w:rPr>
        <w:t>муниципального района «</w:t>
      </w:r>
      <w:r w:rsidR="00493211" w:rsidRPr="002032CF">
        <w:rPr>
          <w:rFonts w:ascii="Times New Roman" w:hAnsi="Times New Roman" w:cs="Times New Roman"/>
          <w:sz w:val="28"/>
        </w:rPr>
        <w:t>Пристенск</w:t>
      </w:r>
      <w:r w:rsidR="000806A0">
        <w:rPr>
          <w:rFonts w:ascii="Times New Roman" w:hAnsi="Times New Roman" w:cs="Times New Roman"/>
          <w:sz w:val="28"/>
        </w:rPr>
        <w:t>ий</w:t>
      </w:r>
      <w:r w:rsidR="00493211" w:rsidRPr="002032CF">
        <w:rPr>
          <w:rFonts w:ascii="Times New Roman" w:hAnsi="Times New Roman" w:cs="Times New Roman"/>
          <w:sz w:val="28"/>
        </w:rPr>
        <w:t xml:space="preserve"> район</w:t>
      </w:r>
      <w:r w:rsidR="000806A0">
        <w:rPr>
          <w:rFonts w:ascii="Times New Roman" w:hAnsi="Times New Roman" w:cs="Times New Roman"/>
          <w:sz w:val="28"/>
        </w:rPr>
        <w:t>»</w:t>
      </w:r>
      <w:r w:rsidR="00493211" w:rsidRPr="002032CF">
        <w:rPr>
          <w:rFonts w:ascii="Times New Roman" w:hAnsi="Times New Roman" w:cs="Times New Roman"/>
          <w:sz w:val="28"/>
        </w:rPr>
        <w:t xml:space="preserve"> на 20</w:t>
      </w:r>
      <w:r w:rsidR="00182947" w:rsidRPr="002032CF">
        <w:rPr>
          <w:rFonts w:ascii="Times New Roman" w:hAnsi="Times New Roman" w:cs="Times New Roman"/>
          <w:sz w:val="28"/>
        </w:rPr>
        <w:t>2</w:t>
      </w:r>
      <w:r w:rsidR="000806A0">
        <w:rPr>
          <w:rFonts w:ascii="Times New Roman" w:hAnsi="Times New Roman" w:cs="Times New Roman"/>
          <w:sz w:val="28"/>
        </w:rPr>
        <w:t>2</w:t>
      </w:r>
      <w:r w:rsidR="00493211" w:rsidRPr="002032CF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0806A0">
        <w:rPr>
          <w:rFonts w:ascii="Times New Roman" w:hAnsi="Times New Roman" w:cs="Times New Roman"/>
          <w:sz w:val="28"/>
        </w:rPr>
        <w:t>3</w:t>
      </w:r>
      <w:r w:rsidR="00493211" w:rsidRPr="002032CF">
        <w:rPr>
          <w:rFonts w:ascii="Times New Roman" w:hAnsi="Times New Roman" w:cs="Times New Roman"/>
          <w:sz w:val="28"/>
        </w:rPr>
        <w:t>-202</w:t>
      </w:r>
      <w:r w:rsidR="000806A0">
        <w:rPr>
          <w:rFonts w:ascii="Times New Roman" w:hAnsi="Times New Roman" w:cs="Times New Roman"/>
          <w:sz w:val="28"/>
        </w:rPr>
        <w:t>4</w:t>
      </w:r>
      <w:r w:rsidR="00493211" w:rsidRPr="002032CF">
        <w:rPr>
          <w:rFonts w:ascii="Times New Roman" w:hAnsi="Times New Roman" w:cs="Times New Roman"/>
          <w:sz w:val="28"/>
        </w:rPr>
        <w:t xml:space="preserve"> годов»,</w:t>
      </w:r>
      <w:r w:rsidR="004E25EA">
        <w:rPr>
          <w:rFonts w:ascii="Times New Roman" w:hAnsi="Times New Roman" w:cs="Times New Roman"/>
          <w:sz w:val="28"/>
        </w:rPr>
        <w:t xml:space="preserve"> 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а также п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>роект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закона Курской области «Об областном бюджете на 20</w:t>
      </w:r>
      <w:r w:rsidR="0018294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806A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D5F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>год и на плановый период 20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806A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806A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годов»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E33" w:rsidRPr="00AC7E33" w:rsidRDefault="00182947" w:rsidP="00845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5D5FB4" w:rsidRDefault="005D5FB4" w:rsidP="00FA55A7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55A7" w:rsidRPr="00FA55A7" w:rsidRDefault="00FA55A7" w:rsidP="00FA55A7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доходной части </w:t>
      </w:r>
      <w:r w:rsidR="00AC7E33" w:rsidRPr="00AC7E33">
        <w:rPr>
          <w:rFonts w:ascii="Times New Roman" w:hAnsi="Times New Roman" w:cs="Times New Roman"/>
          <w:sz w:val="28"/>
          <w:szCs w:val="28"/>
        </w:rPr>
        <w:t xml:space="preserve">бюджета муниципального района «Пристенский район» 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>осуществлялось на основе ожидаемых в 20</w:t>
      </w:r>
      <w:r w:rsidR="00C600E7">
        <w:rPr>
          <w:rFonts w:ascii="Times New Roman" w:eastAsia="Times New Roman" w:hAnsi="Times New Roman" w:cs="Times New Roman"/>
          <w:sz w:val="28"/>
          <w:szCs w:val="28"/>
        </w:rPr>
        <w:t>2</w:t>
      </w:r>
      <w:r w:rsidR="000806A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году показателей функционирования реального сектора экономики </w:t>
      </w:r>
      <w:r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, а также прогноза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>Пристенского района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194FE8">
        <w:rPr>
          <w:rFonts w:ascii="Times New Roman" w:eastAsia="Times New Roman" w:hAnsi="Times New Roman" w:cs="Times New Roman"/>
          <w:sz w:val="28"/>
          <w:szCs w:val="28"/>
        </w:rPr>
        <w:t>2</w:t>
      </w:r>
      <w:r w:rsidR="000806A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0806A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194FE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55A7">
        <w:rPr>
          <w:rFonts w:ascii="Times New Roman" w:hAnsi="Times New Roman" w:cs="Times New Roman"/>
          <w:sz w:val="28"/>
          <w:szCs w:val="28"/>
        </w:rPr>
        <w:t xml:space="preserve">бюджетной  и налоговой политики муниципального района «Пристенский район»  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194FE8">
        <w:rPr>
          <w:rFonts w:ascii="Times New Roman" w:eastAsia="Times New Roman" w:hAnsi="Times New Roman" w:cs="Times New Roman"/>
          <w:sz w:val="28"/>
          <w:szCs w:val="28"/>
        </w:rPr>
        <w:t>2</w:t>
      </w:r>
      <w:r w:rsidR="000806A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0806A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годы. При этом в расчетах доходов бюджета учитывались действующие </w:t>
      </w:r>
      <w:r w:rsidR="000806A0">
        <w:rPr>
          <w:rFonts w:ascii="Times New Roman" w:eastAsia="Times New Roman" w:hAnsi="Times New Roman" w:cs="Times New Roman"/>
          <w:sz w:val="28"/>
          <w:szCs w:val="28"/>
        </w:rPr>
        <w:t xml:space="preserve">федеральные, </w:t>
      </w:r>
      <w:r>
        <w:rPr>
          <w:rFonts w:ascii="Times New Roman" w:eastAsia="Times New Roman" w:hAnsi="Times New Roman" w:cs="Times New Roman"/>
          <w:sz w:val="28"/>
          <w:szCs w:val="28"/>
        </w:rPr>
        <w:t>областные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законы и проект</w:t>
      </w:r>
      <w:r w:rsidR="00194F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6F6">
        <w:rPr>
          <w:rFonts w:ascii="Times New Roman" w:hAnsi="Times New Roman" w:cs="Times New Roman"/>
          <w:color w:val="000000"/>
          <w:sz w:val="28"/>
          <w:szCs w:val="28"/>
        </w:rPr>
        <w:t>закона Курской области «Об областном бюджете на 20</w:t>
      </w:r>
      <w:r w:rsidR="00194FE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6601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6601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6601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A55A7" w:rsidRDefault="00AC7E33" w:rsidP="005D5FB4">
      <w:pPr>
        <w:spacing w:after="0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C7E33">
        <w:rPr>
          <w:rFonts w:ascii="Times New Roman" w:hAnsi="Times New Roman" w:cs="Times New Roman"/>
          <w:sz w:val="28"/>
          <w:szCs w:val="28"/>
        </w:rPr>
        <w:t>Прогнозирование осуществля</w:t>
      </w:r>
      <w:r w:rsidR="00FA55A7">
        <w:rPr>
          <w:rFonts w:ascii="Times New Roman" w:hAnsi="Times New Roman" w:cs="Times New Roman"/>
          <w:sz w:val="28"/>
          <w:szCs w:val="28"/>
        </w:rPr>
        <w:t>лось</w:t>
      </w:r>
      <w:r w:rsidRPr="00AC7E33">
        <w:rPr>
          <w:rFonts w:ascii="Times New Roman" w:hAnsi="Times New Roman" w:cs="Times New Roman"/>
          <w:sz w:val="28"/>
          <w:szCs w:val="28"/>
        </w:rPr>
        <w:t xml:space="preserve"> отдельно по каждому виду налога или сбора в условиях хозяйствования района</w:t>
      </w:r>
      <w:r w:rsidR="00FA55A7" w:rsidRPr="00FA55A7">
        <w:rPr>
          <w:rFonts w:ascii="Times New Roman" w:eastAsia="Times New Roman" w:hAnsi="Times New Roman" w:cs="Times New Roman"/>
          <w:sz w:val="28"/>
          <w:szCs w:val="28"/>
        </w:rPr>
        <w:t xml:space="preserve"> (налогооблагаемая база, темпы роста (снижения) объемов промышленного производства, фонда оплаты труда, индексы-</w:t>
      </w:r>
      <w:proofErr w:type="gramEnd"/>
      <w:r w:rsidR="00FA55A7" w:rsidRPr="00FA55A7">
        <w:rPr>
          <w:rFonts w:ascii="Times New Roman" w:eastAsia="Times New Roman" w:hAnsi="Times New Roman" w:cs="Times New Roman"/>
          <w:sz w:val="28"/>
          <w:szCs w:val="28"/>
        </w:rPr>
        <w:t>дефляторы цен промышленной  продукции), а также с учетом фактического поступления в бюджет за предыдущие периоды</w:t>
      </w:r>
      <w:r w:rsidR="00766012" w:rsidRPr="00766012">
        <w:t xml:space="preserve"> </w:t>
      </w:r>
      <w:r w:rsidR="00766012" w:rsidRPr="00766012">
        <w:rPr>
          <w:rFonts w:ascii="Times New Roman" w:eastAsia="Times New Roman" w:hAnsi="Times New Roman" w:cs="Times New Roman"/>
          <w:sz w:val="28"/>
          <w:szCs w:val="28"/>
        </w:rPr>
        <w:t>и предложений главных администраторов доходов бюджета.</w:t>
      </w:r>
    </w:p>
    <w:p w:rsidR="00AC7E33" w:rsidRDefault="00AC7E33" w:rsidP="005D5FB4">
      <w:pPr>
        <w:spacing w:after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При внесении изменений в действующее   налоговое законодательство прогнозирование отдельных налогов и сборов может быть уточнено.</w:t>
      </w:r>
    </w:p>
    <w:p w:rsidR="00766012" w:rsidRDefault="00766012" w:rsidP="00766012">
      <w:pPr>
        <w:spacing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</w:p>
    <w:p w:rsidR="00766012" w:rsidRDefault="00766012" w:rsidP="00766012">
      <w:pPr>
        <w:spacing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C719DF">
        <w:rPr>
          <w:rFonts w:ascii="Times New Roman" w:hAnsi="Times New Roman"/>
          <w:sz w:val="28"/>
          <w:szCs w:val="28"/>
        </w:rPr>
        <w:lastRenderedPageBreak/>
        <w:t xml:space="preserve">Основные показатели социально-экономического развития района </w:t>
      </w:r>
      <w:r>
        <w:rPr>
          <w:rFonts w:ascii="Times New Roman" w:hAnsi="Times New Roman"/>
          <w:sz w:val="28"/>
          <w:szCs w:val="28"/>
        </w:rPr>
        <w:t>на 2022-2024 годы</w:t>
      </w:r>
      <w:r w:rsidRPr="00C719DF">
        <w:rPr>
          <w:rFonts w:ascii="Times New Roman" w:hAnsi="Times New Roman"/>
          <w:sz w:val="28"/>
          <w:szCs w:val="28"/>
        </w:rPr>
        <w:t>, принятые за основу при расчете доходов бюджета приведены в таблице:</w:t>
      </w:r>
    </w:p>
    <w:p w:rsidR="00766012" w:rsidRDefault="00766012" w:rsidP="0076601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275"/>
        <w:gridCol w:w="1247"/>
        <w:gridCol w:w="1418"/>
        <w:gridCol w:w="1417"/>
      </w:tblGrid>
      <w:tr w:rsidR="00766012" w:rsidRPr="008608E1" w:rsidTr="00766012">
        <w:trPr>
          <w:trHeight w:val="344"/>
        </w:trPr>
        <w:tc>
          <w:tcPr>
            <w:tcW w:w="4390" w:type="dxa"/>
          </w:tcPr>
          <w:p w:rsidR="00766012" w:rsidRPr="008608E1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8E1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5" w:type="dxa"/>
          </w:tcPr>
          <w:p w:rsidR="00766012" w:rsidRPr="008608E1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8E1">
              <w:rPr>
                <w:rFonts w:ascii="Times New Roman" w:hAnsi="Times New Roman"/>
                <w:sz w:val="28"/>
                <w:szCs w:val="28"/>
              </w:rPr>
              <w:t>единицы</w:t>
            </w:r>
          </w:p>
          <w:p w:rsidR="00766012" w:rsidRPr="008608E1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8E1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1247" w:type="dxa"/>
          </w:tcPr>
          <w:p w:rsidR="00766012" w:rsidRPr="008608E1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8E1">
              <w:rPr>
                <w:rFonts w:ascii="Times New Roman" w:hAnsi="Times New Roman"/>
                <w:sz w:val="28"/>
                <w:szCs w:val="28"/>
              </w:rPr>
              <w:t>Значения на 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8608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766012" w:rsidRPr="008608E1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8E1">
              <w:rPr>
                <w:rFonts w:ascii="Times New Roman" w:hAnsi="Times New Roman"/>
                <w:sz w:val="28"/>
                <w:szCs w:val="28"/>
              </w:rPr>
              <w:t>Значения на 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8608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766012" w:rsidRPr="008608E1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8E1">
              <w:rPr>
                <w:rFonts w:ascii="Times New Roman" w:hAnsi="Times New Roman"/>
                <w:sz w:val="28"/>
                <w:szCs w:val="28"/>
              </w:rPr>
              <w:t>Значения на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8608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766012" w:rsidRPr="008608E1" w:rsidTr="00766012">
        <w:trPr>
          <w:trHeight w:val="551"/>
        </w:trPr>
        <w:tc>
          <w:tcPr>
            <w:tcW w:w="4390" w:type="dxa"/>
          </w:tcPr>
          <w:p w:rsidR="00766012" w:rsidRPr="008608E1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8E1">
              <w:rPr>
                <w:rFonts w:ascii="Times New Roman" w:hAnsi="Times New Roman"/>
                <w:sz w:val="28"/>
                <w:szCs w:val="28"/>
              </w:rPr>
              <w:t>Индекс-дефлятор цен сельскохозяйственной продукции</w:t>
            </w:r>
          </w:p>
        </w:tc>
        <w:tc>
          <w:tcPr>
            <w:tcW w:w="1275" w:type="dxa"/>
          </w:tcPr>
          <w:p w:rsidR="00766012" w:rsidRPr="008608E1" w:rsidRDefault="00766012" w:rsidP="002403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8E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47" w:type="dxa"/>
          </w:tcPr>
          <w:p w:rsidR="00766012" w:rsidRPr="00E86CB4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CB4">
              <w:rPr>
                <w:rFonts w:ascii="Times New Roman" w:hAnsi="Times New Roman"/>
                <w:sz w:val="28"/>
                <w:szCs w:val="28"/>
              </w:rPr>
              <w:t>103,1</w:t>
            </w:r>
          </w:p>
        </w:tc>
        <w:tc>
          <w:tcPr>
            <w:tcW w:w="1418" w:type="dxa"/>
          </w:tcPr>
          <w:p w:rsidR="00766012" w:rsidRPr="00E86CB4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CB4">
              <w:rPr>
                <w:rFonts w:ascii="Times New Roman" w:hAnsi="Times New Roman"/>
                <w:sz w:val="28"/>
                <w:szCs w:val="28"/>
              </w:rPr>
              <w:t>103,8</w:t>
            </w:r>
          </w:p>
        </w:tc>
        <w:tc>
          <w:tcPr>
            <w:tcW w:w="1417" w:type="dxa"/>
          </w:tcPr>
          <w:p w:rsidR="00766012" w:rsidRPr="00E86CB4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CB4">
              <w:rPr>
                <w:rFonts w:ascii="Times New Roman" w:hAnsi="Times New Roman"/>
                <w:sz w:val="28"/>
                <w:szCs w:val="28"/>
              </w:rPr>
              <w:t>104,0</w:t>
            </w:r>
          </w:p>
        </w:tc>
      </w:tr>
      <w:tr w:rsidR="00766012" w:rsidRPr="008608E1" w:rsidTr="00766012">
        <w:trPr>
          <w:trHeight w:val="301"/>
        </w:trPr>
        <w:tc>
          <w:tcPr>
            <w:tcW w:w="4390" w:type="dxa"/>
          </w:tcPr>
          <w:p w:rsidR="00766012" w:rsidRPr="008608E1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EBA">
              <w:rPr>
                <w:rFonts w:ascii="Times New Roman" w:hAnsi="Times New Roman"/>
                <w:sz w:val="28"/>
                <w:szCs w:val="28"/>
              </w:rPr>
              <w:t>Индекс-дефлятор оптовых цен промышленной продукции</w:t>
            </w:r>
          </w:p>
        </w:tc>
        <w:tc>
          <w:tcPr>
            <w:tcW w:w="1275" w:type="dxa"/>
          </w:tcPr>
          <w:p w:rsidR="00766012" w:rsidRPr="008608E1" w:rsidRDefault="00766012" w:rsidP="002403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8E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47" w:type="dxa"/>
          </w:tcPr>
          <w:p w:rsidR="00766012" w:rsidRPr="00E86CB4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CB4">
              <w:rPr>
                <w:rFonts w:ascii="Times New Roman" w:hAnsi="Times New Roman"/>
                <w:sz w:val="28"/>
                <w:szCs w:val="28"/>
              </w:rPr>
              <w:t>103,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766012" w:rsidRPr="00E86CB4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CB4">
              <w:rPr>
                <w:rFonts w:ascii="Times New Roman" w:hAnsi="Times New Roman"/>
                <w:sz w:val="28"/>
                <w:szCs w:val="28"/>
              </w:rPr>
              <w:t>103,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766012" w:rsidRPr="00E86CB4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CB4">
              <w:rPr>
                <w:rFonts w:ascii="Times New Roman" w:hAnsi="Times New Roman"/>
                <w:sz w:val="28"/>
                <w:szCs w:val="28"/>
              </w:rPr>
              <w:t>104,2</w:t>
            </w:r>
          </w:p>
        </w:tc>
      </w:tr>
      <w:tr w:rsidR="00766012" w:rsidRPr="008608E1" w:rsidTr="00766012">
        <w:trPr>
          <w:trHeight w:val="301"/>
        </w:trPr>
        <w:tc>
          <w:tcPr>
            <w:tcW w:w="4390" w:type="dxa"/>
          </w:tcPr>
          <w:p w:rsidR="00766012" w:rsidRPr="008608E1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8E1">
              <w:rPr>
                <w:rFonts w:ascii="Times New Roman" w:hAnsi="Times New Roman"/>
                <w:sz w:val="28"/>
                <w:szCs w:val="28"/>
              </w:rPr>
              <w:t>Фонд заработной платы</w:t>
            </w:r>
          </w:p>
        </w:tc>
        <w:tc>
          <w:tcPr>
            <w:tcW w:w="1275" w:type="dxa"/>
          </w:tcPr>
          <w:p w:rsidR="00766012" w:rsidRPr="008608E1" w:rsidRDefault="00EC2DCF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766012">
              <w:rPr>
                <w:rFonts w:ascii="Times New Roman" w:hAnsi="Times New Roman"/>
                <w:sz w:val="28"/>
                <w:szCs w:val="28"/>
              </w:rPr>
              <w:t>ыс</w:t>
            </w:r>
            <w:proofErr w:type="gramStart"/>
            <w:r w:rsidR="00766012">
              <w:rPr>
                <w:rFonts w:ascii="Times New Roman" w:hAnsi="Times New Roman"/>
                <w:sz w:val="28"/>
                <w:szCs w:val="28"/>
              </w:rPr>
              <w:t>.</w:t>
            </w:r>
            <w:r w:rsidR="00766012" w:rsidRPr="008608E1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766012" w:rsidRPr="008608E1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="00766012" w:rsidRPr="008608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47" w:type="dxa"/>
          </w:tcPr>
          <w:p w:rsidR="00766012" w:rsidRPr="00E86CB4" w:rsidRDefault="00766012" w:rsidP="002403B1">
            <w:pPr>
              <w:spacing w:after="0" w:line="240" w:lineRule="auto"/>
              <w:ind w:left="-10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1473329</w:t>
            </w:r>
          </w:p>
        </w:tc>
        <w:tc>
          <w:tcPr>
            <w:tcW w:w="1418" w:type="dxa"/>
          </w:tcPr>
          <w:p w:rsidR="00766012" w:rsidRPr="00E86CB4" w:rsidRDefault="00766012" w:rsidP="002403B1">
            <w:pPr>
              <w:spacing w:after="0" w:line="240" w:lineRule="auto"/>
              <w:ind w:left="-10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1573819</w:t>
            </w:r>
          </w:p>
        </w:tc>
        <w:tc>
          <w:tcPr>
            <w:tcW w:w="1417" w:type="dxa"/>
          </w:tcPr>
          <w:p w:rsidR="00766012" w:rsidRPr="00E86CB4" w:rsidRDefault="00766012" w:rsidP="002403B1">
            <w:pPr>
              <w:spacing w:after="0" w:line="240" w:lineRule="auto"/>
              <w:ind w:left="-10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1685072</w:t>
            </w:r>
          </w:p>
        </w:tc>
      </w:tr>
      <w:tr w:rsidR="00766012" w:rsidRPr="008608E1" w:rsidTr="00766012">
        <w:trPr>
          <w:trHeight w:val="326"/>
        </w:trPr>
        <w:tc>
          <w:tcPr>
            <w:tcW w:w="4390" w:type="dxa"/>
          </w:tcPr>
          <w:p w:rsidR="00766012" w:rsidRPr="008608E1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8E1">
              <w:rPr>
                <w:rFonts w:ascii="Times New Roman" w:hAnsi="Times New Roman"/>
                <w:sz w:val="28"/>
                <w:szCs w:val="28"/>
              </w:rPr>
              <w:t>Темп роста заработной платы</w:t>
            </w:r>
          </w:p>
        </w:tc>
        <w:tc>
          <w:tcPr>
            <w:tcW w:w="1275" w:type="dxa"/>
          </w:tcPr>
          <w:p w:rsidR="00766012" w:rsidRPr="008608E1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8E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47" w:type="dxa"/>
          </w:tcPr>
          <w:p w:rsidR="00766012" w:rsidRPr="00E86CB4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106,3</w:t>
            </w:r>
          </w:p>
        </w:tc>
        <w:tc>
          <w:tcPr>
            <w:tcW w:w="1418" w:type="dxa"/>
          </w:tcPr>
          <w:p w:rsidR="00766012" w:rsidRPr="00E86CB4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106,8</w:t>
            </w:r>
          </w:p>
        </w:tc>
        <w:tc>
          <w:tcPr>
            <w:tcW w:w="1417" w:type="dxa"/>
          </w:tcPr>
          <w:p w:rsidR="00766012" w:rsidRPr="00E86CB4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107,1</w:t>
            </w:r>
          </w:p>
        </w:tc>
      </w:tr>
    </w:tbl>
    <w:p w:rsidR="00766012" w:rsidRPr="00AC7E33" w:rsidRDefault="00766012" w:rsidP="005D5FB4">
      <w:pPr>
        <w:spacing w:after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AC7E33" w:rsidRPr="00AC7E33" w:rsidRDefault="00AC7E33" w:rsidP="005D5FB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В бюджет муниципального района планируется поступление налогов: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налога на доходы физических лиц;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доходов от уплаты акцизов на нефтепродукты</w:t>
      </w:r>
      <w:r w:rsidRPr="00AC7E33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налога, взимаемого в связи с применением упрощенной системы налогообложения;</w:t>
      </w:r>
    </w:p>
    <w:p w:rsidR="00AC7E33" w:rsidRDefault="00AC7E33" w:rsidP="005D5FB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единого сельскохозяйственного налога;</w:t>
      </w:r>
    </w:p>
    <w:p w:rsidR="005C6BA2" w:rsidRPr="00AC7E33" w:rsidRDefault="005C6BA2" w:rsidP="005D5FB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5C6BA2">
        <w:rPr>
          <w:rFonts w:ascii="Times New Roman" w:hAnsi="Times New Roman" w:cs="Times New Roman"/>
          <w:sz w:val="28"/>
          <w:szCs w:val="28"/>
        </w:rPr>
        <w:t>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C6BA2">
        <w:rPr>
          <w:rFonts w:ascii="Times New Roman" w:hAnsi="Times New Roman" w:cs="Times New Roman"/>
          <w:sz w:val="28"/>
          <w:szCs w:val="28"/>
        </w:rPr>
        <w:t>, взимаем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C6BA2">
        <w:rPr>
          <w:rFonts w:ascii="Times New Roman" w:hAnsi="Times New Roman" w:cs="Times New Roman"/>
          <w:sz w:val="28"/>
          <w:szCs w:val="28"/>
        </w:rPr>
        <w:t xml:space="preserve"> в связи с применением патентной системы налогообложения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7E33" w:rsidRPr="00AC7E33" w:rsidRDefault="00AC7E33" w:rsidP="005D5FB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государственной пошлины;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доходов, получаемых в виде арендной платы за земельные участки;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- доходов от сдачи в аренду имущества; 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платы за негативное воздействие на окружающую среду;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доходов от оказания платных услуг;</w:t>
      </w:r>
    </w:p>
    <w:p w:rsid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штрафов, санкций</w:t>
      </w:r>
      <w:r w:rsidR="00766012">
        <w:rPr>
          <w:rFonts w:ascii="Times New Roman" w:hAnsi="Times New Roman" w:cs="Times New Roman"/>
          <w:sz w:val="28"/>
          <w:szCs w:val="28"/>
        </w:rPr>
        <w:t>;</w:t>
      </w:r>
    </w:p>
    <w:p w:rsidR="00766012" w:rsidRDefault="00766012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инициативных платежей</w:t>
      </w:r>
      <w:r w:rsidR="00617F81">
        <w:rPr>
          <w:rFonts w:ascii="Times New Roman" w:hAnsi="Times New Roman" w:cs="Times New Roman"/>
          <w:sz w:val="28"/>
          <w:szCs w:val="28"/>
        </w:rPr>
        <w:t>.</w:t>
      </w:r>
    </w:p>
    <w:p w:rsidR="00AC7E33" w:rsidRPr="00AC7E33" w:rsidRDefault="00AC7E33" w:rsidP="005D5F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В представленном проекте  бюджета муниципального района  не учтены федеральные средства, направляемые в рамках межбюджетных отношений через федеральные министерства, агентства и ведомства, так как распределение указанных средств будет осуществляться Правительством Российской Федерации в последующий период. </w:t>
      </w:r>
    </w:p>
    <w:p w:rsidR="00AC7E33" w:rsidRDefault="005D5FB4" w:rsidP="005D5F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C7E33" w:rsidRPr="00AC7E33">
        <w:rPr>
          <w:rFonts w:ascii="Times New Roman" w:hAnsi="Times New Roman" w:cs="Times New Roman"/>
          <w:sz w:val="28"/>
          <w:szCs w:val="28"/>
        </w:rPr>
        <w:t>В дальнейшем объем безвозмездных поступлений будет уточняться.</w:t>
      </w:r>
    </w:p>
    <w:p w:rsidR="003E6166" w:rsidRPr="000B26BB" w:rsidRDefault="00693C79" w:rsidP="005D5FB4">
      <w:pPr>
        <w:tabs>
          <w:tab w:val="left" w:pos="16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4D9">
        <w:rPr>
          <w:rFonts w:ascii="Times New Roman" w:eastAsia="Times New Roman" w:hAnsi="Times New Roman" w:cs="Times New Roman"/>
          <w:b/>
          <w:bCs/>
          <w:sz w:val="28"/>
          <w:szCs w:val="28"/>
        </w:rPr>
        <w:t>В проекте решения на 20</w:t>
      </w:r>
      <w:r w:rsidR="00194FE8" w:rsidRPr="003604D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0B26B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3604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объем доходов планируется в сумме </w:t>
      </w:r>
      <w:r w:rsidR="000B26BB" w:rsidRPr="000B2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577 463,485 </w:t>
      </w:r>
      <w:r w:rsidR="005D5FB4" w:rsidRPr="000B26BB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Pr="000B26BB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</w:t>
      </w:r>
      <w:r w:rsidR="003E6166" w:rsidRPr="000B26B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93C79" w:rsidRPr="00693C79" w:rsidRDefault="003E6166" w:rsidP="003E6166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6BB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693C79" w:rsidRPr="000B26BB">
        <w:rPr>
          <w:rFonts w:ascii="Times New Roman" w:eastAsia="Times New Roman" w:hAnsi="Times New Roman" w:cs="Times New Roman"/>
          <w:sz w:val="28"/>
          <w:szCs w:val="28"/>
        </w:rPr>
        <w:t xml:space="preserve"> налоговых и неналоговых доходов в сумме </w:t>
      </w:r>
      <w:r w:rsidR="00C035A8">
        <w:rPr>
          <w:rFonts w:ascii="Times New Roman" w:eastAsia="Times New Roman" w:hAnsi="Times New Roman" w:cs="Times New Roman"/>
          <w:b/>
          <w:bCs/>
          <w:sz w:val="28"/>
          <w:szCs w:val="28"/>
        </w:rPr>
        <w:t>172 546,802</w:t>
      </w:r>
      <w:r w:rsidR="00693C79" w:rsidRPr="000B26BB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5D5FB4" w:rsidRPr="000B26B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0B26BB" w:rsidRPr="000B26BB">
        <w:rPr>
          <w:rFonts w:ascii="Times New Roman" w:eastAsia="Times New Roman" w:hAnsi="Times New Roman" w:cs="Times New Roman"/>
          <w:sz w:val="28"/>
          <w:szCs w:val="28"/>
        </w:rPr>
        <w:t xml:space="preserve">29,9 </w:t>
      </w:r>
      <w:r w:rsidR="005D5FB4" w:rsidRPr="000B26BB">
        <w:rPr>
          <w:rFonts w:ascii="Times New Roman" w:eastAsia="Times New Roman" w:hAnsi="Times New Roman" w:cs="Times New Roman"/>
          <w:sz w:val="28"/>
          <w:szCs w:val="28"/>
        </w:rPr>
        <w:t>% от общей суммы доходов)</w:t>
      </w:r>
      <w:r w:rsidRPr="000B26B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3C79" w:rsidRPr="00693C79" w:rsidRDefault="00693C79" w:rsidP="00693C79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>Основной удельный вес в налоговых и неналоговых доходах бюджета занимают: налог на доходы физических лиц (</w:t>
      </w:r>
      <w:r w:rsidR="000B26BB">
        <w:rPr>
          <w:rFonts w:ascii="Times New Roman" w:eastAsia="Times New Roman" w:hAnsi="Times New Roman" w:cs="Times New Roman"/>
          <w:sz w:val="28"/>
          <w:szCs w:val="28"/>
        </w:rPr>
        <w:t>76,7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%), 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3E6166" w:rsidRPr="003E6166">
        <w:rPr>
          <w:rFonts w:ascii="Times New Roman" w:eastAsia="Times New Roman" w:hAnsi="Times New Roman" w:cs="Times New Roman"/>
          <w:sz w:val="28"/>
          <w:szCs w:val="28"/>
        </w:rPr>
        <w:t xml:space="preserve">оходы от уплаты акцизов на нефтепродукты 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(</w:t>
      </w:r>
      <w:r w:rsidR="000B26BB">
        <w:rPr>
          <w:rFonts w:ascii="Times New Roman" w:eastAsia="Times New Roman" w:hAnsi="Times New Roman" w:cs="Times New Roman"/>
          <w:sz w:val="28"/>
          <w:szCs w:val="28"/>
        </w:rPr>
        <w:t>7,9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%), п</w:t>
      </w:r>
      <w:r w:rsidR="003E6166" w:rsidRPr="003E6166">
        <w:rPr>
          <w:rFonts w:ascii="Times New Roman" w:eastAsia="Times New Roman" w:hAnsi="Times New Roman" w:cs="Times New Roman"/>
          <w:sz w:val="28"/>
          <w:szCs w:val="28"/>
        </w:rPr>
        <w:t>оступлени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я</w:t>
      </w:r>
      <w:r w:rsidR="003E6166" w:rsidRPr="003E6166">
        <w:rPr>
          <w:rFonts w:ascii="Times New Roman" w:eastAsia="Times New Roman" w:hAnsi="Times New Roman" w:cs="Times New Roman"/>
          <w:sz w:val="28"/>
          <w:szCs w:val="28"/>
        </w:rPr>
        <w:t xml:space="preserve"> доходов от оказания платных услуг (работ) и компенсации затрат государства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0B26BB">
        <w:rPr>
          <w:rFonts w:ascii="Times New Roman" w:eastAsia="Times New Roman" w:hAnsi="Times New Roman" w:cs="Times New Roman"/>
          <w:sz w:val="28"/>
          <w:szCs w:val="28"/>
        </w:rPr>
        <w:t>5,2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%)</w:t>
      </w:r>
    </w:p>
    <w:p w:rsidR="00693C79" w:rsidRPr="00693C79" w:rsidRDefault="00693C79" w:rsidP="00693C79">
      <w:pPr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- безвозмездных поступлений в сумме </w:t>
      </w:r>
      <w:r w:rsidR="000B26BB">
        <w:rPr>
          <w:rFonts w:ascii="Times New Roman" w:eastAsia="Times New Roman" w:hAnsi="Times New Roman" w:cs="Times New Roman"/>
          <w:sz w:val="28"/>
          <w:szCs w:val="28"/>
        </w:rPr>
        <w:t>404 916,</w:t>
      </w:r>
      <w:r w:rsidR="00C035A8">
        <w:rPr>
          <w:rFonts w:ascii="Times New Roman" w:eastAsia="Times New Roman" w:hAnsi="Times New Roman" w:cs="Times New Roman"/>
          <w:sz w:val="28"/>
          <w:szCs w:val="28"/>
        </w:rPr>
        <w:t>683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8667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5F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D5FB4" w:rsidRDefault="005D5FB4" w:rsidP="0046646B">
      <w:pPr>
        <w:tabs>
          <w:tab w:val="left" w:pos="16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346B" w:rsidRDefault="005D5FB4" w:rsidP="0046646B">
      <w:pPr>
        <w:tabs>
          <w:tab w:val="left" w:pos="16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61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</w:t>
      </w:r>
      <w:r w:rsidR="00A3346B" w:rsidRPr="004A0616">
        <w:rPr>
          <w:rFonts w:ascii="Times New Roman" w:eastAsia="Times New Roman" w:hAnsi="Times New Roman" w:cs="Times New Roman"/>
          <w:b/>
          <w:bCs/>
          <w:sz w:val="28"/>
          <w:szCs w:val="28"/>
        </w:rPr>
        <w:t>В проекте решения на 202</w:t>
      </w:r>
      <w:r w:rsidR="000B26B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A3346B" w:rsidRPr="004A06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объем доходов планируется в сумме </w:t>
      </w:r>
      <w:r w:rsidR="000B26BB">
        <w:rPr>
          <w:rFonts w:ascii="Times New Roman" w:eastAsia="Times New Roman" w:hAnsi="Times New Roman" w:cs="Times New Roman"/>
          <w:b/>
          <w:bCs/>
          <w:sz w:val="28"/>
          <w:szCs w:val="28"/>
        </w:rPr>
        <w:t>506 835,354</w:t>
      </w:r>
      <w:r w:rsidR="00A3346B"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</w:t>
      </w:r>
      <w:r w:rsidR="00A3346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3346B" w:rsidRPr="00A3346B" w:rsidRDefault="00A3346B" w:rsidP="00A3346B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налоговых и неналоговых доходов в сумме </w:t>
      </w:r>
      <w:r w:rsidR="000B26BB">
        <w:rPr>
          <w:rFonts w:ascii="Times New Roman" w:eastAsia="Times New Roman" w:hAnsi="Times New Roman" w:cs="Times New Roman"/>
          <w:sz w:val="28"/>
          <w:szCs w:val="28"/>
        </w:rPr>
        <w:t>165 657,</w:t>
      </w:r>
      <w:r w:rsidR="00C035A8">
        <w:rPr>
          <w:rFonts w:ascii="Times New Roman" w:eastAsia="Times New Roman" w:hAnsi="Times New Roman" w:cs="Times New Roman"/>
          <w:sz w:val="28"/>
          <w:szCs w:val="28"/>
        </w:rPr>
        <w:t>246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</w:t>
      </w:r>
      <w:r w:rsidR="005D5FB4" w:rsidRPr="00693C79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5D5F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346B" w:rsidRPr="00693C79" w:rsidRDefault="00A3346B" w:rsidP="00A3346B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>Основной удельный вес в налоговых и неналоговых доходах бюджета занимают: налог на доходы физических лиц (</w:t>
      </w:r>
      <w:r w:rsidR="00C035A8">
        <w:rPr>
          <w:rFonts w:ascii="Times New Roman" w:eastAsia="Times New Roman" w:hAnsi="Times New Roman" w:cs="Times New Roman"/>
          <w:sz w:val="28"/>
          <w:szCs w:val="28"/>
        </w:rPr>
        <w:t>76,6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%),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 xml:space="preserve">оходы от уплаты акцизов на нефтепродукты </w:t>
      </w:r>
      <w:r>
        <w:rPr>
          <w:rFonts w:ascii="Times New Roman" w:eastAsia="Times New Roman" w:hAnsi="Times New Roman" w:cs="Times New Roman"/>
          <w:sz w:val="28"/>
          <w:szCs w:val="28"/>
        </w:rPr>
        <w:t>(8,</w:t>
      </w:r>
      <w:r w:rsidR="00C035A8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%), п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>оступлени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 xml:space="preserve"> доходов от оказания платных услуг (работ) и компенсации затрат государства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035A8">
        <w:rPr>
          <w:rFonts w:ascii="Times New Roman" w:eastAsia="Times New Roman" w:hAnsi="Times New Roman" w:cs="Times New Roman"/>
          <w:sz w:val="28"/>
          <w:szCs w:val="28"/>
        </w:rPr>
        <w:t>5,4</w:t>
      </w:r>
      <w:r>
        <w:rPr>
          <w:rFonts w:ascii="Times New Roman" w:eastAsia="Times New Roman" w:hAnsi="Times New Roman" w:cs="Times New Roman"/>
          <w:sz w:val="28"/>
          <w:szCs w:val="28"/>
        </w:rPr>
        <w:t>%)</w:t>
      </w:r>
    </w:p>
    <w:p w:rsidR="00A86E65" w:rsidRDefault="00A3346B" w:rsidP="005D5FB4">
      <w:pPr>
        <w:tabs>
          <w:tab w:val="left" w:pos="1680"/>
        </w:tabs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- безвозмездных поступлений в сумме </w:t>
      </w:r>
      <w:r w:rsidR="00C035A8">
        <w:rPr>
          <w:rFonts w:ascii="Times New Roman" w:eastAsia="Times New Roman" w:hAnsi="Times New Roman" w:cs="Times New Roman"/>
          <w:sz w:val="28"/>
          <w:szCs w:val="28"/>
        </w:rPr>
        <w:t>341 178,108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A86E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50D4" w:rsidRDefault="005950D4" w:rsidP="005950D4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616">
        <w:rPr>
          <w:rFonts w:ascii="Times New Roman" w:eastAsia="Times New Roman" w:hAnsi="Times New Roman" w:cs="Times New Roman"/>
          <w:b/>
          <w:bCs/>
          <w:sz w:val="28"/>
          <w:szCs w:val="28"/>
        </w:rPr>
        <w:t>В проекте решения на 202</w:t>
      </w:r>
      <w:r w:rsidR="00C035A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4A06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объем доходов планируется в сумме </w:t>
      </w:r>
      <w:r w:rsidR="00C035A8">
        <w:rPr>
          <w:rFonts w:ascii="Times New Roman" w:eastAsia="Times New Roman" w:hAnsi="Times New Roman" w:cs="Times New Roman"/>
          <w:b/>
          <w:bCs/>
          <w:sz w:val="28"/>
          <w:szCs w:val="28"/>
        </w:rPr>
        <w:t>517 724,661</w:t>
      </w:r>
      <w:r w:rsidRPr="004A06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>тыс. рублей, в том числе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950D4" w:rsidRPr="00A3346B" w:rsidRDefault="005950D4" w:rsidP="005950D4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налоговых и неналоговых доходов в сумме </w:t>
      </w:r>
      <w:r w:rsidR="00C035A8">
        <w:rPr>
          <w:rFonts w:ascii="Times New Roman" w:eastAsia="Times New Roman" w:hAnsi="Times New Roman" w:cs="Times New Roman"/>
          <w:sz w:val="28"/>
          <w:szCs w:val="28"/>
        </w:rPr>
        <w:t>167 864,318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A3346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50D4" w:rsidRPr="00693C79" w:rsidRDefault="005950D4" w:rsidP="005950D4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>Основной удельный вес в налоговых и неналоговых доходах бюджета занимают: налог на доходы физических лиц (</w:t>
      </w:r>
      <w:r w:rsidR="00C035A8">
        <w:rPr>
          <w:rFonts w:ascii="Times New Roman" w:eastAsia="Times New Roman" w:hAnsi="Times New Roman" w:cs="Times New Roman"/>
          <w:sz w:val="28"/>
          <w:szCs w:val="28"/>
        </w:rPr>
        <w:t>76,6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%),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 xml:space="preserve">оходы от уплаты акцизов на нефтепродукты </w:t>
      </w:r>
      <w:r>
        <w:rPr>
          <w:rFonts w:ascii="Times New Roman" w:eastAsia="Times New Roman" w:hAnsi="Times New Roman" w:cs="Times New Roman"/>
          <w:sz w:val="28"/>
          <w:szCs w:val="28"/>
        </w:rPr>
        <w:t>(8,</w:t>
      </w:r>
      <w:r w:rsidR="00C035A8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%), п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>оступлени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 xml:space="preserve"> доходов от оказания платных услуг (работ) и компенсации затрат государства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0616">
        <w:rPr>
          <w:rFonts w:ascii="Times New Roman" w:eastAsia="Times New Roman" w:hAnsi="Times New Roman" w:cs="Times New Roman"/>
          <w:sz w:val="28"/>
          <w:szCs w:val="28"/>
        </w:rPr>
        <w:t>(5,</w:t>
      </w:r>
      <w:r w:rsidR="00C035A8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%)</w:t>
      </w:r>
    </w:p>
    <w:p w:rsidR="005950D4" w:rsidRPr="006E2C4D" w:rsidRDefault="005950D4" w:rsidP="005950D4">
      <w:pPr>
        <w:tabs>
          <w:tab w:val="left" w:pos="1680"/>
        </w:tabs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- безвозмездных поступлений в сумме </w:t>
      </w:r>
      <w:r w:rsidR="00C035A8">
        <w:rPr>
          <w:rFonts w:ascii="Times New Roman" w:eastAsia="Times New Roman" w:hAnsi="Times New Roman" w:cs="Times New Roman"/>
          <w:sz w:val="28"/>
          <w:szCs w:val="28"/>
        </w:rPr>
        <w:t>349 860,343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6E2C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3213" w:rsidRPr="00EA5D2C" w:rsidRDefault="00E93213" w:rsidP="00E9321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6157861"/>
      <w:r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E932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налога на доходы физических лиц</w:t>
      </w:r>
      <w:r w:rsidRPr="00EA5D2C">
        <w:rPr>
          <w:rFonts w:ascii="Times New Roman" w:hAnsi="Times New Roman" w:cs="Times New Roman"/>
          <w:sz w:val="28"/>
          <w:szCs w:val="28"/>
        </w:rPr>
        <w:t xml:space="preserve">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hyperlink r:id="rId8" w:history="1">
        <w:r w:rsidRPr="00EA5D2C">
          <w:rPr>
            <w:rFonts w:ascii="Times New Roman" w:hAnsi="Times New Roman" w:cs="Times New Roman"/>
            <w:sz w:val="28"/>
            <w:szCs w:val="28"/>
          </w:rPr>
          <w:t>статьями 227</w:t>
        </w:r>
      </w:hyperlink>
      <w:r w:rsidRPr="00EA5D2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EA5D2C">
          <w:rPr>
            <w:rFonts w:ascii="Times New Roman" w:hAnsi="Times New Roman" w:cs="Times New Roman"/>
            <w:sz w:val="28"/>
            <w:szCs w:val="28"/>
          </w:rPr>
          <w:t>227.1</w:t>
        </w:r>
      </w:hyperlink>
      <w:r w:rsidRPr="00EA5D2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EA5D2C">
          <w:rPr>
            <w:rFonts w:ascii="Times New Roman" w:hAnsi="Times New Roman" w:cs="Times New Roman"/>
            <w:sz w:val="28"/>
            <w:szCs w:val="28"/>
          </w:rPr>
          <w:t>228</w:t>
        </w:r>
      </w:hyperlink>
      <w:r w:rsidRPr="00EA5D2C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EA5D2C">
        <w:rPr>
          <w:rFonts w:ascii="Times New Roman" w:hAnsi="Times New Roman" w:cs="Times New Roman"/>
          <w:snapToGrid w:val="0"/>
          <w:sz w:val="28"/>
          <w:szCs w:val="28"/>
        </w:rPr>
        <w:t>1 01 02010 01 0000 110</w:t>
      </w:r>
      <w:r w:rsidRPr="00EA5D2C">
        <w:rPr>
          <w:rFonts w:ascii="Times New Roman" w:hAnsi="Times New Roman" w:cs="Times New Roman"/>
          <w:sz w:val="28"/>
          <w:szCs w:val="28"/>
        </w:rPr>
        <w:t xml:space="preserve">) рассчитывается по двум вариантам и принимается средний из них. </w:t>
      </w:r>
    </w:p>
    <w:p w:rsidR="00E93213" w:rsidRPr="00EA5D2C" w:rsidRDefault="00E93213" w:rsidP="00E9321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Первый вариант – сумма налога определяется исходя из ожидаемого поступления налога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году, скорректированного на темпы роста (снижения) фонда заработной платы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93213" w:rsidRPr="00EA5D2C" w:rsidRDefault="00E93213" w:rsidP="00E9321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Ожидаемое поступление налога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 рассчитывается исходя из фактических поступлений сумм налога за 6 месяцев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года и среднего удельного веса поступлений за соответствующие периоды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A5D2C">
        <w:rPr>
          <w:rFonts w:ascii="Times New Roman" w:hAnsi="Times New Roman" w:cs="Times New Roman"/>
          <w:sz w:val="28"/>
          <w:szCs w:val="28"/>
        </w:rPr>
        <w:t>,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A5D2C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годов в фактических годовых поступлениях. </w:t>
      </w:r>
    </w:p>
    <w:p w:rsidR="00E93213" w:rsidRPr="00EA5D2C" w:rsidRDefault="00E93213" w:rsidP="00E9321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Второй вариант – сумма налога определяется исходя из фонда заработной платы, планируемого Управлением финансов и экономического развития Администрации Пристенского района 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год, и ставки налога в размере 13%.</w:t>
      </w:r>
    </w:p>
    <w:p w:rsidR="00E93213" w:rsidRPr="00EA5D2C" w:rsidRDefault="00E93213" w:rsidP="00E9321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Прогнозируемая сумма поступления налога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годы также рассчитывается по двум вариантам и принимается средний из них.</w:t>
      </w:r>
    </w:p>
    <w:p w:rsidR="00E93213" w:rsidRPr="00EA5D2C" w:rsidRDefault="00E93213" w:rsidP="00E9321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Первый вариант - сумма налога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годы определяется исходя из прогнозируемого поступления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 по первому варианту, скорректированного на ежегодные темпы роста (снижения) фонда заработной платы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A5D2C">
        <w:rPr>
          <w:rFonts w:ascii="Times New Roman" w:hAnsi="Times New Roman" w:cs="Times New Roman"/>
          <w:sz w:val="28"/>
          <w:szCs w:val="28"/>
        </w:rPr>
        <w:t xml:space="preserve">  годы.</w:t>
      </w:r>
    </w:p>
    <w:p w:rsidR="00E93213" w:rsidRPr="00EA5D2C" w:rsidRDefault="00E93213" w:rsidP="00E9321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Второй вариант - сумма налога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годы определяется исходя из фонда заработной платы, планируемого Управлением финансов и экономического развития Администрации Пристенского района 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A5D2C">
        <w:rPr>
          <w:rFonts w:ascii="Times New Roman" w:hAnsi="Times New Roman" w:cs="Times New Roman"/>
          <w:sz w:val="28"/>
          <w:szCs w:val="28"/>
        </w:rPr>
        <w:t xml:space="preserve">  годы, и ставки налога в размере 13%.</w:t>
      </w:r>
    </w:p>
    <w:p w:rsidR="00E93213" w:rsidRPr="00EA5D2C" w:rsidRDefault="00E93213" w:rsidP="00E9321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lastRenderedPageBreak/>
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11" w:history="1">
        <w:r w:rsidRPr="00EA5D2C">
          <w:rPr>
            <w:rFonts w:ascii="Times New Roman" w:hAnsi="Times New Roman" w:cs="Times New Roman"/>
            <w:sz w:val="28"/>
            <w:szCs w:val="28"/>
          </w:rPr>
          <w:t>статьей 227</w:t>
        </w:r>
      </w:hyperlink>
      <w:r w:rsidRPr="00EA5D2C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EA5D2C">
        <w:rPr>
          <w:rFonts w:ascii="Times New Roman" w:hAnsi="Times New Roman" w:cs="Times New Roman"/>
          <w:snapToGrid w:val="0"/>
          <w:sz w:val="28"/>
          <w:szCs w:val="28"/>
        </w:rPr>
        <w:t>1 01 02020 01 0000 110</w:t>
      </w:r>
      <w:r w:rsidRPr="00EA5D2C">
        <w:rPr>
          <w:rFonts w:ascii="Times New Roman" w:hAnsi="Times New Roman" w:cs="Times New Roman"/>
          <w:spacing w:val="-8"/>
          <w:sz w:val="28"/>
          <w:szCs w:val="28"/>
        </w:rPr>
        <w:t xml:space="preserve">), </w:t>
      </w:r>
      <w:r w:rsidRPr="00EA5D2C">
        <w:rPr>
          <w:rFonts w:ascii="Times New Roman" w:hAnsi="Times New Roman" w:cs="Times New Roman"/>
          <w:sz w:val="28"/>
          <w:szCs w:val="28"/>
        </w:rPr>
        <w:t>рассчитывается исходя из ожидаемого поступления налога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году, скорректированного на ежегодные темпы роста (снижения) фонда заработной платы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годах. </w:t>
      </w:r>
    </w:p>
    <w:p w:rsidR="00E93213" w:rsidRPr="00EA5D2C" w:rsidRDefault="00E93213" w:rsidP="00E93213">
      <w:pPr>
        <w:shd w:val="clear" w:color="auto" w:fill="FFFFFF"/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D2C">
        <w:rPr>
          <w:rFonts w:ascii="Times New Roman" w:eastAsia="Times New Roman" w:hAnsi="Times New Roman" w:cs="Times New Roman"/>
          <w:sz w:val="28"/>
          <w:szCs w:val="28"/>
        </w:rPr>
        <w:t>Ожидаемое поступление налога в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 году рассчитывается исходя из среднего фактического поступления сумм налога в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 годах.</w:t>
      </w:r>
    </w:p>
    <w:p w:rsidR="00E93213" w:rsidRPr="00EA5D2C" w:rsidRDefault="00E93213" w:rsidP="00E93213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 xml:space="preserve">Прогноз поступлений налога на доходы физических лиц с доходов, полученных физическими лицами в соответствии со </w:t>
      </w:r>
      <w:hyperlink r:id="rId12" w:history="1">
        <w:r w:rsidRPr="00EA5D2C">
          <w:rPr>
            <w:rFonts w:ascii="Times New Roman" w:hAnsi="Times New Roman" w:cs="Times New Roman"/>
            <w:sz w:val="28"/>
            <w:szCs w:val="28"/>
          </w:rPr>
          <w:t>статьей 228</w:t>
        </w:r>
      </w:hyperlink>
      <w:r w:rsidRPr="00EA5D2C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EA5D2C">
        <w:rPr>
          <w:rFonts w:ascii="Times New Roman" w:hAnsi="Times New Roman" w:cs="Times New Roman"/>
          <w:snapToGrid w:val="0"/>
          <w:sz w:val="28"/>
          <w:szCs w:val="28"/>
        </w:rPr>
        <w:t>1 01 02030 01 0000 110</w:t>
      </w:r>
      <w:r w:rsidRPr="00EA5D2C">
        <w:rPr>
          <w:rFonts w:ascii="Times New Roman" w:hAnsi="Times New Roman" w:cs="Times New Roman"/>
          <w:spacing w:val="-8"/>
          <w:sz w:val="28"/>
          <w:szCs w:val="28"/>
        </w:rPr>
        <w:t xml:space="preserve">) </w:t>
      </w:r>
      <w:r w:rsidRPr="00EA5D2C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годах определяется на уровне ожидаемого поступления налога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E93213" w:rsidRPr="00EA5D2C" w:rsidRDefault="00E93213" w:rsidP="00E9321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eastAsia="Calibri" w:hAnsi="Times New Roman" w:cs="Times New Roman"/>
          <w:sz w:val="28"/>
          <w:szCs w:val="28"/>
        </w:rPr>
        <w:t>Ожидаемое поступление налога в 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EA5D2C">
        <w:rPr>
          <w:rFonts w:ascii="Times New Roman" w:eastAsia="Calibri" w:hAnsi="Times New Roman" w:cs="Times New Roman"/>
          <w:sz w:val="28"/>
          <w:szCs w:val="28"/>
        </w:rPr>
        <w:t xml:space="preserve"> году определяется на уровне фактического поступления налога в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EA5D2C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E93213" w:rsidRDefault="00E93213" w:rsidP="00E93213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При получении в расчетах отрицательного значения прогноз поступления налога принимается равным нулю.</w:t>
      </w:r>
    </w:p>
    <w:p w:rsidR="00E93213" w:rsidRPr="00EA5D2C" w:rsidRDefault="00E93213" w:rsidP="00E9321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bCs/>
          <w:sz w:val="28"/>
          <w:szCs w:val="28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 трудовую деятельность по найму на основании патента в соответствии со статьей 227.1 Налогового кодекса Российской Федерации</w:t>
      </w:r>
      <w:r w:rsidRPr="00EA5D2C">
        <w:rPr>
          <w:rFonts w:ascii="Times New Roman" w:hAnsi="Times New Roman" w:cs="Times New Roman"/>
          <w:sz w:val="28"/>
          <w:szCs w:val="28"/>
        </w:rPr>
        <w:t xml:space="preserve"> (код 1 01 02040 01 0000 110), рассчитывается исходя из ожидаемого поступления налога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году, скорректированного на сводные индексы потребительских цен (все товары и платные услуги), прогнозируемые в целом по Курской области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3213" w:rsidRPr="00EA5D2C" w:rsidRDefault="00E93213" w:rsidP="00E9321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Ожидаемое поступление налога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 рассчитывается исходя из фактических поступлений сумм налога за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год, скорректированных на сводный индекс потребительских цен (все товары и платные услуги), прогнозируемый в целом по Курской области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год.</w:t>
      </w:r>
    </w:p>
    <w:bookmarkEnd w:id="0"/>
    <w:p w:rsidR="00E93213" w:rsidRDefault="00E93213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47CC" w:rsidRPr="00FC47CC" w:rsidRDefault="00FC47CC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sz w:val="28"/>
          <w:szCs w:val="28"/>
        </w:rPr>
        <w:t>В целом объем поступлений налога на доходы физических лиц в бюджет в 20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2</w:t>
      </w:r>
      <w:r w:rsidR="00E9321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E93213">
        <w:rPr>
          <w:rFonts w:ascii="Times New Roman" w:eastAsia="Times New Roman" w:hAnsi="Times New Roman" w:cs="Times New Roman"/>
          <w:sz w:val="28"/>
          <w:szCs w:val="28"/>
        </w:rPr>
        <w:t>132 379,308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рублей, что на </w:t>
      </w:r>
      <w:r w:rsidR="00E93213">
        <w:rPr>
          <w:rFonts w:ascii="Times New Roman" w:eastAsia="Times New Roman" w:hAnsi="Times New Roman" w:cs="Times New Roman"/>
          <w:sz w:val="28"/>
          <w:szCs w:val="28"/>
        </w:rPr>
        <w:t>0,7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% или на </w:t>
      </w:r>
      <w:r w:rsidR="00E93213">
        <w:rPr>
          <w:rFonts w:ascii="Times New Roman" w:eastAsia="Times New Roman" w:hAnsi="Times New Roman" w:cs="Times New Roman"/>
          <w:sz w:val="28"/>
          <w:szCs w:val="28"/>
        </w:rPr>
        <w:t>887,308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> тыс. рублей выше бюджета 20</w:t>
      </w:r>
      <w:r w:rsidR="004A0616">
        <w:rPr>
          <w:rFonts w:ascii="Times New Roman" w:eastAsia="Times New Roman" w:hAnsi="Times New Roman" w:cs="Times New Roman"/>
          <w:sz w:val="28"/>
          <w:szCs w:val="28"/>
        </w:rPr>
        <w:t>2</w:t>
      </w:r>
      <w:r w:rsidR="00E9321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года. </w:t>
      </w:r>
    </w:p>
    <w:p w:rsidR="00FC47CC" w:rsidRP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sz w:val="28"/>
          <w:szCs w:val="28"/>
        </w:rPr>
        <w:t>Объем поступлений по налогу на доходы физических лиц в бюджет в 202</w:t>
      </w:r>
      <w:r w:rsidR="00E9321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E93213">
        <w:rPr>
          <w:rFonts w:ascii="Times New Roman" w:eastAsia="Times New Roman" w:hAnsi="Times New Roman" w:cs="Times New Roman"/>
          <w:sz w:val="28"/>
          <w:szCs w:val="28"/>
        </w:rPr>
        <w:t>126 959,359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рублей, что на </w:t>
      </w:r>
      <w:r w:rsidR="002C20B2">
        <w:rPr>
          <w:rFonts w:ascii="Times New Roman" w:eastAsia="Times New Roman" w:hAnsi="Times New Roman" w:cs="Times New Roman"/>
          <w:sz w:val="28"/>
          <w:szCs w:val="28"/>
        </w:rPr>
        <w:t>4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,1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% или на </w:t>
      </w:r>
      <w:r w:rsidR="002C20B2">
        <w:rPr>
          <w:rFonts w:ascii="Times New Roman" w:eastAsia="Times New Roman" w:hAnsi="Times New Roman" w:cs="Times New Roman"/>
          <w:sz w:val="28"/>
          <w:szCs w:val="28"/>
        </w:rPr>
        <w:t>5419,949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 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ниже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прогноз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2</w:t>
      </w:r>
      <w:r w:rsidR="002C20B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 xml:space="preserve"> за счет снижения дополнительного норматива отчислений в бюджеты муниципальных районов</w:t>
      </w:r>
      <w:r w:rsidR="009C5A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от налога на доходы физических лиц</w:t>
      </w:r>
      <w:r w:rsidR="009C5AC2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2C20B2">
        <w:rPr>
          <w:rFonts w:ascii="Times New Roman" w:eastAsia="Times New Roman" w:hAnsi="Times New Roman" w:cs="Times New Roman"/>
          <w:sz w:val="28"/>
          <w:szCs w:val="28"/>
        </w:rPr>
        <w:t>51,21</w:t>
      </w:r>
      <w:r w:rsidR="009C5AC2">
        <w:rPr>
          <w:rFonts w:ascii="Times New Roman" w:eastAsia="Times New Roman" w:hAnsi="Times New Roman" w:cs="Times New Roman"/>
          <w:sz w:val="28"/>
          <w:szCs w:val="28"/>
        </w:rPr>
        <w:t>% в 202</w:t>
      </w:r>
      <w:r w:rsidR="002C20B2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5AC2">
        <w:rPr>
          <w:rFonts w:ascii="Times New Roman" w:eastAsia="Times New Roman" w:hAnsi="Times New Roman" w:cs="Times New Roman"/>
          <w:sz w:val="28"/>
          <w:szCs w:val="28"/>
        </w:rPr>
        <w:t xml:space="preserve"> году до </w:t>
      </w:r>
      <w:r w:rsidR="002C20B2">
        <w:rPr>
          <w:rFonts w:ascii="Times New Roman" w:eastAsia="Times New Roman" w:hAnsi="Times New Roman" w:cs="Times New Roman"/>
          <w:sz w:val="28"/>
          <w:szCs w:val="28"/>
        </w:rPr>
        <w:t>45,13</w:t>
      </w:r>
      <w:r w:rsidR="009C5AC2">
        <w:rPr>
          <w:rFonts w:ascii="Times New Roman" w:eastAsia="Times New Roman" w:hAnsi="Times New Roman" w:cs="Times New Roman"/>
          <w:sz w:val="28"/>
          <w:szCs w:val="28"/>
        </w:rPr>
        <w:t>% в 202</w:t>
      </w:r>
      <w:r w:rsidR="002C20B2">
        <w:rPr>
          <w:rFonts w:ascii="Times New Roman" w:eastAsia="Times New Roman" w:hAnsi="Times New Roman" w:cs="Times New Roman"/>
          <w:sz w:val="28"/>
          <w:szCs w:val="28"/>
        </w:rPr>
        <w:t>3</w:t>
      </w:r>
      <w:r w:rsidR="009C5AC2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C47CC" w:rsidRP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sz w:val="28"/>
          <w:szCs w:val="28"/>
        </w:rPr>
        <w:t>Объем поступлений по налогу на доходы физических лиц в бюджет в 202</w:t>
      </w:r>
      <w:r w:rsidR="002C20B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2C20B2">
        <w:rPr>
          <w:rFonts w:ascii="Times New Roman" w:eastAsia="Times New Roman" w:hAnsi="Times New Roman" w:cs="Times New Roman"/>
          <w:sz w:val="28"/>
          <w:szCs w:val="28"/>
        </w:rPr>
        <w:t>128 505,870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рублей, что на 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1,</w:t>
      </w:r>
      <w:r w:rsidR="002C20B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% или на </w:t>
      </w:r>
      <w:r w:rsidR="002C20B2">
        <w:rPr>
          <w:rFonts w:ascii="Times New Roman" w:eastAsia="Times New Roman" w:hAnsi="Times New Roman" w:cs="Times New Roman"/>
          <w:sz w:val="28"/>
          <w:szCs w:val="28"/>
        </w:rPr>
        <w:t>1546,511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тыс. рублей </w:t>
      </w:r>
      <w:r w:rsidR="002C20B2">
        <w:rPr>
          <w:rFonts w:ascii="Times New Roman" w:eastAsia="Times New Roman" w:hAnsi="Times New Roman" w:cs="Times New Roman"/>
          <w:sz w:val="28"/>
          <w:szCs w:val="28"/>
        </w:rPr>
        <w:t xml:space="preserve">больше </w:t>
      </w:r>
      <w:r w:rsidR="00EB23BA" w:rsidRPr="00FC47CC">
        <w:rPr>
          <w:rFonts w:ascii="Times New Roman" w:eastAsia="Times New Roman" w:hAnsi="Times New Roman" w:cs="Times New Roman"/>
          <w:sz w:val="28"/>
          <w:szCs w:val="28"/>
        </w:rPr>
        <w:t>прогноз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B23BA" w:rsidRPr="00FC47C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2</w:t>
      </w:r>
      <w:r w:rsidR="002C20B2">
        <w:rPr>
          <w:rFonts w:ascii="Times New Roman" w:eastAsia="Times New Roman" w:hAnsi="Times New Roman" w:cs="Times New Roman"/>
          <w:sz w:val="28"/>
          <w:szCs w:val="28"/>
        </w:rPr>
        <w:t>3</w:t>
      </w:r>
      <w:r w:rsidR="00EB23BA" w:rsidRPr="00FC47CC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E30EE2" w:rsidRDefault="00E30EE2" w:rsidP="0084577B">
      <w:pPr>
        <w:tabs>
          <w:tab w:val="left" w:pos="709"/>
        </w:tabs>
        <w:autoSpaceDE w:val="0"/>
        <w:autoSpaceDN w:val="0"/>
        <w:adjustRightInd w:val="0"/>
        <w:spacing w:line="240" w:lineRule="auto"/>
        <w:ind w:right="-1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826F0" w:rsidRPr="008B0782" w:rsidRDefault="00EB23BA" w:rsidP="000826F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Поступление </w:t>
      </w:r>
      <w:r w:rsidRPr="00EB23B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доходов от уплаты акцизов на нефтепродукты</w:t>
      </w:r>
      <w:r w:rsidRPr="00EA5D2C">
        <w:rPr>
          <w:rFonts w:ascii="Times New Roman" w:hAnsi="Times New Roman" w:cs="Times New Roman"/>
          <w:sz w:val="28"/>
          <w:szCs w:val="28"/>
        </w:rPr>
        <w:t xml:space="preserve"> </w:t>
      </w:r>
      <w:r w:rsidR="000826F0" w:rsidRPr="008B0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(коды </w:t>
      </w:r>
      <w:r w:rsidR="000826F0" w:rsidRPr="008B0782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1 03 02231 01 0000 110; 1 03 02241 01 0000 110; 1 03 02251 01 0000 110; 1 03 02261 01 0000 110</w:t>
      </w:r>
      <w:r w:rsidR="000826F0" w:rsidRPr="008B0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="000826F0" w:rsidRPr="008B078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826F0" w:rsidRPr="008B07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2022 – 2024 годах </w:t>
      </w:r>
      <w:r w:rsidR="000826F0" w:rsidRPr="008B0782">
        <w:rPr>
          <w:rFonts w:ascii="Times New Roman" w:eastAsia="Times New Roman" w:hAnsi="Times New Roman" w:cs="Times New Roman"/>
          <w:sz w:val="28"/>
          <w:szCs w:val="28"/>
        </w:rPr>
        <w:t>рассчитывается на основе прогнозируемого объема поступлений в федеральный бюджет акцизов на нефтепродукты, с учетом нормативов зачисления доходов от уплаты акцизов на автомобильный и прямогонный бензин, дизельное топливо, моторные масла для дизельных и (или) карбюраторных (инжекторных) двигателей в бюджеты субъектов Российской Федерации и процентов отчислений в консолидированный бюджет Курской области, предусмотренных в Федеральном законе о федеральном бюджете на 2022 год и на плановый период 2023 и 2024 годов.</w:t>
      </w:r>
    </w:p>
    <w:p w:rsidR="000826F0" w:rsidRDefault="000826F0" w:rsidP="000826F0">
      <w:pPr>
        <w:shd w:val="clear" w:color="auto" w:fill="FFFFFF"/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1936" w:rsidRDefault="00541936" w:rsidP="000826F0">
      <w:pPr>
        <w:shd w:val="clear" w:color="auto" w:fill="FFFFFF"/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Объем поступлений доходов от уплаты акцизов на нефтепродукты </w:t>
      </w:r>
      <w:r w:rsidR="005D5FB4" w:rsidRPr="00541936">
        <w:rPr>
          <w:rFonts w:ascii="Times New Roman" w:eastAsia="Times New Roman" w:hAnsi="Times New Roman" w:cs="Times New Roman"/>
          <w:sz w:val="28"/>
          <w:szCs w:val="28"/>
        </w:rPr>
        <w:t>в бюджет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EA6C32">
        <w:rPr>
          <w:rFonts w:ascii="Times New Roman" w:eastAsia="Times New Roman" w:hAnsi="Times New Roman" w:cs="Times New Roman"/>
          <w:sz w:val="28"/>
          <w:szCs w:val="28"/>
        </w:rPr>
        <w:t>2</w:t>
      </w:r>
      <w:r w:rsidR="000826F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год спрогнозирован в сумме </w:t>
      </w:r>
      <w:r w:rsidR="000826F0">
        <w:rPr>
          <w:rFonts w:ascii="Times New Roman" w:eastAsia="Times New Roman" w:hAnsi="Times New Roman" w:cs="Times New Roman"/>
          <w:sz w:val="28"/>
          <w:szCs w:val="28"/>
        </w:rPr>
        <w:t>13548,670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тыс. рубле</w:t>
      </w:r>
      <w:r w:rsidR="000826F0">
        <w:rPr>
          <w:rFonts w:ascii="Times New Roman" w:eastAsia="Times New Roman" w:hAnsi="Times New Roman" w:cs="Times New Roman"/>
          <w:sz w:val="28"/>
          <w:szCs w:val="28"/>
        </w:rPr>
        <w:t xml:space="preserve">й,  с ростом на 522,670 </w:t>
      </w:r>
      <w:proofErr w:type="spellStart"/>
      <w:r w:rsidR="000826F0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0826F0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0826F0">
        <w:rPr>
          <w:rFonts w:ascii="Times New Roman" w:eastAsia="Times New Roman" w:hAnsi="Times New Roman" w:cs="Times New Roman"/>
          <w:sz w:val="28"/>
          <w:szCs w:val="28"/>
        </w:rPr>
        <w:t>ублей</w:t>
      </w:r>
      <w:proofErr w:type="spellEnd"/>
      <w:r w:rsidR="000826F0">
        <w:rPr>
          <w:rFonts w:ascii="Times New Roman" w:eastAsia="Times New Roman" w:hAnsi="Times New Roman" w:cs="Times New Roman"/>
          <w:sz w:val="28"/>
          <w:szCs w:val="28"/>
        </w:rPr>
        <w:t xml:space="preserve"> к бюджету 2021 года.</w:t>
      </w:r>
    </w:p>
    <w:p w:rsidR="00541936" w:rsidRDefault="00541936" w:rsidP="00541936">
      <w:pPr>
        <w:autoSpaceDE w:val="0"/>
        <w:autoSpaceDN w:val="0"/>
        <w:adjustRightInd w:val="0"/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поступлений доходов от уплаты акцизов на </w:t>
      </w:r>
      <w:r w:rsidR="005D5FB4"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>нефтепродукты на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 w:rsidR="006B2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 спрогнозирован в сумме </w:t>
      </w:r>
      <w:r w:rsidR="006B2454">
        <w:rPr>
          <w:rFonts w:ascii="Times New Roman" w:eastAsia="Times New Roman" w:hAnsi="Times New Roman" w:cs="Times New Roman"/>
          <w:color w:val="000000"/>
          <w:sz w:val="28"/>
          <w:szCs w:val="28"/>
        </w:rPr>
        <w:t>13563,700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рублей, с ростом к прогнозу 20</w:t>
      </w:r>
      <w:r w:rsidR="00EA6C3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6B2454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на </w:t>
      </w:r>
      <w:r w:rsidR="006B2454">
        <w:rPr>
          <w:rFonts w:ascii="Times New Roman" w:eastAsia="Times New Roman" w:hAnsi="Times New Roman" w:cs="Times New Roman"/>
          <w:color w:val="000000"/>
          <w:sz w:val="28"/>
          <w:szCs w:val="28"/>
        </w:rPr>
        <w:t>16,030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 </w:t>
      </w:r>
    </w:p>
    <w:p w:rsidR="00541936" w:rsidRPr="00541936" w:rsidRDefault="00541936" w:rsidP="00541936">
      <w:pPr>
        <w:autoSpaceDE w:val="0"/>
        <w:autoSpaceDN w:val="0"/>
        <w:adjustRightInd w:val="0"/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поступлений доходов от уплаты акцизов на нефтепродукты на 202</w:t>
      </w:r>
      <w:r w:rsidR="006B2454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спрогнозирован в сумме </w:t>
      </w:r>
      <w:r w:rsidR="006B2454">
        <w:rPr>
          <w:rFonts w:ascii="Times New Roman" w:eastAsia="Times New Roman" w:hAnsi="Times New Roman" w:cs="Times New Roman"/>
          <w:color w:val="000000"/>
          <w:sz w:val="28"/>
          <w:szCs w:val="28"/>
        </w:rPr>
        <w:t>13898,570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рублей, </w:t>
      </w:r>
      <w:r w:rsidR="00EB23BA" w:rsidRPr="00EB23BA">
        <w:rPr>
          <w:rFonts w:ascii="Times New Roman" w:eastAsia="Times New Roman" w:hAnsi="Times New Roman" w:cs="Times New Roman"/>
          <w:color w:val="000000"/>
          <w:sz w:val="28"/>
          <w:szCs w:val="28"/>
        </w:rPr>
        <w:t>с ростом к прогнозу 202</w:t>
      </w:r>
      <w:r w:rsidR="006B2454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EB23BA" w:rsidRPr="00EB23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на </w:t>
      </w:r>
      <w:r w:rsidR="006B2454">
        <w:rPr>
          <w:rFonts w:ascii="Times New Roman" w:eastAsia="Times New Roman" w:hAnsi="Times New Roman" w:cs="Times New Roman"/>
          <w:color w:val="000000"/>
          <w:sz w:val="28"/>
          <w:szCs w:val="28"/>
        </w:rPr>
        <w:t>334,870</w:t>
      </w:r>
      <w:r w:rsidR="00EB23BA" w:rsidRPr="00EB23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541936" w:rsidRPr="00FD0DC1" w:rsidRDefault="00541936" w:rsidP="0084577B">
      <w:pPr>
        <w:tabs>
          <w:tab w:val="left" w:pos="709"/>
        </w:tabs>
        <w:autoSpaceDE w:val="0"/>
        <w:autoSpaceDN w:val="0"/>
        <w:adjustRightInd w:val="0"/>
        <w:spacing w:line="240" w:lineRule="auto"/>
        <w:ind w:right="-1" w:firstLine="709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E02B43" w:rsidRPr="008B0782" w:rsidRDefault="00AC7E33" w:rsidP="00E02B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 xml:space="preserve">налога </w:t>
      </w:r>
      <w:r w:rsidRPr="00AC7E3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взимаемого в связи с применением упрощённой системы налогообложения </w:t>
      </w:r>
      <w:r w:rsidR="00CE4EE6" w:rsidRPr="00CE4EE6">
        <w:rPr>
          <w:rFonts w:ascii="Times New Roman" w:eastAsia="Times New Roman" w:hAnsi="Times New Roman" w:cs="Times New Roman"/>
          <w:bCs/>
          <w:color w:val="000000"/>
          <w:spacing w:val="-14"/>
          <w:sz w:val="28"/>
          <w:szCs w:val="28"/>
        </w:rPr>
        <w:t>(код 1 05 01000 00 0000 110)</w:t>
      </w:r>
      <w:r w:rsidR="00164B6A">
        <w:rPr>
          <w:rFonts w:ascii="Times New Roman" w:eastAsia="Times New Roman" w:hAnsi="Times New Roman" w:cs="Times New Roman"/>
          <w:bCs/>
          <w:color w:val="000000"/>
          <w:spacing w:val="-14"/>
          <w:sz w:val="28"/>
          <w:szCs w:val="28"/>
        </w:rPr>
        <w:t xml:space="preserve"> </w:t>
      </w:r>
      <w:r w:rsidR="002561E0" w:rsidRPr="002561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2021-2023 годах </w:t>
      </w:r>
      <w:r w:rsidR="00E02B43" w:rsidRPr="008B07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2022 – 2024 годах </w:t>
      </w:r>
      <w:r w:rsidR="00E02B43" w:rsidRPr="008B0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рассчитывается исходя из ожидаемого поступления налога в 2021 году, скорректированного на индексы-дефляторы оптовых цен промышленной продукции, прогнозируемые на 2022 – 2024 годы по </w:t>
      </w:r>
      <w:r w:rsidR="00E02B43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Пристенскому району</w:t>
      </w:r>
      <w:r w:rsidR="00E02B43" w:rsidRPr="008B078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02B43" w:rsidRPr="008B0782" w:rsidRDefault="00E02B43" w:rsidP="00E02B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0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Ожидаемое поступление налога в 2021 году рассчитывается исходя из фактических поступлений сумм налога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 Пристенского муниципального района </w:t>
      </w:r>
      <w:r w:rsidRPr="008B0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6 месяцев 2021 года и удельного веса поступлений за соответствующий период 2019 года в фактических годовых поступлениях. </w:t>
      </w:r>
    </w:p>
    <w:p w:rsidR="008C04AF" w:rsidRPr="00CE4EE6" w:rsidRDefault="002561E0" w:rsidP="00E02B43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61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E4EE6" w:rsidRPr="00CE4EE6">
        <w:rPr>
          <w:rFonts w:ascii="Times New Roman" w:eastAsia="Times New Roman" w:hAnsi="Times New Roman" w:cs="Times New Roman"/>
          <w:sz w:val="28"/>
          <w:szCs w:val="28"/>
        </w:rPr>
        <w:t>В целом объем поступлений налога в бюджет в 20</w:t>
      </w:r>
      <w:r w:rsidR="008C04AF">
        <w:rPr>
          <w:rFonts w:ascii="Times New Roman" w:eastAsia="Times New Roman" w:hAnsi="Times New Roman" w:cs="Times New Roman"/>
          <w:sz w:val="28"/>
          <w:szCs w:val="28"/>
        </w:rPr>
        <w:t>2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2</w:t>
      </w:r>
      <w:r w:rsidR="00CE4EE6"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903,946</w:t>
      </w:r>
      <w:r w:rsidR="00CE4EE6"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28,946</w:t>
      </w:r>
      <w:r w:rsidR="00CE4EE6" w:rsidRPr="00CE4EE6">
        <w:rPr>
          <w:rFonts w:ascii="Times New Roman" w:eastAsia="Times New Roman" w:hAnsi="Times New Roman" w:cs="Times New Roman"/>
          <w:sz w:val="28"/>
          <w:szCs w:val="28"/>
        </w:rPr>
        <w:t> тыс. рублей больше бюджета 20</w:t>
      </w:r>
      <w:r w:rsidR="000E38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1</w:t>
      </w:r>
      <w:r w:rsidR="00CE4EE6"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  <w:r w:rsidR="008C04AF" w:rsidRPr="008C04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C04AF" w:rsidRDefault="00CE4EE6" w:rsidP="008C04AF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Общий объем поступлений налога </w:t>
      </w:r>
      <w:r w:rsidR="00E30EE2" w:rsidRPr="00CE4EE6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938,297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</w:t>
      </w:r>
      <w:r w:rsidR="000E38BD">
        <w:rPr>
          <w:rFonts w:ascii="Times New Roman" w:eastAsia="Times New Roman" w:hAnsi="Times New Roman" w:cs="Times New Roman"/>
          <w:sz w:val="28"/>
          <w:szCs w:val="28"/>
        </w:rPr>
        <w:t xml:space="preserve">что на 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34,351</w:t>
      </w:r>
      <w:r w:rsidR="000E38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E38B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0E38B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0E38B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0E38BD">
        <w:rPr>
          <w:rFonts w:ascii="Times New Roman" w:eastAsia="Times New Roman" w:hAnsi="Times New Roman" w:cs="Times New Roman"/>
          <w:sz w:val="28"/>
          <w:szCs w:val="28"/>
        </w:rPr>
        <w:t>. больше прогноза 202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2</w:t>
      </w:r>
      <w:r w:rsidR="000E38BD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E4EE6" w:rsidRPr="00CE4EE6" w:rsidRDefault="008C04AF" w:rsidP="008C04AF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b/>
          <w:bCs/>
          <w:color w:val="000000"/>
          <w:spacing w:val="-14"/>
          <w:sz w:val="28"/>
          <w:szCs w:val="28"/>
        </w:rPr>
      </w:pPr>
      <w:r w:rsidRPr="008C04AF">
        <w:rPr>
          <w:rFonts w:ascii="Times New Roman" w:eastAsia="Times New Roman" w:hAnsi="Times New Roman" w:cs="Times New Roman"/>
          <w:sz w:val="28"/>
          <w:szCs w:val="28"/>
        </w:rPr>
        <w:t xml:space="preserve">Общий объем поступлений налога </w:t>
      </w:r>
      <w:r w:rsidR="00E30EE2" w:rsidRPr="008C04AF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C04AF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977,705</w:t>
      </w:r>
      <w:r w:rsidRPr="008C04AF">
        <w:rPr>
          <w:rFonts w:ascii="Times New Roman" w:eastAsia="Times New Roman" w:hAnsi="Times New Roman" w:cs="Times New Roman"/>
          <w:sz w:val="28"/>
          <w:szCs w:val="28"/>
        </w:rPr>
        <w:t xml:space="preserve">  тыс. рублей, </w:t>
      </w:r>
      <w:r w:rsidR="000E38BD" w:rsidRPr="000E38BD">
        <w:rPr>
          <w:rFonts w:ascii="Times New Roman" w:eastAsia="Times New Roman" w:hAnsi="Times New Roman" w:cs="Times New Roman"/>
          <w:sz w:val="28"/>
          <w:szCs w:val="28"/>
        </w:rPr>
        <w:t xml:space="preserve">что на 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39,408</w:t>
      </w:r>
      <w:r w:rsidR="000E38BD" w:rsidRPr="000E38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E38BD" w:rsidRPr="000E38B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0E38BD" w:rsidRPr="000E38B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0E38BD" w:rsidRPr="000E38B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0E38BD" w:rsidRPr="000E38BD">
        <w:rPr>
          <w:rFonts w:ascii="Times New Roman" w:eastAsia="Times New Roman" w:hAnsi="Times New Roman" w:cs="Times New Roman"/>
          <w:sz w:val="28"/>
          <w:szCs w:val="28"/>
        </w:rPr>
        <w:t>. больше прогноза 202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3</w:t>
      </w:r>
      <w:r w:rsidR="000E38BD" w:rsidRPr="000E38BD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8C04A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04AF" w:rsidRDefault="000E38BD" w:rsidP="00CE4EE6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>Увеличение поступлений налога связано с прогнозируемым ростом индекса-дефлятора оптовых цен промышленной продукции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2B43" w:rsidRPr="008B0782" w:rsidRDefault="00AC7E33" w:rsidP="00EC2DCF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GoBack"/>
      <w:r w:rsidRPr="00AC7E33">
        <w:rPr>
          <w:rFonts w:ascii="Times New Roman" w:hAnsi="Times New Roman" w:cs="Times New Roman"/>
          <w:sz w:val="28"/>
          <w:szCs w:val="28"/>
        </w:rPr>
        <w:lastRenderedPageBreak/>
        <w:t xml:space="preserve">Прогноз </w:t>
      </w:r>
      <w:r w:rsidR="00A950F6">
        <w:rPr>
          <w:rFonts w:ascii="Times New Roman" w:hAnsi="Times New Roman" w:cs="Times New Roman"/>
          <w:sz w:val="28"/>
          <w:szCs w:val="28"/>
        </w:rPr>
        <w:t xml:space="preserve">поступлений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>единого сельскохозяйственного налога</w:t>
      </w:r>
      <w:r w:rsidR="003604D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bookmarkStart w:id="2" w:name="_Hlk56159768"/>
      <w:r w:rsidR="00E02B43" w:rsidRPr="008B078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2022 – 2024 годах </w:t>
      </w:r>
      <w:r w:rsidR="00E02B43" w:rsidRPr="008B0782">
        <w:rPr>
          <w:rFonts w:ascii="Times New Roman" w:hAnsi="Times New Roman" w:cs="Times New Roman"/>
          <w:color w:val="000000"/>
          <w:sz w:val="28"/>
          <w:szCs w:val="28"/>
        </w:rPr>
        <w:t>рассчитывается исходя из ожидаемого поступления налога в 2021 году, скорректированного на ежегодные индексы-дефляторы цен сельскохозяйственной продукции, прогнозируемые на 2022 – 2024 годы.</w:t>
      </w:r>
    </w:p>
    <w:p w:rsidR="00E02B43" w:rsidRPr="008B0782" w:rsidRDefault="00E02B43" w:rsidP="00EC2DCF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782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2021 году рассчитывается исходя из фактических поступлений сумм налога за 6 месяцев 2021 года и удельного веса поступлений за соответствующий период 2020 года в фактических годовых поступлениях. При расчёте ожидаемого поступления по муниципальным образованиям, у которых удельный вес 1 полугодия отчётного года составляет более 100 процентов или не превышает средний по области, в расчёт принимается удельный вес равный 100 процентам и средний по области соответственно.</w:t>
      </w:r>
    </w:p>
    <w:p w:rsidR="00E02B43" w:rsidRPr="008B0782" w:rsidRDefault="00E02B43" w:rsidP="00EC2DCF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782">
        <w:rPr>
          <w:rFonts w:ascii="Times New Roman" w:hAnsi="Times New Roman" w:cs="Times New Roman"/>
          <w:color w:val="000000"/>
          <w:sz w:val="28"/>
          <w:szCs w:val="28"/>
        </w:rPr>
        <w:t>При расчёте на очередной финансовый год и на плановый период прогноза поступления налога учитываются особенности по поселениям:</w:t>
      </w:r>
    </w:p>
    <w:p w:rsidR="00E02B43" w:rsidRPr="008B0782" w:rsidRDefault="00E02B43" w:rsidP="00EC2DCF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782">
        <w:rPr>
          <w:rFonts w:ascii="Times New Roman" w:hAnsi="Times New Roman" w:cs="Times New Roman"/>
          <w:color w:val="000000"/>
          <w:sz w:val="28"/>
          <w:szCs w:val="28"/>
        </w:rPr>
        <w:t>при отсутствии у поселения индексов цен сельскохозяйственной продукции в расчётах применяются сводные индексы по Пристенскому району;</w:t>
      </w:r>
    </w:p>
    <w:p w:rsidR="00E02B43" w:rsidRPr="008B0782" w:rsidRDefault="00E02B43" w:rsidP="00EC2DCF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782">
        <w:rPr>
          <w:rFonts w:ascii="Times New Roman" w:hAnsi="Times New Roman" w:cs="Times New Roman"/>
          <w:color w:val="000000"/>
          <w:sz w:val="28"/>
          <w:szCs w:val="28"/>
        </w:rPr>
        <w:t>при получении в расчётах отрицательного значения прогноз поступления налога принимается равным нулю.</w:t>
      </w:r>
    </w:p>
    <w:bookmarkEnd w:id="2"/>
    <w:p w:rsidR="00A950F6" w:rsidRPr="00CE4EE6" w:rsidRDefault="00A950F6" w:rsidP="00EC2DC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В целом объем поступлений налога </w:t>
      </w:r>
      <w:bookmarkEnd w:id="1"/>
      <w:r w:rsidRPr="00CE4EE6">
        <w:rPr>
          <w:rFonts w:ascii="Times New Roman" w:eastAsia="Times New Roman" w:hAnsi="Times New Roman" w:cs="Times New Roman"/>
          <w:sz w:val="28"/>
          <w:szCs w:val="28"/>
        </w:rPr>
        <w:t>в бюджет в 20</w:t>
      </w:r>
      <w:r w:rsidR="00E753D9">
        <w:rPr>
          <w:rFonts w:ascii="Times New Roman" w:eastAsia="Times New Roman" w:hAnsi="Times New Roman" w:cs="Times New Roman"/>
          <w:sz w:val="28"/>
          <w:szCs w:val="28"/>
        </w:rPr>
        <w:t>2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6895,057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397,943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 тыс. рублей 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меньше</w:t>
      </w:r>
      <w:r w:rsidR="00E753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04D9" w:rsidRPr="00CE4EE6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2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 xml:space="preserve"> Это связано с тем, что в 202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1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 xml:space="preserve"> году в бюджет муниципального района поступила задолженность 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 xml:space="preserve">налогоплательщиков 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по налогу за прошлые годы.</w:t>
      </w:r>
    </w:p>
    <w:p w:rsidR="00386D23" w:rsidRPr="00CE4EE6" w:rsidRDefault="00A950F6" w:rsidP="00386D23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Общий объем поступлений налога </w:t>
      </w:r>
      <w:r w:rsidR="003604D9" w:rsidRPr="00CE4EE6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7157,069</w:t>
      </w:r>
      <w:r w:rsidR="003604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04D9" w:rsidRPr="00CE4EE6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рублей, что на 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262,012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 </w:t>
      </w:r>
      <w:r w:rsidR="00386D23">
        <w:rPr>
          <w:rFonts w:ascii="Times New Roman" w:eastAsia="Times New Roman" w:hAnsi="Times New Roman" w:cs="Times New Roman"/>
          <w:sz w:val="28"/>
          <w:szCs w:val="28"/>
        </w:rPr>
        <w:t>больше прогноза 202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2</w:t>
      </w:r>
      <w:r w:rsidR="00386D23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A950F6" w:rsidRPr="00CE4EE6" w:rsidRDefault="00A950F6" w:rsidP="00A950F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>Общий объем поступлений налога в 202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7443,352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286,283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 </w:t>
      </w:r>
      <w:r w:rsidR="00386D23">
        <w:rPr>
          <w:rFonts w:ascii="Times New Roman" w:eastAsia="Times New Roman" w:hAnsi="Times New Roman" w:cs="Times New Roman"/>
          <w:sz w:val="28"/>
          <w:szCs w:val="28"/>
        </w:rPr>
        <w:t>больше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прогноза 202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A950F6" w:rsidRPr="00CE4EE6" w:rsidRDefault="00A950F6" w:rsidP="00A950F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>Увеличение поступлений налога в 20</w:t>
      </w:r>
      <w:r w:rsidR="00F102B0">
        <w:rPr>
          <w:rFonts w:ascii="Times New Roman" w:eastAsia="Times New Roman" w:hAnsi="Times New Roman" w:cs="Times New Roman"/>
          <w:sz w:val="28"/>
          <w:szCs w:val="28"/>
        </w:rPr>
        <w:t>2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E02B4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годах связано с прогнозируемым ростом индекса-дефлятора оптовых цен </w:t>
      </w:r>
      <w:r w:rsidR="00F102B0">
        <w:rPr>
          <w:rFonts w:ascii="Times New Roman" w:eastAsia="Times New Roman" w:hAnsi="Times New Roman" w:cs="Times New Roman"/>
          <w:sz w:val="28"/>
          <w:szCs w:val="28"/>
        </w:rPr>
        <w:t xml:space="preserve">сельскохозяйственной 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>продукции.</w:t>
      </w:r>
    </w:p>
    <w:p w:rsidR="00386D23" w:rsidRDefault="00386D23" w:rsidP="001D30E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F09D8" w:rsidRPr="00C6090D" w:rsidRDefault="001D30E4" w:rsidP="006F09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30E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Прогноз</w:t>
      </w:r>
      <w:r w:rsidR="006235A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н</w:t>
      </w:r>
      <w:r w:rsidRPr="001D30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алог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а</w:t>
      </w:r>
      <w:r w:rsidRPr="001D30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, взимаемый в связи с применением патентной системы налогообложения</w:t>
      </w:r>
      <w:r w:rsidRPr="001D30E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(код 1 05 04000 02 0000 110)</w:t>
      </w:r>
      <w:r w:rsidR="006A1CC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F09D8" w:rsidRPr="00C6090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2022 – 2024 годах </w:t>
      </w:r>
      <w:r w:rsidR="006F09D8" w:rsidRPr="00C60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рассчитывается исходя из ожидаемого поступления налога в 2021 году. </w:t>
      </w:r>
    </w:p>
    <w:p w:rsidR="000315F5" w:rsidRPr="00EA5D2C" w:rsidRDefault="006F09D8" w:rsidP="006F09D8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90D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налога в 2021 году рассчитывается исходя из фактических поступлений сумм налога за 6 месяцев 2021 года и ожидаемого поступления налога во втором полугодии, которое прогнозируется на уровне фактических поступлений сумм налога в первом полугодии 2021 года.</w:t>
      </w:r>
    </w:p>
    <w:p w:rsidR="001D30E4" w:rsidRPr="00CE4EE6" w:rsidRDefault="001D30E4" w:rsidP="000315F5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>В целом объем поступлений налога в бюджет в 20</w:t>
      </w:r>
      <w:r w:rsidR="006A1CC0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09D8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6F09D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спрогнозирован в сумме </w:t>
      </w:r>
      <w:r w:rsidR="006F09D8">
        <w:rPr>
          <w:rFonts w:ascii="Times New Roman" w:eastAsia="Times New Roman" w:hAnsi="Times New Roman" w:cs="Times New Roman"/>
          <w:sz w:val="28"/>
          <w:szCs w:val="28"/>
        </w:rPr>
        <w:t>2296,174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04D9" w:rsidRDefault="003604D9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09D8" w:rsidRPr="00F0558C" w:rsidRDefault="00AC7E33" w:rsidP="006F09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2656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442656">
        <w:rPr>
          <w:rFonts w:ascii="Times New Roman" w:hAnsi="Times New Roman" w:cs="Times New Roman"/>
          <w:b/>
          <w:i/>
          <w:sz w:val="28"/>
          <w:szCs w:val="28"/>
        </w:rPr>
        <w:t>государственной пошлины по делам, рассмат</w:t>
      </w:r>
      <w:r w:rsidRPr="00442656">
        <w:rPr>
          <w:rFonts w:ascii="Times New Roman" w:hAnsi="Times New Roman" w:cs="Times New Roman"/>
          <w:b/>
          <w:i/>
          <w:sz w:val="28"/>
          <w:szCs w:val="28"/>
        </w:rPr>
        <w:softHyphen/>
        <w:t xml:space="preserve">риваемым в судах общей юрисдикции, мировыми судьями (за исключением Верховного Суда </w:t>
      </w:r>
      <w:r w:rsidRPr="00442656">
        <w:rPr>
          <w:rFonts w:ascii="Times New Roman" w:hAnsi="Times New Roman" w:cs="Times New Roman"/>
          <w:b/>
          <w:i/>
          <w:sz w:val="28"/>
          <w:szCs w:val="28"/>
        </w:rPr>
        <w:lastRenderedPageBreak/>
        <w:t>Российской Федерации)</w:t>
      </w:r>
      <w:r w:rsidR="006235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F09D8" w:rsidRPr="00F055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2022 – 2024 годах </w:t>
      </w:r>
      <w:r w:rsidR="006F09D8"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определяется на уровне ожидаемого поступления в 2021 году.</w:t>
      </w:r>
    </w:p>
    <w:p w:rsidR="006F09D8" w:rsidRPr="00F0558C" w:rsidRDefault="006F09D8" w:rsidP="006F09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Ожидаемое поступление в 2021 году рассчитывается исходя из фактических поступлений сумм пошлины за 6 месяцев 2021 года и удельного веса поступлений за соответствующий период 2020 года в фактических годовых поступлениях. </w:t>
      </w:r>
    </w:p>
    <w:p w:rsidR="00A21011" w:rsidRPr="00A21011" w:rsidRDefault="00A21011" w:rsidP="000315F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1011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09D8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6F09D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государственной пошлины спрогнозировано в сумме </w:t>
      </w:r>
      <w:r w:rsidR="006F09D8">
        <w:rPr>
          <w:rFonts w:ascii="Times New Roman" w:eastAsia="Times New Roman" w:hAnsi="Times New Roman" w:cs="Times New Roman"/>
          <w:sz w:val="28"/>
          <w:szCs w:val="28"/>
        </w:rPr>
        <w:t>2206,903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1011" w:rsidRDefault="00A21011" w:rsidP="0084577B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191B" w:rsidRPr="00F0558C" w:rsidRDefault="00AC7E33" w:rsidP="00AB191B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108F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05108F">
        <w:rPr>
          <w:rFonts w:ascii="Times New Roman" w:hAnsi="Times New Roman" w:cs="Times New Roman"/>
          <w:b/>
          <w:sz w:val="28"/>
          <w:szCs w:val="28"/>
        </w:rPr>
        <w:t>д</w:t>
      </w:r>
      <w:r w:rsidRPr="0005108F">
        <w:rPr>
          <w:rFonts w:ascii="Times New Roman" w:hAnsi="Times New Roman" w:cs="Times New Roman"/>
          <w:b/>
          <w:i/>
          <w:sz w:val="28"/>
          <w:szCs w:val="28"/>
        </w:rPr>
        <w:t xml:space="preserve">оходов, получаемых в виде арендной платы за земельные участки, государственная собственность на которые не разграничена, а также средства </w:t>
      </w:r>
      <w:r w:rsidR="003604D9" w:rsidRPr="0005108F">
        <w:rPr>
          <w:rFonts w:ascii="Times New Roman" w:hAnsi="Times New Roman" w:cs="Times New Roman"/>
          <w:b/>
          <w:i/>
          <w:sz w:val="28"/>
          <w:szCs w:val="28"/>
        </w:rPr>
        <w:t>от продажи</w:t>
      </w:r>
      <w:r w:rsidRPr="0005108F">
        <w:rPr>
          <w:rFonts w:ascii="Times New Roman" w:hAnsi="Times New Roman" w:cs="Times New Roman"/>
          <w:b/>
          <w:i/>
          <w:sz w:val="28"/>
          <w:szCs w:val="28"/>
        </w:rPr>
        <w:t xml:space="preserve"> права на заключение договоров аренды указанных земельных </w:t>
      </w:r>
      <w:r w:rsidR="003604D9" w:rsidRPr="0005108F">
        <w:rPr>
          <w:rFonts w:ascii="Times New Roman" w:hAnsi="Times New Roman" w:cs="Times New Roman"/>
          <w:b/>
          <w:i/>
          <w:sz w:val="28"/>
          <w:szCs w:val="28"/>
        </w:rPr>
        <w:t>участков рассчитан</w:t>
      </w:r>
      <w:r w:rsidR="00D174DB" w:rsidRPr="0005108F">
        <w:rPr>
          <w:rFonts w:ascii="Times New Roman" w:hAnsi="Times New Roman" w:cs="Times New Roman"/>
          <w:sz w:val="28"/>
          <w:szCs w:val="28"/>
        </w:rPr>
        <w:t xml:space="preserve"> </w:t>
      </w:r>
      <w:r w:rsidR="00AB191B"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>на 2022 – 2024 годы прогнозируется на</w:t>
      </w:r>
      <w:r w:rsidR="00AB191B" w:rsidRPr="00F0558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AB191B"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уровне ожидаемого поступления доходов в 2021 году.</w:t>
      </w:r>
    </w:p>
    <w:p w:rsidR="00AB191B" w:rsidRPr="00F0558C" w:rsidRDefault="00AB191B" w:rsidP="00AB191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арендной платы за земли в 2021 году рассчитывается исходя из фактических поступлений сумм доходов за 6 месяцев 2021 года и удельного веса поступлений за соответствующий период 2020 года в</w:t>
      </w:r>
      <w:r w:rsidRPr="00F0558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фактических годовых поступлениях. </w:t>
      </w:r>
    </w:p>
    <w:p w:rsidR="00D174DB" w:rsidRDefault="00D174DB" w:rsidP="000315F5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A21011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6714FF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191B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AB191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</w:t>
      </w:r>
      <w:r>
        <w:rPr>
          <w:rFonts w:ascii="Times New Roman" w:eastAsia="Times New Roman" w:hAnsi="Times New Roman" w:cs="Times New Roman"/>
          <w:sz w:val="28"/>
          <w:szCs w:val="28"/>
        </w:rPr>
        <w:t>доходов, получаемых в виде арендной платы за земельные участки</w:t>
      </w:r>
      <w:r w:rsidR="006235A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спрогнозировано в сумме </w:t>
      </w:r>
      <w:r w:rsidR="00AB191B">
        <w:rPr>
          <w:rFonts w:ascii="Times New Roman" w:eastAsia="Times New Roman" w:hAnsi="Times New Roman" w:cs="Times New Roman"/>
          <w:sz w:val="28"/>
          <w:szCs w:val="28"/>
        </w:rPr>
        <w:t>1775,029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AB19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7E33" w:rsidRPr="00D174DB" w:rsidRDefault="00AC7E33" w:rsidP="003604D9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191B" w:rsidRPr="00EA5D2C" w:rsidRDefault="00AC7E33" w:rsidP="00AB191B">
      <w:pPr>
        <w:pStyle w:val="ConsNormal"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7EC">
        <w:rPr>
          <w:rFonts w:ascii="Times New Roman" w:hAnsi="Times New Roman" w:cs="Times New Roman"/>
          <w:bCs/>
          <w:iCs/>
          <w:sz w:val="28"/>
          <w:szCs w:val="28"/>
        </w:rPr>
        <w:t>Прогноз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B191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</w:t>
      </w:r>
      <w:r w:rsidR="00AB191B" w:rsidRPr="00AB191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оход</w:t>
      </w:r>
      <w:r w:rsidR="00AB191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ов</w:t>
      </w:r>
      <w:r w:rsidR="00AB191B" w:rsidRPr="00AB191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bookmarkStart w:id="3" w:name="_Hlk87363147"/>
      <w:r w:rsidR="00AB191B" w:rsidRPr="00EA5D2C">
        <w:rPr>
          <w:rFonts w:ascii="Times New Roman" w:hAnsi="Times New Roman" w:cs="Times New Roman"/>
          <w:sz w:val="28"/>
          <w:szCs w:val="28"/>
        </w:rPr>
        <w:t>прогнозируется на уровне ожидаемого поступления в 202</w:t>
      </w:r>
      <w:r w:rsidR="00AB191B">
        <w:rPr>
          <w:rFonts w:ascii="Times New Roman" w:hAnsi="Times New Roman" w:cs="Times New Roman"/>
          <w:sz w:val="28"/>
          <w:szCs w:val="28"/>
        </w:rPr>
        <w:t>1</w:t>
      </w:r>
      <w:r w:rsidR="00AB191B" w:rsidRPr="00EA5D2C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B191B" w:rsidRPr="00F0558C" w:rsidRDefault="00AB191B" w:rsidP="00AB191B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Ожидаемое поступление в 2021 году рассчитывается исходя из фактического поступления доходов в 2020 году с учетом фактических поступлений в 1 полугодии 2021 года. </w:t>
      </w:r>
    </w:p>
    <w:bookmarkEnd w:id="3"/>
    <w:p w:rsidR="009178AB" w:rsidRDefault="009178AB" w:rsidP="009178AB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A21011">
        <w:rPr>
          <w:rFonts w:ascii="Times New Roman" w:eastAsia="Times New Roman" w:hAnsi="Times New Roman" w:cs="Times New Roman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</w:rPr>
        <w:t>22-2024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доходов от сдачи в аренду имущества 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спрогнозировано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1188,018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0363" w:rsidRDefault="00A50363" w:rsidP="00AB191B">
      <w:pPr>
        <w:pStyle w:val="ConsNormal"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78AB" w:rsidRDefault="00AC7E33" w:rsidP="009178AB">
      <w:pPr>
        <w:pStyle w:val="ConsNormal"/>
        <w:tabs>
          <w:tab w:val="left" w:pos="6521"/>
        </w:tabs>
        <w:ind w:right="-1"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 xml:space="preserve">доходов от оказания платных услуг (работ) и компенсации затрат государства </w:t>
      </w:r>
      <w:r w:rsidR="007727EC" w:rsidRPr="00EA5D2C">
        <w:rPr>
          <w:rFonts w:ascii="Times New Roman" w:eastAsiaTheme="minorEastAsia" w:hAnsi="Times New Roman" w:cs="Times New Roman"/>
          <w:bCs/>
          <w:sz w:val="28"/>
          <w:szCs w:val="28"/>
        </w:rPr>
        <w:t>на 202</w:t>
      </w:r>
      <w:r w:rsidR="009178AB">
        <w:rPr>
          <w:rFonts w:ascii="Times New Roman" w:eastAsiaTheme="minorEastAsia" w:hAnsi="Times New Roman" w:cs="Times New Roman"/>
          <w:bCs/>
          <w:sz w:val="28"/>
          <w:szCs w:val="28"/>
        </w:rPr>
        <w:t>2</w:t>
      </w:r>
      <w:r w:rsidR="007727EC" w:rsidRPr="00EA5D2C">
        <w:rPr>
          <w:rFonts w:ascii="Times New Roman" w:eastAsiaTheme="minorEastAsia" w:hAnsi="Times New Roman" w:cs="Times New Roman"/>
          <w:bCs/>
          <w:sz w:val="28"/>
          <w:szCs w:val="28"/>
        </w:rPr>
        <w:t>-202</w:t>
      </w:r>
      <w:r w:rsidR="009178AB">
        <w:rPr>
          <w:rFonts w:ascii="Times New Roman" w:eastAsiaTheme="minorEastAsia" w:hAnsi="Times New Roman" w:cs="Times New Roman"/>
          <w:bCs/>
          <w:sz w:val="28"/>
          <w:szCs w:val="28"/>
        </w:rPr>
        <w:t>4</w:t>
      </w:r>
      <w:r w:rsidR="007727EC" w:rsidRPr="00EA5D2C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годы </w:t>
      </w:r>
      <w:r w:rsidR="009178AB">
        <w:rPr>
          <w:rFonts w:ascii="Times New Roman" w:eastAsiaTheme="minorEastAsia" w:hAnsi="Times New Roman" w:cs="Times New Roman"/>
          <w:bCs/>
          <w:sz w:val="28"/>
          <w:szCs w:val="28"/>
        </w:rPr>
        <w:t>прогнозируется</w:t>
      </w:r>
      <w:r w:rsidR="009178AB" w:rsidRPr="009178AB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на основании расчетных данных главных администраторов доходов </w:t>
      </w:r>
      <w:r w:rsidR="009178AB">
        <w:rPr>
          <w:rFonts w:ascii="Times New Roman" w:eastAsiaTheme="minorEastAsia" w:hAnsi="Times New Roman" w:cs="Times New Roman"/>
          <w:bCs/>
          <w:sz w:val="28"/>
          <w:szCs w:val="28"/>
        </w:rPr>
        <w:t>местного</w:t>
      </w:r>
      <w:r w:rsidR="009178AB" w:rsidRPr="009178AB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бюджета</w:t>
      </w:r>
      <w:r w:rsidR="009178AB">
        <w:rPr>
          <w:rFonts w:ascii="Times New Roman" w:eastAsiaTheme="minorEastAsia" w:hAnsi="Times New Roman" w:cs="Times New Roman"/>
          <w:bCs/>
          <w:sz w:val="28"/>
          <w:szCs w:val="28"/>
        </w:rPr>
        <w:t>.</w:t>
      </w:r>
      <w:r w:rsidR="009178AB" w:rsidRPr="009178AB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</w:p>
    <w:p w:rsidR="009178AB" w:rsidRDefault="009178AB" w:rsidP="009178AB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A21011">
        <w:rPr>
          <w:rFonts w:ascii="Times New Roman" w:eastAsia="Times New Roman" w:hAnsi="Times New Roman" w:cs="Times New Roman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</w:rPr>
        <w:t>22-2024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доходов от оказания платных услуг (работ) и компенсации затрат государства 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спрогнозировано в сумме </w:t>
      </w:r>
      <w:r>
        <w:rPr>
          <w:rFonts w:ascii="Times New Roman" w:eastAsia="Times New Roman" w:hAnsi="Times New Roman" w:cs="Times New Roman"/>
          <w:sz w:val="28"/>
          <w:szCs w:val="28"/>
        </w:rPr>
        <w:t>8983,000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8AB" w:rsidRDefault="009178AB" w:rsidP="009178AB">
      <w:pPr>
        <w:pStyle w:val="ConsNormal"/>
        <w:tabs>
          <w:tab w:val="left" w:pos="6521"/>
        </w:tabs>
        <w:ind w:right="-1"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E847B3" w:rsidRDefault="00AC7E33" w:rsidP="009178AB">
      <w:pPr>
        <w:pStyle w:val="ConsNormal"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Прогноз 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>платы за негативное воздействие на окружающую среду</w:t>
      </w:r>
      <w:r w:rsidR="006235A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>на 20</w:t>
      </w:r>
      <w:r w:rsidR="00EC1C1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178A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9178A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годы 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>планир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>ован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расчётных данных управления Федеральной службы по надзору в сфере природопользования по Курской области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 xml:space="preserve"> в сумме 10</w:t>
      </w:r>
      <w:r w:rsidR="00EC1C1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 xml:space="preserve">,0 </w:t>
      </w:r>
      <w:proofErr w:type="spellStart"/>
      <w:r w:rsidR="00E847B3">
        <w:rPr>
          <w:rFonts w:ascii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="00E847B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178AB" w:rsidRDefault="009178AB" w:rsidP="007727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78AB" w:rsidRDefault="007727EC" w:rsidP="007727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7727E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штрафных санкций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5D2C">
        <w:rPr>
          <w:rFonts w:ascii="Times New Roman" w:hAnsi="Times New Roman" w:cs="Times New Roman"/>
          <w:sz w:val="28"/>
          <w:szCs w:val="28"/>
        </w:rPr>
        <w:t xml:space="preserve"> в местные бюджеты в 202</w:t>
      </w:r>
      <w:r w:rsidR="000C28B0"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>-202</w:t>
      </w:r>
      <w:r w:rsidR="000C28B0">
        <w:rPr>
          <w:rFonts w:ascii="Times New Roman" w:hAnsi="Times New Roman" w:cs="Times New Roman"/>
          <w:sz w:val="28"/>
          <w:szCs w:val="28"/>
        </w:rPr>
        <w:t>4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9178AB" w:rsidRPr="009178AB">
        <w:t xml:space="preserve"> </w:t>
      </w:r>
      <w:r w:rsidR="009178AB" w:rsidRPr="009178AB">
        <w:rPr>
          <w:rFonts w:ascii="Times New Roman" w:hAnsi="Times New Roman" w:cs="Times New Roman"/>
          <w:sz w:val="28"/>
          <w:szCs w:val="28"/>
        </w:rPr>
        <w:t xml:space="preserve">по кодам бюджетной классификации 1 16 01053 01 0000 140; 1 16 01063 01 0000 140; </w:t>
      </w:r>
      <w:r w:rsidR="009178A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178AB" w:rsidRPr="009178AB">
        <w:rPr>
          <w:rFonts w:ascii="Times New Roman" w:hAnsi="Times New Roman" w:cs="Times New Roman"/>
          <w:sz w:val="28"/>
          <w:szCs w:val="28"/>
        </w:rPr>
        <w:t xml:space="preserve"> </w:t>
      </w:r>
      <w:r w:rsidR="009178AB">
        <w:rPr>
          <w:rFonts w:ascii="Times New Roman" w:hAnsi="Times New Roman" w:cs="Times New Roman"/>
          <w:sz w:val="28"/>
          <w:szCs w:val="28"/>
        </w:rPr>
        <w:t>1</w:t>
      </w:r>
      <w:r w:rsidR="009178AB" w:rsidRPr="009178AB">
        <w:rPr>
          <w:rFonts w:ascii="Times New Roman" w:hAnsi="Times New Roman" w:cs="Times New Roman"/>
          <w:sz w:val="28"/>
          <w:szCs w:val="28"/>
        </w:rPr>
        <w:t xml:space="preserve"> 16 01073 01 0000 140; 1 16 01074 01 0000 140; 1 16 01083 01 0000 140;     </w:t>
      </w:r>
      <w:r w:rsidR="009178A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178AB" w:rsidRPr="009178AB">
        <w:rPr>
          <w:rFonts w:ascii="Times New Roman" w:hAnsi="Times New Roman" w:cs="Times New Roman"/>
          <w:sz w:val="28"/>
          <w:szCs w:val="28"/>
        </w:rPr>
        <w:t xml:space="preserve">             1 16 01084 01 0000 140; 1 16 01093 01 0000 140; 1 16 01103 01 0000 140;   </w:t>
      </w:r>
      <w:r w:rsidR="009178A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178AB" w:rsidRPr="009178A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178AB" w:rsidRPr="009178AB">
        <w:rPr>
          <w:rFonts w:ascii="Times New Roman" w:hAnsi="Times New Roman" w:cs="Times New Roman"/>
          <w:sz w:val="28"/>
          <w:szCs w:val="28"/>
        </w:rPr>
        <w:lastRenderedPageBreak/>
        <w:t xml:space="preserve">1 16 01113 01 0000 140; 1 16 01133 01 0000 140; 1 16 01143 01 0000 140;  </w:t>
      </w:r>
      <w:r w:rsidR="009178A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178AB" w:rsidRPr="009178AB">
        <w:rPr>
          <w:rFonts w:ascii="Times New Roman" w:hAnsi="Times New Roman" w:cs="Times New Roman"/>
          <w:sz w:val="28"/>
          <w:szCs w:val="28"/>
        </w:rPr>
        <w:t xml:space="preserve">                1 16 01153 01 0000 140; 1 16 01157 01 0000 140; 1 16 01173 01 0000 140;   </w:t>
      </w:r>
      <w:r w:rsidR="009178A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178AB" w:rsidRPr="009178AB">
        <w:rPr>
          <w:rFonts w:ascii="Times New Roman" w:hAnsi="Times New Roman" w:cs="Times New Roman"/>
          <w:sz w:val="28"/>
          <w:szCs w:val="28"/>
        </w:rPr>
        <w:t xml:space="preserve">               1 16 01183 01 0000 140; 1 16 01193 01 0000 140; 1 16 01194 01 0000 160;   </w:t>
      </w:r>
      <w:r w:rsidR="009178A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178AB" w:rsidRPr="009178AB">
        <w:rPr>
          <w:rFonts w:ascii="Times New Roman" w:hAnsi="Times New Roman" w:cs="Times New Roman"/>
          <w:sz w:val="28"/>
          <w:szCs w:val="28"/>
        </w:rPr>
        <w:t xml:space="preserve">               1 16 01203 01 0000 140; 1 16 02020 02 0000 140; 1 16 07010 00 0000 140;   </w:t>
      </w:r>
      <w:r w:rsidR="009178A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178AB" w:rsidRPr="009178AB">
        <w:rPr>
          <w:rFonts w:ascii="Times New Roman" w:hAnsi="Times New Roman" w:cs="Times New Roman"/>
          <w:sz w:val="28"/>
          <w:szCs w:val="28"/>
        </w:rPr>
        <w:t xml:space="preserve">               1 16 07090 00 0000 140; 1 16 10031 04 0000 140; 1 16 10032 04 0000 140; </w:t>
      </w:r>
      <w:r w:rsidR="009178A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178AB" w:rsidRPr="009178AB">
        <w:rPr>
          <w:rFonts w:ascii="Times New Roman" w:hAnsi="Times New Roman" w:cs="Times New Roman"/>
          <w:sz w:val="28"/>
          <w:szCs w:val="28"/>
        </w:rPr>
        <w:t xml:space="preserve">                 1 16 10031 05 0000 140; 1 16 10032 05 0000 140; 1 16 10032 10 0000 140;   </w:t>
      </w:r>
      <w:r w:rsidR="009178A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178AB" w:rsidRPr="009178AB">
        <w:rPr>
          <w:rFonts w:ascii="Times New Roman" w:hAnsi="Times New Roman" w:cs="Times New Roman"/>
          <w:sz w:val="28"/>
          <w:szCs w:val="28"/>
        </w:rPr>
        <w:t xml:space="preserve">               1 16 10062 04 0000 140; 1 16 10100 05 0000 140; 1 16 10100 10 0000 140; </w:t>
      </w:r>
      <w:r w:rsidR="009178A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178AB" w:rsidRPr="009178AB">
        <w:rPr>
          <w:rFonts w:ascii="Times New Roman" w:hAnsi="Times New Roman" w:cs="Times New Roman"/>
          <w:sz w:val="28"/>
          <w:szCs w:val="28"/>
        </w:rPr>
        <w:t xml:space="preserve">                 1 16 11050 01 0000 140; 1 16 11064 01 0000 140 прогнозируется на уровне ожидаемого поступления доходов в 2021 году, которое рассчитывается на уровне удвоенного фактического поступления доходов в 1 полугодии 2021 года.</w:t>
      </w:r>
    </w:p>
    <w:p w:rsidR="007727EC" w:rsidRPr="00E847B3" w:rsidRDefault="007727EC" w:rsidP="000C28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 xml:space="preserve"> 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C28B0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0C28B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</w:t>
      </w:r>
      <w:r>
        <w:rPr>
          <w:rFonts w:ascii="Times New Roman" w:eastAsia="Times New Roman" w:hAnsi="Times New Roman" w:cs="Times New Roman"/>
          <w:sz w:val="28"/>
          <w:szCs w:val="28"/>
        </w:rPr>
        <w:t>штрафных санкций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спрогнозировано в сумме </w:t>
      </w:r>
      <w:r w:rsidR="000C28B0">
        <w:rPr>
          <w:rFonts w:ascii="Times New Roman" w:eastAsia="Times New Roman" w:hAnsi="Times New Roman" w:cs="Times New Roman"/>
          <w:sz w:val="28"/>
          <w:szCs w:val="28"/>
        </w:rPr>
        <w:t>487,697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28B0" w:rsidRDefault="000C28B0" w:rsidP="00E847B3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C28B0" w:rsidRDefault="00BC683F" w:rsidP="000C28B0">
      <w:pPr>
        <w:shd w:val="clear" w:color="auto" w:fill="FFFFFF"/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Прогноз </w:t>
      </w:r>
      <w:r w:rsidR="000C28B0" w:rsidRPr="000C28B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инициативных платежей</w:t>
      </w:r>
      <w:r w:rsidR="000C28B0"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местные бюджеты в 2022 году прогнозируется на основании сведений о проектах муниципальных образований, прошедших конкурсный отбор в проекте «Народный бюджет», подготовленный </w:t>
      </w:r>
      <w:r w:rsidR="000C28B0" w:rsidRPr="00F0558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C28B0" w:rsidRPr="00F0558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C28B0" w:rsidRPr="00F0558C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0C28B0"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постановлением Администрации Курской области от 27.09.2016 №</w:t>
      </w:r>
      <w:r w:rsidR="000C28B0" w:rsidRPr="00F0558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0C28B0"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>732-па «О вопросах реализации проекта «Народный бюджет» в Курской области».</w:t>
      </w:r>
    </w:p>
    <w:p w:rsidR="000C28B0" w:rsidRDefault="000C28B0" w:rsidP="000C28B0">
      <w:pPr>
        <w:shd w:val="clear" w:color="auto" w:fill="FFFFFF"/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2022 год поступление инициативных платежей спрогнозировано в сумме 1781,000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C28B0" w:rsidRPr="00F0558C" w:rsidRDefault="000C28B0" w:rsidP="000C28B0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558C">
        <w:rPr>
          <w:rFonts w:ascii="Times New Roman" w:eastAsia="Times New Roman" w:hAnsi="Times New Roman" w:cs="Times New Roman"/>
          <w:sz w:val="28"/>
          <w:szCs w:val="28"/>
        </w:rPr>
        <w:t>Поступление</w:t>
      </w: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инициативных платежей</w:t>
      </w:r>
      <w:r w:rsidRPr="00F0558C">
        <w:rPr>
          <w:rFonts w:ascii="Times New Roman" w:eastAsia="Times New Roman" w:hAnsi="Times New Roman" w:cs="Times New Roman"/>
          <w:sz w:val="28"/>
          <w:szCs w:val="28"/>
        </w:rPr>
        <w:t xml:space="preserve"> в 2023 и 2024 годах не планируется.</w:t>
      </w:r>
    </w:p>
    <w:p w:rsidR="000C28B0" w:rsidRDefault="000C28B0" w:rsidP="000C28B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0450C" w:rsidRPr="00B0450C" w:rsidRDefault="00B0450C" w:rsidP="000C28B0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450C">
        <w:rPr>
          <w:rFonts w:ascii="Times New Roman" w:hAnsi="Times New Roman" w:cs="Times New Roman"/>
          <w:b/>
          <w:sz w:val="28"/>
          <w:szCs w:val="28"/>
        </w:rPr>
        <w:t>Безвозмездные поступления (код 2 00 00000 00 0000 000)</w:t>
      </w:r>
    </w:p>
    <w:p w:rsidR="00B0450C" w:rsidRPr="00B0450C" w:rsidRDefault="00B0450C" w:rsidP="003604D9">
      <w:pPr>
        <w:shd w:val="clear" w:color="auto" w:fill="FFFFFF"/>
        <w:spacing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0450C">
        <w:rPr>
          <w:rFonts w:ascii="Times New Roman" w:hAnsi="Times New Roman" w:cs="Times New Roman"/>
          <w:sz w:val="28"/>
          <w:szCs w:val="28"/>
        </w:rPr>
        <w:t xml:space="preserve">По данному коду доходов планируется финансовая помощь из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B0450C">
        <w:rPr>
          <w:rFonts w:ascii="Times New Roman" w:hAnsi="Times New Roman" w:cs="Times New Roman"/>
          <w:sz w:val="28"/>
          <w:szCs w:val="28"/>
        </w:rPr>
        <w:t xml:space="preserve"> бюджета в виде дотаций, </w:t>
      </w:r>
      <w:r w:rsidR="00EC1C19">
        <w:rPr>
          <w:rFonts w:ascii="Times New Roman" w:hAnsi="Times New Roman" w:cs="Times New Roman"/>
          <w:sz w:val="28"/>
          <w:szCs w:val="28"/>
        </w:rPr>
        <w:t xml:space="preserve">субсидий, </w:t>
      </w:r>
      <w:r w:rsidRPr="00B0450C">
        <w:rPr>
          <w:rFonts w:ascii="Times New Roman" w:hAnsi="Times New Roman" w:cs="Times New Roman"/>
          <w:sz w:val="28"/>
          <w:szCs w:val="28"/>
        </w:rPr>
        <w:t xml:space="preserve">субвенций в пределах средств, предусмотренных в проекте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B0450C">
        <w:rPr>
          <w:rFonts w:ascii="Times New Roman" w:hAnsi="Times New Roman" w:cs="Times New Roman"/>
          <w:sz w:val="28"/>
          <w:szCs w:val="28"/>
        </w:rPr>
        <w:t xml:space="preserve"> бюджета на 20</w:t>
      </w:r>
      <w:r w:rsidR="00EC1C19">
        <w:rPr>
          <w:rFonts w:ascii="Times New Roman" w:hAnsi="Times New Roman" w:cs="Times New Roman"/>
          <w:sz w:val="28"/>
          <w:szCs w:val="28"/>
        </w:rPr>
        <w:t>2</w:t>
      </w:r>
      <w:r w:rsidR="000C28B0">
        <w:rPr>
          <w:rFonts w:ascii="Times New Roman" w:hAnsi="Times New Roman" w:cs="Times New Roman"/>
          <w:sz w:val="28"/>
          <w:szCs w:val="28"/>
        </w:rPr>
        <w:t>2</w:t>
      </w:r>
      <w:r w:rsidRPr="00B0450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C28B0">
        <w:rPr>
          <w:rFonts w:ascii="Times New Roman" w:hAnsi="Times New Roman" w:cs="Times New Roman"/>
          <w:sz w:val="28"/>
          <w:szCs w:val="28"/>
        </w:rPr>
        <w:t>3</w:t>
      </w:r>
      <w:r w:rsidRPr="00B0450C">
        <w:rPr>
          <w:rFonts w:ascii="Times New Roman" w:hAnsi="Times New Roman" w:cs="Times New Roman"/>
          <w:sz w:val="28"/>
          <w:szCs w:val="28"/>
        </w:rPr>
        <w:t xml:space="preserve"> и 202</w:t>
      </w:r>
      <w:r w:rsidR="000C28B0">
        <w:rPr>
          <w:rFonts w:ascii="Times New Roman" w:hAnsi="Times New Roman" w:cs="Times New Roman"/>
          <w:sz w:val="28"/>
          <w:szCs w:val="28"/>
        </w:rPr>
        <w:t>4</w:t>
      </w:r>
      <w:r w:rsidRPr="00B0450C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EA0728" w:rsidRDefault="00EA0728" w:rsidP="003604D9">
      <w:pPr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 же по данному коду доходов предусмотрены м</w:t>
      </w:r>
      <w:r w:rsidRPr="00EA0728">
        <w:rPr>
          <w:rFonts w:ascii="Times New Roman" w:hAnsi="Times New Roman" w:cs="Times New Roman"/>
          <w:color w:val="000000"/>
          <w:sz w:val="28"/>
          <w:szCs w:val="28"/>
        </w:rPr>
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728"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A0728">
        <w:rPr>
          <w:rFonts w:ascii="Times New Roman" w:hAnsi="Times New Roman" w:cs="Times New Roman"/>
          <w:sz w:val="28"/>
          <w:szCs w:val="28"/>
        </w:rPr>
        <w:t xml:space="preserve">асходы на создание условий для организации досуга и обеспечение жителей поселения услугами организации культуры,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A0728">
        <w:rPr>
          <w:rFonts w:ascii="Times New Roman" w:hAnsi="Times New Roman" w:cs="Times New Roman"/>
          <w:sz w:val="28"/>
          <w:szCs w:val="28"/>
        </w:rPr>
        <w:t xml:space="preserve">асходы на осуществление внешнего, внутреннего муниципального финансового контроля,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A0728">
        <w:rPr>
          <w:rFonts w:ascii="Times New Roman" w:hAnsi="Times New Roman" w:cs="Times New Roman"/>
          <w:sz w:val="28"/>
          <w:szCs w:val="28"/>
        </w:rPr>
        <w:t>асходы на осуществление переданных полномочий по реализации мероприятий в части полномочий в области архитектуры и градостроительства</w:t>
      </w:r>
      <w:r w:rsidR="00FE0396">
        <w:rPr>
          <w:rFonts w:ascii="Times New Roman" w:hAnsi="Times New Roman" w:cs="Times New Roman"/>
          <w:sz w:val="28"/>
          <w:szCs w:val="28"/>
        </w:rPr>
        <w:t xml:space="preserve">, </w:t>
      </w:r>
      <w:r w:rsidR="00FE0396" w:rsidRPr="00FE0396">
        <w:rPr>
          <w:rFonts w:ascii="Times New Roman" w:hAnsi="Times New Roman" w:cs="Times New Roman"/>
          <w:sz w:val="28"/>
          <w:szCs w:val="28"/>
        </w:rPr>
        <w:t>расходы по составлению и рассмотрению проекта бюджета поселения, исполнению  бюджета поселения, осуществлению контроля за их исполнением, составлением отчетов об исполнении бюджета поселения, ведение бюджетного учета  и предоставления отчетности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color w:val="000000"/>
          <w:sz w:val="28"/>
          <w:szCs w:val="28"/>
        </w:rPr>
        <w:t>а также п</w:t>
      </w:r>
      <w:r w:rsidRPr="00EA0728">
        <w:rPr>
          <w:rFonts w:ascii="Times New Roman" w:hAnsi="Times New Roman" w:cs="Times New Roman"/>
          <w:color w:val="000000"/>
          <w:sz w:val="28"/>
          <w:szCs w:val="28"/>
        </w:rPr>
        <w:t>оступления от денежных пожертвований, предоставляемых физическими лицами получателям средств бюджетов муниципальных районов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487F">
        <w:rPr>
          <w:rFonts w:ascii="Times New Roman" w:hAnsi="Times New Roman" w:cs="Times New Roman"/>
          <w:color w:val="000000"/>
          <w:sz w:val="28"/>
          <w:szCs w:val="28"/>
        </w:rPr>
        <w:t>(добровольные пожертвования на питание школьников</w:t>
      </w:r>
      <w:r w:rsidR="00BC683F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FE039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E1F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0728" w:rsidRPr="00B0450C" w:rsidRDefault="00C4487F" w:rsidP="003604D9">
      <w:pPr>
        <w:shd w:val="clear" w:color="auto" w:fill="FFFFFF"/>
        <w:spacing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целом б</w:t>
      </w:r>
      <w:r w:rsidR="00EA0728" w:rsidRPr="00B0450C">
        <w:rPr>
          <w:rFonts w:ascii="Times New Roman" w:hAnsi="Times New Roman" w:cs="Times New Roman"/>
          <w:sz w:val="28"/>
          <w:szCs w:val="28"/>
        </w:rPr>
        <w:t>езвозмездные поступления планируются на 20</w:t>
      </w:r>
      <w:r w:rsidR="001E1F9D">
        <w:rPr>
          <w:rFonts w:ascii="Times New Roman" w:hAnsi="Times New Roman" w:cs="Times New Roman"/>
          <w:sz w:val="28"/>
          <w:szCs w:val="28"/>
        </w:rPr>
        <w:t>2</w:t>
      </w:r>
      <w:r w:rsidR="00FE0396">
        <w:rPr>
          <w:rFonts w:ascii="Times New Roman" w:hAnsi="Times New Roman" w:cs="Times New Roman"/>
          <w:sz w:val="28"/>
          <w:szCs w:val="28"/>
        </w:rPr>
        <w:t>2</w:t>
      </w:r>
      <w:r w:rsidR="00866742">
        <w:rPr>
          <w:rFonts w:ascii="Times New Roman" w:hAnsi="Times New Roman" w:cs="Times New Roman"/>
          <w:sz w:val="28"/>
          <w:szCs w:val="28"/>
        </w:rPr>
        <w:t xml:space="preserve"> 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год в объеме </w:t>
      </w:r>
      <w:r w:rsidR="00FE0396">
        <w:rPr>
          <w:rFonts w:ascii="Times New Roman" w:hAnsi="Times New Roman" w:cs="Times New Roman"/>
          <w:sz w:val="28"/>
          <w:szCs w:val="28"/>
        </w:rPr>
        <w:t>404 916,683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FE0396">
        <w:rPr>
          <w:rFonts w:ascii="Times New Roman" w:hAnsi="Times New Roman" w:cs="Times New Roman"/>
          <w:sz w:val="28"/>
          <w:szCs w:val="28"/>
        </w:rPr>
        <w:t>3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E0396">
        <w:rPr>
          <w:rFonts w:ascii="Times New Roman" w:hAnsi="Times New Roman" w:cs="Times New Roman"/>
          <w:sz w:val="28"/>
          <w:szCs w:val="28"/>
        </w:rPr>
        <w:t>341 178,108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FE0396">
        <w:rPr>
          <w:rFonts w:ascii="Times New Roman" w:hAnsi="Times New Roman" w:cs="Times New Roman"/>
          <w:sz w:val="28"/>
          <w:szCs w:val="28"/>
        </w:rPr>
        <w:t>4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E0396">
        <w:rPr>
          <w:rFonts w:ascii="Times New Roman" w:hAnsi="Times New Roman" w:cs="Times New Roman"/>
          <w:sz w:val="28"/>
          <w:szCs w:val="28"/>
        </w:rPr>
        <w:t>349 860,343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C7E33" w:rsidRPr="00AC7E33" w:rsidRDefault="002051EE" w:rsidP="006235AA">
      <w:pPr>
        <w:tabs>
          <w:tab w:val="left" w:pos="2910"/>
        </w:tabs>
        <w:spacing w:after="0"/>
        <w:ind w:firstLine="70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F24BA8" w:rsidRDefault="00F24BA8" w:rsidP="002C24D3">
      <w:pPr>
        <w:pStyle w:val="a4"/>
        <w:ind w:firstLine="709"/>
        <w:rPr>
          <w:rFonts w:ascii="Times New Roman" w:hAnsi="Times New Roman" w:cs="Times New Roman"/>
        </w:rPr>
      </w:pPr>
    </w:p>
    <w:p w:rsidR="002C24D3" w:rsidRDefault="002C24D3" w:rsidP="002C24D3">
      <w:pPr>
        <w:pStyle w:val="a4"/>
        <w:ind w:firstLine="709"/>
      </w:pPr>
      <w:r>
        <w:rPr>
          <w:rFonts w:ascii="Times New Roman" w:hAnsi="Times New Roman" w:cs="Times New Roman"/>
        </w:rPr>
        <w:t>Б</w:t>
      </w:r>
      <w:r w:rsidRPr="002C24D3">
        <w:rPr>
          <w:rFonts w:ascii="Times New Roman" w:hAnsi="Times New Roman" w:cs="Times New Roman"/>
        </w:rPr>
        <w:t xml:space="preserve">юджет </w:t>
      </w:r>
      <w:r>
        <w:rPr>
          <w:rFonts w:ascii="Times New Roman" w:hAnsi="Times New Roman" w:cs="Times New Roman"/>
        </w:rPr>
        <w:t xml:space="preserve">муниципального района «Пристенский район» </w:t>
      </w:r>
      <w:r w:rsidRPr="002C24D3">
        <w:rPr>
          <w:rFonts w:ascii="Times New Roman" w:hAnsi="Times New Roman" w:cs="Times New Roman"/>
        </w:rPr>
        <w:t>по расходам сформирован на 20</w:t>
      </w:r>
      <w:r w:rsidR="00994B8A">
        <w:rPr>
          <w:rFonts w:ascii="Times New Roman" w:hAnsi="Times New Roman" w:cs="Times New Roman"/>
        </w:rPr>
        <w:t>2</w:t>
      </w:r>
      <w:r w:rsidR="00F24BA8">
        <w:rPr>
          <w:rFonts w:ascii="Times New Roman" w:hAnsi="Times New Roman" w:cs="Times New Roman"/>
        </w:rPr>
        <w:t>2</w:t>
      </w:r>
      <w:r w:rsidRPr="002C24D3">
        <w:rPr>
          <w:rFonts w:ascii="Times New Roman" w:hAnsi="Times New Roman" w:cs="Times New Roman"/>
        </w:rPr>
        <w:t xml:space="preserve"> год в </w:t>
      </w:r>
      <w:r w:rsidRPr="00F24BA8">
        <w:rPr>
          <w:rFonts w:ascii="Times New Roman" w:hAnsi="Times New Roman" w:cs="Times New Roman"/>
        </w:rPr>
        <w:t xml:space="preserve">объеме </w:t>
      </w:r>
      <w:r w:rsidR="00F24BA8" w:rsidRPr="00F24BA8">
        <w:rPr>
          <w:rFonts w:ascii="Times New Roman" w:hAnsi="Times New Roman" w:cs="Times New Roman"/>
        </w:rPr>
        <w:t>577 463,485</w:t>
      </w:r>
      <w:r w:rsidRPr="002C24D3">
        <w:rPr>
          <w:rFonts w:ascii="Times New Roman" w:hAnsi="Times New Roman" w:cs="Times New Roman"/>
        </w:rPr>
        <w:t xml:space="preserve"> тыс. рублей, на 202</w:t>
      </w:r>
      <w:r w:rsidR="00F24BA8">
        <w:rPr>
          <w:rFonts w:ascii="Times New Roman" w:hAnsi="Times New Roman" w:cs="Times New Roman"/>
        </w:rPr>
        <w:t>3</w:t>
      </w:r>
      <w:r w:rsidRPr="002C24D3">
        <w:rPr>
          <w:rFonts w:ascii="Times New Roman" w:hAnsi="Times New Roman" w:cs="Times New Roman"/>
        </w:rPr>
        <w:t xml:space="preserve"> год в объеме </w:t>
      </w:r>
      <w:r w:rsidR="00F24BA8">
        <w:rPr>
          <w:rFonts w:ascii="Times New Roman" w:hAnsi="Times New Roman" w:cs="Times New Roman"/>
        </w:rPr>
        <w:t>506 835,354</w:t>
      </w:r>
      <w:r w:rsidRPr="002C24D3">
        <w:rPr>
          <w:rFonts w:ascii="Times New Roman" w:hAnsi="Times New Roman" w:cs="Times New Roman"/>
        </w:rPr>
        <w:t xml:space="preserve"> тыс. рублей, на 202</w:t>
      </w:r>
      <w:r w:rsidR="00F24BA8">
        <w:rPr>
          <w:rFonts w:ascii="Times New Roman" w:hAnsi="Times New Roman" w:cs="Times New Roman"/>
        </w:rPr>
        <w:t>4</w:t>
      </w:r>
      <w:r w:rsidRPr="002C24D3">
        <w:rPr>
          <w:rFonts w:ascii="Times New Roman" w:hAnsi="Times New Roman" w:cs="Times New Roman"/>
        </w:rPr>
        <w:t xml:space="preserve"> год в объеме </w:t>
      </w:r>
      <w:r w:rsidR="00F24BA8">
        <w:rPr>
          <w:rFonts w:ascii="Times New Roman" w:hAnsi="Times New Roman" w:cs="Times New Roman"/>
        </w:rPr>
        <w:t>517 724,661</w:t>
      </w:r>
      <w:r w:rsidRPr="002C24D3">
        <w:rPr>
          <w:rFonts w:ascii="Times New Roman" w:hAnsi="Times New Roman" w:cs="Times New Roman"/>
        </w:rPr>
        <w:t xml:space="preserve"> тыс. рублей</w:t>
      </w:r>
      <w:r>
        <w:t>.</w:t>
      </w:r>
    </w:p>
    <w:p w:rsidR="00F24BA8" w:rsidRPr="00303CF2" w:rsidRDefault="00F24BA8" w:rsidP="00F24B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bookmarkStart w:id="4" w:name="_Hlk56164073"/>
      <w:r w:rsidRPr="00303CF2">
        <w:rPr>
          <w:rFonts w:ascii="Times New Roman" w:eastAsia="Times New Roman" w:hAnsi="Times New Roman"/>
          <w:sz w:val="28"/>
          <w:szCs w:val="28"/>
        </w:rPr>
        <w:t xml:space="preserve">В основу прогноза расходов бюджета Пристенского муниципального района (далее – местного бюджета) положены Федеральные законы от 31 июля 1998 года № 145-ФЗ «Бюджетный кодекс Российской Федерации» (с учетом изменений и дополнений), от 6 октября 2003 года № 131-ФЗ «Об общих принципах организации местного самоуправления в Российской Федерации» (с учетом изменений и дополнений), Послание Президента Российской Федерации Федеральному Собранию Российской Федерации, </w:t>
      </w:r>
      <w:r w:rsidRPr="00303CF2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финансов Российской Федерации от 06.06. 2019 года № 85н </w:t>
      </w:r>
      <w:r w:rsidRPr="00303CF2">
        <w:rPr>
          <w:rFonts w:ascii="Times New Roman" w:hAnsi="Times New Roman" w:cs="Times New Roman"/>
          <w:sz w:val="28"/>
          <w:szCs w:val="28"/>
        </w:rPr>
        <w:t>«О Порядке формирования и применения кодов бюджетной классификации Российской Федерации, их структуре и принципах назначения» (с учетом изменений)</w:t>
      </w:r>
      <w:r w:rsidRPr="00303CF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bookmarkStart w:id="5" w:name="_Hlk87351715"/>
      <w:r w:rsidRPr="00303CF2">
        <w:rPr>
          <w:rFonts w:ascii="Times New Roman" w:eastAsia="Times New Roman" w:hAnsi="Times New Roman" w:cs="Times New Roman"/>
          <w:sz w:val="28"/>
          <w:szCs w:val="28"/>
        </w:rPr>
        <w:t xml:space="preserve">от 08.06.2021 №75н «Об утверждении кодов (перечней кодов) бюджетной </w:t>
      </w:r>
      <w:r w:rsidRPr="00303CF2">
        <w:rPr>
          <w:rFonts w:ascii="Times New Roman" w:hAnsi="Times New Roman" w:cs="Times New Roman"/>
          <w:sz w:val="28"/>
          <w:szCs w:val="28"/>
        </w:rPr>
        <w:t>классификации Российской Федерации на 2022 год  (на 2022 год и на плановый период 2023 и 2024 годов)»</w:t>
      </w:r>
      <w:bookmarkEnd w:id="5"/>
      <w:r w:rsidRPr="00303CF2">
        <w:rPr>
          <w:rFonts w:ascii="Times New Roman" w:hAnsi="Times New Roman" w:cs="Times New Roman"/>
          <w:sz w:val="28"/>
          <w:szCs w:val="28"/>
        </w:rPr>
        <w:t>,</w:t>
      </w:r>
      <w:r w:rsidRPr="00303C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6" w:name="_Hlk87351863"/>
      <w:r w:rsidRPr="00303CF2">
        <w:rPr>
          <w:rFonts w:ascii="Times New Roman" w:eastAsia="Times New Roman" w:hAnsi="Times New Roman"/>
          <w:sz w:val="28"/>
          <w:szCs w:val="28"/>
        </w:rPr>
        <w:t>Основные направления бюджетной и налоговой политики Пристенского района Курской области на 2022 год и на плановый период 2023 и 2024 годов, утвержденные распоряжением Администрации Пристенского района Курской области от 12.10.2021 года № 375-ра</w:t>
      </w:r>
      <w:bookmarkEnd w:id="6"/>
      <w:r w:rsidRPr="00303CF2">
        <w:rPr>
          <w:rFonts w:ascii="Times New Roman" w:eastAsia="Times New Roman" w:hAnsi="Times New Roman"/>
          <w:sz w:val="28"/>
          <w:szCs w:val="28"/>
        </w:rPr>
        <w:t>.</w:t>
      </w:r>
    </w:p>
    <w:bookmarkEnd w:id="4"/>
    <w:p w:rsidR="00875863" w:rsidRPr="00EA5D2C" w:rsidRDefault="00875863" w:rsidP="008758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 xml:space="preserve">         Планирование объемов на 20</w:t>
      </w:r>
      <w:r w:rsidR="00F24BA8">
        <w:rPr>
          <w:rFonts w:ascii="Times New Roman" w:eastAsia="Times New Roman" w:hAnsi="Times New Roman"/>
          <w:sz w:val="28"/>
          <w:szCs w:val="28"/>
        </w:rPr>
        <w:t xml:space="preserve">22 </w:t>
      </w:r>
      <w:r w:rsidRPr="00EA5D2C">
        <w:rPr>
          <w:rFonts w:ascii="Times New Roman" w:eastAsia="Times New Roman" w:hAnsi="Times New Roman"/>
          <w:sz w:val="28"/>
          <w:szCs w:val="28"/>
        </w:rPr>
        <w:t>год и на плановый период 202</w:t>
      </w:r>
      <w:r w:rsidR="00F24BA8">
        <w:rPr>
          <w:rFonts w:ascii="Times New Roman" w:eastAsia="Times New Roman" w:hAnsi="Times New Roman"/>
          <w:sz w:val="28"/>
          <w:szCs w:val="28"/>
        </w:rPr>
        <w:t>3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F24BA8">
        <w:rPr>
          <w:rFonts w:ascii="Times New Roman" w:eastAsia="Times New Roman" w:hAnsi="Times New Roman"/>
          <w:sz w:val="28"/>
          <w:szCs w:val="28"/>
        </w:rPr>
        <w:t>4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годов осуществляется в рамках муниципальных программ Пристенского района Курской области и непрограммных мероприятий.</w:t>
      </w:r>
    </w:p>
    <w:p w:rsidR="00F24BA8" w:rsidRPr="00303CF2" w:rsidRDefault="00F24BA8" w:rsidP="00F24B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CF2">
        <w:rPr>
          <w:rFonts w:ascii="Times New Roman" w:eastAsia="Times New Roman" w:hAnsi="Times New Roman"/>
          <w:sz w:val="28"/>
          <w:szCs w:val="28"/>
        </w:rPr>
        <w:t xml:space="preserve">Формирование объема и структуры расходов местного бюджета на 2022 год и на плановый период 2023 и 2024 годов осуществляется исходя из «базовых» объемов бюджетных ассигнований на 2022 и 2023 годы, утвержденных Решением Представительного Собрания Пристенского района Курской области Четвертого Созыва  от 25.12.2020 года № 16/74 «О бюджете муниципального района «Пристенский район» Курской области на 2021 год и на плановый период 2022 и 2023 годов» </w:t>
      </w:r>
      <w:r w:rsidRPr="00303CF2">
        <w:rPr>
          <w:rFonts w:ascii="Times New Roman" w:eastAsia="Times New Roman" w:hAnsi="Times New Roman" w:cs="Times New Roman"/>
          <w:sz w:val="28"/>
          <w:szCs w:val="28"/>
        </w:rPr>
        <w:t>с учетом их доведения до уровня 2021 года по расходам длящегося срока действия. В основу формирования расходов 2024 года положены бюджетные ассигнования 2023 года.</w:t>
      </w:r>
    </w:p>
    <w:p w:rsidR="00875863" w:rsidRDefault="00875863" w:rsidP="008758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F35F8" w:rsidRPr="003A5517" w:rsidRDefault="009F35F8" w:rsidP="009F35F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</w:t>
      </w:r>
      <w:r w:rsidRPr="003A5517">
        <w:rPr>
          <w:rFonts w:ascii="Times New Roman" w:eastAsia="Times New Roman" w:hAnsi="Times New Roman"/>
          <w:sz w:val="28"/>
          <w:szCs w:val="28"/>
        </w:rPr>
        <w:t>юджет</w:t>
      </w:r>
      <w:r>
        <w:rPr>
          <w:rFonts w:ascii="Times New Roman" w:eastAsia="Times New Roman" w:hAnsi="Times New Roman"/>
          <w:sz w:val="28"/>
          <w:szCs w:val="28"/>
        </w:rPr>
        <w:t xml:space="preserve"> Пристенского района Курской области</w:t>
      </w:r>
      <w:r w:rsidRPr="003A5517">
        <w:rPr>
          <w:rFonts w:ascii="Times New Roman" w:eastAsia="Times New Roman" w:hAnsi="Times New Roman"/>
          <w:sz w:val="28"/>
          <w:szCs w:val="28"/>
        </w:rPr>
        <w:t xml:space="preserve"> по расходам сформирован на 20</w:t>
      </w:r>
      <w:r>
        <w:rPr>
          <w:rFonts w:ascii="Times New Roman" w:eastAsia="Times New Roman" w:hAnsi="Times New Roman"/>
          <w:sz w:val="28"/>
          <w:szCs w:val="28"/>
        </w:rPr>
        <w:t>22</w:t>
      </w:r>
      <w:r w:rsidRPr="003A5517">
        <w:rPr>
          <w:rFonts w:ascii="Times New Roman" w:eastAsia="Times New Roman" w:hAnsi="Times New Roman"/>
          <w:sz w:val="28"/>
          <w:szCs w:val="28"/>
        </w:rPr>
        <w:t xml:space="preserve"> год в объеме </w:t>
      </w:r>
      <w:r>
        <w:rPr>
          <w:rFonts w:ascii="Times New Roman" w:eastAsia="Times New Roman" w:hAnsi="Times New Roman"/>
          <w:sz w:val="28"/>
          <w:szCs w:val="28"/>
        </w:rPr>
        <w:t xml:space="preserve">577 463,485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.,</w:t>
      </w:r>
      <w:r w:rsidRPr="003A5517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55BE">
        <w:rPr>
          <w:rFonts w:ascii="Times New Roman" w:eastAsia="Times New Roman" w:hAnsi="Times New Roman"/>
          <w:sz w:val="28"/>
          <w:szCs w:val="28"/>
        </w:rPr>
        <w:t>на 20</w:t>
      </w:r>
      <w:r>
        <w:rPr>
          <w:rFonts w:ascii="Times New Roman" w:eastAsia="Times New Roman" w:hAnsi="Times New Roman"/>
          <w:sz w:val="28"/>
          <w:szCs w:val="28"/>
        </w:rPr>
        <w:t>23</w:t>
      </w:r>
      <w:r w:rsidRPr="000B55BE">
        <w:rPr>
          <w:rFonts w:ascii="Times New Roman" w:eastAsia="Times New Roman" w:hAnsi="Times New Roman"/>
          <w:sz w:val="28"/>
          <w:szCs w:val="28"/>
        </w:rPr>
        <w:t xml:space="preserve"> год в объеме </w:t>
      </w:r>
      <w:r w:rsidR="0079774B">
        <w:rPr>
          <w:rFonts w:ascii="Times New Roman" w:eastAsia="Times New Roman" w:hAnsi="Times New Roman"/>
          <w:sz w:val="28"/>
          <w:szCs w:val="28"/>
        </w:rPr>
        <w:t xml:space="preserve">506 835,354 </w:t>
      </w:r>
      <w:proofErr w:type="spellStart"/>
      <w:r w:rsidR="0079774B">
        <w:rPr>
          <w:rFonts w:ascii="Times New Roman" w:eastAsia="Times New Roman" w:hAnsi="Times New Roman"/>
          <w:sz w:val="28"/>
          <w:szCs w:val="28"/>
        </w:rPr>
        <w:t>тыс.руб</w:t>
      </w:r>
      <w:proofErr w:type="spellEnd"/>
      <w:r w:rsidR="0079774B">
        <w:rPr>
          <w:rFonts w:ascii="Times New Roman" w:eastAsia="Times New Roman" w:hAnsi="Times New Roman"/>
          <w:sz w:val="28"/>
          <w:szCs w:val="28"/>
        </w:rPr>
        <w:t>.,</w:t>
      </w:r>
      <w:r w:rsidRPr="000B55BE">
        <w:t xml:space="preserve"> </w:t>
      </w:r>
      <w:r w:rsidRPr="000B55BE">
        <w:rPr>
          <w:rFonts w:ascii="Times New Roman" w:eastAsia="Times New Roman" w:hAnsi="Times New Roman"/>
          <w:sz w:val="28"/>
          <w:szCs w:val="28"/>
        </w:rPr>
        <w:t>на 20</w:t>
      </w:r>
      <w:r>
        <w:rPr>
          <w:rFonts w:ascii="Times New Roman" w:eastAsia="Times New Roman" w:hAnsi="Times New Roman"/>
          <w:sz w:val="28"/>
          <w:szCs w:val="28"/>
        </w:rPr>
        <w:t>24</w:t>
      </w:r>
      <w:r w:rsidRPr="000B55BE">
        <w:rPr>
          <w:rFonts w:ascii="Times New Roman" w:eastAsia="Times New Roman" w:hAnsi="Times New Roman"/>
          <w:sz w:val="28"/>
          <w:szCs w:val="28"/>
        </w:rPr>
        <w:t xml:space="preserve"> год в объеме </w:t>
      </w:r>
      <w:r w:rsidR="0079774B">
        <w:rPr>
          <w:rFonts w:ascii="Times New Roman" w:eastAsia="Times New Roman" w:hAnsi="Times New Roman"/>
          <w:sz w:val="28"/>
          <w:szCs w:val="28"/>
        </w:rPr>
        <w:t xml:space="preserve">517 724,661 </w:t>
      </w:r>
      <w:proofErr w:type="spellStart"/>
      <w:r w:rsidR="0079774B">
        <w:rPr>
          <w:rFonts w:ascii="Times New Roman" w:eastAsia="Times New Roman" w:hAnsi="Times New Roman"/>
          <w:sz w:val="28"/>
          <w:szCs w:val="28"/>
        </w:rPr>
        <w:t>тыс.руб</w:t>
      </w:r>
      <w:proofErr w:type="spellEnd"/>
      <w:r w:rsidR="0079774B">
        <w:rPr>
          <w:rFonts w:ascii="Times New Roman" w:eastAsia="Times New Roman" w:hAnsi="Times New Roman"/>
          <w:sz w:val="28"/>
          <w:szCs w:val="28"/>
        </w:rPr>
        <w:t>.</w:t>
      </w:r>
    </w:p>
    <w:p w:rsidR="0079774B" w:rsidRPr="00AB2F80" w:rsidRDefault="0079774B" w:rsidP="00797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2F80">
        <w:rPr>
          <w:rFonts w:ascii="Times New Roman" w:eastAsia="Times New Roman" w:hAnsi="Times New Roman"/>
          <w:sz w:val="28"/>
          <w:szCs w:val="28"/>
        </w:rPr>
        <w:t>Расходы бюджета</w:t>
      </w:r>
      <w:r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Pr="00AB2F8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 2022-2024 годы</w:t>
      </w:r>
      <w:r w:rsidRPr="00AB2F80">
        <w:rPr>
          <w:rFonts w:ascii="Times New Roman" w:eastAsia="Times New Roman" w:hAnsi="Times New Roman"/>
          <w:sz w:val="28"/>
          <w:szCs w:val="28"/>
        </w:rPr>
        <w:t xml:space="preserve"> сформированы в рамках </w:t>
      </w:r>
      <w:r w:rsidRPr="00793699">
        <w:rPr>
          <w:rFonts w:ascii="Times New Roman" w:eastAsia="Times New Roman" w:hAnsi="Times New Roman"/>
          <w:sz w:val="28"/>
          <w:szCs w:val="28"/>
        </w:rPr>
        <w:t>муниципальных программ</w:t>
      </w:r>
      <w:r>
        <w:rPr>
          <w:rFonts w:ascii="Times New Roman" w:eastAsia="Times New Roman" w:hAnsi="Times New Roman"/>
          <w:sz w:val="28"/>
          <w:szCs w:val="28"/>
        </w:rPr>
        <w:t xml:space="preserve"> Пристенского</w:t>
      </w:r>
      <w:r w:rsidRPr="0079369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Pr="00AB2F80">
        <w:rPr>
          <w:rFonts w:ascii="Times New Roman" w:eastAsia="Times New Roman" w:hAnsi="Times New Roman"/>
          <w:sz w:val="28"/>
          <w:szCs w:val="28"/>
        </w:rPr>
        <w:t xml:space="preserve"> Курской области, а также расходов, не вошедших в </w:t>
      </w:r>
      <w:r>
        <w:rPr>
          <w:rFonts w:ascii="Times New Roman" w:eastAsia="Times New Roman" w:hAnsi="Times New Roman"/>
          <w:sz w:val="28"/>
          <w:szCs w:val="28"/>
        </w:rPr>
        <w:t>муниципальные</w:t>
      </w:r>
      <w:r w:rsidRPr="00AB2F80">
        <w:rPr>
          <w:rFonts w:ascii="Times New Roman" w:eastAsia="Times New Roman" w:hAnsi="Times New Roman"/>
          <w:sz w:val="28"/>
          <w:szCs w:val="28"/>
        </w:rPr>
        <w:t xml:space="preserve"> программы (непрограммных мероприятий).</w:t>
      </w:r>
    </w:p>
    <w:p w:rsidR="009F35F8" w:rsidRPr="00EA5D2C" w:rsidRDefault="009F35F8" w:rsidP="008758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79774B" w:rsidRPr="0079774B" w:rsidRDefault="00875863" w:rsidP="007977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lastRenderedPageBreak/>
        <w:t xml:space="preserve">                </w:t>
      </w:r>
      <w:r w:rsidR="0079774B" w:rsidRPr="0079774B">
        <w:rPr>
          <w:rFonts w:ascii="Times New Roman" w:eastAsia="Times New Roman" w:hAnsi="Times New Roman"/>
          <w:sz w:val="28"/>
          <w:szCs w:val="28"/>
        </w:rPr>
        <w:t>При формировании местного бюджета на 2022 год и на плановый период 2023 и 2024 годов применены общие подходы к расчету бюджетных проектировок:</w:t>
      </w:r>
    </w:p>
    <w:p w:rsidR="0079774B" w:rsidRPr="0079774B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9774B">
        <w:rPr>
          <w:rFonts w:ascii="Times New Roman" w:eastAsia="Times New Roman" w:hAnsi="Times New Roman"/>
          <w:sz w:val="28"/>
          <w:szCs w:val="28"/>
        </w:rPr>
        <w:t>1) на оплату труда муниципальных служащих и текущее содержание органов местного самоуправления, осуществляется исходя из утвержденных структур, действующих на 1 октября  2021 года, и нормативных актов Пристенского района Курской области, регулирующих оплату труда, а также установленных для Пристенского района нормативов формирования расходов на содержание органов местного самоуправления;</w:t>
      </w:r>
    </w:p>
    <w:p w:rsidR="0079774B" w:rsidRPr="0079774B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9774B">
        <w:rPr>
          <w:rFonts w:ascii="Times New Roman" w:eastAsia="Times New Roman" w:hAnsi="Times New Roman"/>
          <w:sz w:val="28"/>
          <w:szCs w:val="28"/>
        </w:rPr>
        <w:t>2) по начислениям на оплату труда в соответствии с установленными тарифами страховых взносов в государственные внебюджетные фонды в размере 30,2 %;</w:t>
      </w:r>
    </w:p>
    <w:p w:rsidR="0079774B" w:rsidRPr="0079774B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9774B">
        <w:rPr>
          <w:rFonts w:ascii="Times New Roman" w:eastAsia="Times New Roman" w:hAnsi="Times New Roman"/>
          <w:sz w:val="28"/>
          <w:szCs w:val="28"/>
        </w:rPr>
        <w:t>3) планирование бюджетных ассигнований на исполнение вновь принимаемых обязательств осуществляется в соответствии с основаниями для возникновения расходных обязательств местного бюджета согласно статьям 85 и 174.2 БК РФ, учитывая положения порядка конкурсного распределения принимаемых расходных обязательств местного бюджета;</w:t>
      </w:r>
    </w:p>
    <w:p w:rsidR="0079774B" w:rsidRPr="0079774B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9774B">
        <w:rPr>
          <w:rFonts w:ascii="Times New Roman" w:eastAsia="Times New Roman" w:hAnsi="Times New Roman"/>
          <w:sz w:val="28"/>
          <w:szCs w:val="28"/>
        </w:rPr>
        <w:t>4) расходы местного бюджета на предоставление иных межбюджетных трансфертов (ИМТ) бюджетам поселений Пристенского района в соответствии с порядком и методикой распределения ИМТ;</w:t>
      </w:r>
    </w:p>
    <w:p w:rsidR="0079774B" w:rsidRPr="0079774B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9774B">
        <w:rPr>
          <w:rFonts w:ascii="Times New Roman" w:eastAsia="Times New Roman" w:hAnsi="Times New Roman"/>
          <w:sz w:val="28"/>
          <w:szCs w:val="28"/>
        </w:rPr>
        <w:t>5) объем бюджетных ассигнований дорожного фонда Пристенского района Курской области планируется в размере прогнозируемого объема доходов от уплаты акцизов на нефтепродукты, перечень которых утвержден Решением Представительного Собрания Пристенского района  Курской области, включая межбюджетные трансферты из областного бюджета с учетом изменений, внесенных в законодательство;</w:t>
      </w:r>
    </w:p>
    <w:p w:rsidR="0079774B" w:rsidRPr="0079774B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9774B">
        <w:rPr>
          <w:rFonts w:ascii="Times New Roman" w:eastAsia="Times New Roman" w:hAnsi="Times New Roman"/>
          <w:sz w:val="28"/>
          <w:szCs w:val="28"/>
        </w:rPr>
        <w:t>6) обеспечение сохранения целевых показателей Указа Президента Российской Федерации от 7 мая 2012 года № 597, а также реализация мероприятий, предусмотренных Указами Президента Российской Федерации от 7 мая 2018 года № 204 и от 21 июля 2020 года №474;</w:t>
      </w:r>
    </w:p>
    <w:p w:rsidR="0079774B" w:rsidRPr="0079774B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9774B">
        <w:rPr>
          <w:rFonts w:ascii="Times New Roman" w:eastAsia="Times New Roman" w:hAnsi="Times New Roman"/>
          <w:sz w:val="28"/>
          <w:szCs w:val="28"/>
        </w:rPr>
        <w:t xml:space="preserve">7) расходы на обеспечение условий </w:t>
      </w:r>
      <w:proofErr w:type="spellStart"/>
      <w:r w:rsidRPr="0079774B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79774B">
        <w:rPr>
          <w:rFonts w:ascii="Times New Roman" w:eastAsia="Times New Roman" w:hAnsi="Times New Roman"/>
          <w:sz w:val="28"/>
          <w:szCs w:val="28"/>
        </w:rPr>
        <w:t xml:space="preserve"> из областного бюджета определены исходя из предварительных объемов, доведенных областными органами исполнительной власти, в том числе по заключенным предварительным (парафированным) соглашениям;</w:t>
      </w:r>
    </w:p>
    <w:p w:rsidR="0079774B" w:rsidRPr="0079774B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9774B">
        <w:rPr>
          <w:rFonts w:ascii="Times New Roman" w:eastAsia="Times New Roman" w:hAnsi="Times New Roman"/>
          <w:sz w:val="28"/>
          <w:szCs w:val="28"/>
        </w:rPr>
        <w:t>8) расходы на социальные выплаты и меры социальной поддержки отдельным категориям граждан определены в соответствии с действующим законодательством исходя из ожидаемой численности получателей, с учетом ее изменения, и размеров выплат;</w:t>
      </w:r>
    </w:p>
    <w:p w:rsidR="0079774B" w:rsidRPr="0079774B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9774B">
        <w:rPr>
          <w:rFonts w:ascii="Times New Roman" w:eastAsia="Times New Roman" w:hAnsi="Times New Roman"/>
          <w:sz w:val="28"/>
          <w:szCs w:val="28"/>
        </w:rPr>
        <w:lastRenderedPageBreak/>
        <w:t>9) бюджетные ассигнования, финансовое обеспечение которых осуществляется за счет средств федерального и областного бюджетов в виде целевых субвенций, субсидий и иных межбюджетных трансфертов, предусматриваются в объемах, отраженных в проекте Закона Курской области «Об областном бюджете на 2022 год и на плановый период 2023 и 2024 годов» на момент формирования местного бюджета;</w:t>
      </w:r>
    </w:p>
    <w:p w:rsidR="0079774B" w:rsidRPr="0079774B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9774B">
        <w:rPr>
          <w:rFonts w:ascii="Times New Roman" w:eastAsia="Times New Roman" w:hAnsi="Times New Roman"/>
          <w:sz w:val="28"/>
          <w:szCs w:val="28"/>
        </w:rPr>
        <w:t>В расчете бюджетных ассигнований учтены следующие факторы:</w:t>
      </w:r>
    </w:p>
    <w:p w:rsidR="0079774B" w:rsidRPr="0079774B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9774B">
        <w:rPr>
          <w:rFonts w:ascii="Times New Roman" w:eastAsia="Times New Roman" w:hAnsi="Times New Roman"/>
          <w:sz w:val="28"/>
          <w:szCs w:val="28"/>
        </w:rPr>
        <w:t>- индексация с 1 октября 2022 года оплаты труда на прогнозный уровень инфляции (индекс роста потребительских цен), в том числе на оплату труда отдельных категорий работников бюджетной сферы, на которых не распространяется действие указов Президента Российской Федерации от 7 мая 2012 года №597, и сотрудников органов местного самоуправления на 1,04.</w:t>
      </w:r>
    </w:p>
    <w:p w:rsidR="005A03F8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9774B">
        <w:rPr>
          <w:rFonts w:ascii="Times New Roman" w:eastAsia="Times New Roman" w:hAnsi="Times New Roman"/>
          <w:sz w:val="28"/>
          <w:szCs w:val="28"/>
        </w:rPr>
        <w:t>Кроме того, при формировании местного бюджета на 2022 год и на плановый период 2023 и 2024 годов учитываются предложения главных распорядителей средств местного бюджета по увеличению предельных объемов финансирования.</w:t>
      </w:r>
    </w:p>
    <w:p w:rsidR="0079774B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79774B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79774B" w:rsidRDefault="0079774B" w:rsidP="0079774B">
      <w:pPr>
        <w:spacing w:before="100" w:beforeAutospacing="1" w:after="100" w:afterAutospacing="1" w:line="240" w:lineRule="auto"/>
        <w:ind w:firstLine="708"/>
        <w:jc w:val="both"/>
      </w:pPr>
    </w:p>
    <w:p w:rsidR="00875863" w:rsidRDefault="00875863" w:rsidP="00875863">
      <w:pPr>
        <w:spacing w:after="0" w:line="240" w:lineRule="auto"/>
        <w:jc w:val="both"/>
      </w:pPr>
    </w:p>
    <w:p w:rsidR="00875863" w:rsidRPr="00805785" w:rsidRDefault="00875863" w:rsidP="00875863">
      <w:pPr>
        <w:spacing w:after="0" w:line="240" w:lineRule="auto"/>
        <w:jc w:val="both"/>
      </w:pPr>
    </w:p>
    <w:p w:rsidR="00AC7E33" w:rsidRPr="00AC7E33" w:rsidRDefault="00D30865" w:rsidP="00845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>Начальник Управления</w:t>
      </w:r>
      <w:r w:rsidR="00AC7E33" w:rsidRPr="00AC7E33">
        <w:rPr>
          <w:rFonts w:ascii="Times New Roman" w:hAnsi="Times New Roman" w:cs="Times New Roman"/>
          <w:b/>
          <w:sz w:val="28"/>
          <w:szCs w:val="28"/>
        </w:rPr>
        <w:t xml:space="preserve"> финансов</w:t>
      </w:r>
    </w:p>
    <w:p w:rsidR="00AC7E33" w:rsidRPr="00AC7E33" w:rsidRDefault="00AC7E33" w:rsidP="00845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>и экономического развития</w:t>
      </w:r>
    </w:p>
    <w:p w:rsidR="00AC7E33" w:rsidRPr="00AC7E33" w:rsidRDefault="00AC7E33" w:rsidP="0084577B">
      <w:pPr>
        <w:spacing w:line="240" w:lineRule="auto"/>
        <w:rPr>
          <w:rFonts w:ascii="Times New Roman" w:hAnsi="Times New Roman" w:cs="Times New Roman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 xml:space="preserve">Администрации Пристенского района                                     </w:t>
      </w:r>
      <w:r w:rsidR="006235AA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AC7E3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AC7E33">
        <w:rPr>
          <w:rFonts w:ascii="Times New Roman" w:hAnsi="Times New Roman" w:cs="Times New Roman"/>
          <w:b/>
          <w:sz w:val="28"/>
          <w:szCs w:val="28"/>
        </w:rPr>
        <w:t>Л.</w:t>
      </w:r>
      <w:r w:rsidR="0084577B">
        <w:rPr>
          <w:rFonts w:ascii="Times New Roman" w:hAnsi="Times New Roman" w:cs="Times New Roman"/>
          <w:b/>
          <w:sz w:val="28"/>
          <w:szCs w:val="28"/>
        </w:rPr>
        <w:t>И.Балык</w:t>
      </w:r>
      <w:proofErr w:type="spellEnd"/>
    </w:p>
    <w:sectPr w:rsidR="00AC7E33" w:rsidRPr="00AC7E33" w:rsidSect="00EC2DCF">
      <w:headerReference w:type="default" r:id="rId13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FB4" w:rsidRDefault="005D5FB4" w:rsidP="005D5FB4">
      <w:pPr>
        <w:spacing w:after="0" w:line="240" w:lineRule="auto"/>
      </w:pPr>
      <w:r>
        <w:separator/>
      </w:r>
    </w:p>
  </w:endnote>
  <w:endnote w:type="continuationSeparator" w:id="0">
    <w:p w:rsidR="005D5FB4" w:rsidRDefault="005D5FB4" w:rsidP="005D5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FB4" w:rsidRDefault="005D5FB4" w:rsidP="005D5FB4">
      <w:pPr>
        <w:spacing w:after="0" w:line="240" w:lineRule="auto"/>
      </w:pPr>
      <w:r>
        <w:separator/>
      </w:r>
    </w:p>
  </w:footnote>
  <w:footnote w:type="continuationSeparator" w:id="0">
    <w:p w:rsidR="005D5FB4" w:rsidRDefault="005D5FB4" w:rsidP="005D5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879164"/>
      <w:docPartObj>
        <w:docPartGallery w:val="Page Numbers (Top of Page)"/>
        <w:docPartUnique/>
      </w:docPartObj>
    </w:sdtPr>
    <w:sdtEndPr/>
    <w:sdtContent>
      <w:p w:rsidR="005D5FB4" w:rsidRDefault="005D5FB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DCF">
          <w:rPr>
            <w:noProof/>
          </w:rPr>
          <w:t>11</w:t>
        </w:r>
        <w:r>
          <w:fldChar w:fldCharType="end"/>
        </w:r>
      </w:p>
    </w:sdtContent>
  </w:sdt>
  <w:p w:rsidR="005D5FB4" w:rsidRDefault="005D5FB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75742"/>
    <w:multiLevelType w:val="hybridMultilevel"/>
    <w:tmpl w:val="DC009188"/>
    <w:lvl w:ilvl="0" w:tplc="8DB6205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33"/>
    <w:rsid w:val="000315F5"/>
    <w:rsid w:val="00037FA1"/>
    <w:rsid w:val="00046C7F"/>
    <w:rsid w:val="0005108F"/>
    <w:rsid w:val="000806A0"/>
    <w:rsid w:val="000826F0"/>
    <w:rsid w:val="000B26BB"/>
    <w:rsid w:val="000C28B0"/>
    <w:rsid w:val="000E28EF"/>
    <w:rsid w:val="000E38BD"/>
    <w:rsid w:val="000F5E4B"/>
    <w:rsid w:val="00164B6A"/>
    <w:rsid w:val="00182947"/>
    <w:rsid w:val="00194FE8"/>
    <w:rsid w:val="001D30E4"/>
    <w:rsid w:val="001D4A28"/>
    <w:rsid w:val="001E1F9D"/>
    <w:rsid w:val="001F4A25"/>
    <w:rsid w:val="002032CF"/>
    <w:rsid w:val="002051EE"/>
    <w:rsid w:val="002561E0"/>
    <w:rsid w:val="00275099"/>
    <w:rsid w:val="002940A9"/>
    <w:rsid w:val="002C20B2"/>
    <w:rsid w:val="002C24D3"/>
    <w:rsid w:val="003604D9"/>
    <w:rsid w:val="00386D23"/>
    <w:rsid w:val="003E6166"/>
    <w:rsid w:val="00442656"/>
    <w:rsid w:val="0046646B"/>
    <w:rsid w:val="00493211"/>
    <w:rsid w:val="004A0616"/>
    <w:rsid w:val="004B2A42"/>
    <w:rsid w:val="004D5C65"/>
    <w:rsid w:val="004E25EA"/>
    <w:rsid w:val="004F1AD1"/>
    <w:rsid w:val="00501F4F"/>
    <w:rsid w:val="00541936"/>
    <w:rsid w:val="0057474C"/>
    <w:rsid w:val="00592BD9"/>
    <w:rsid w:val="005932B3"/>
    <w:rsid w:val="005950D4"/>
    <w:rsid w:val="005A03F8"/>
    <w:rsid w:val="005C6BA2"/>
    <w:rsid w:val="005C7492"/>
    <w:rsid w:val="005D5FB4"/>
    <w:rsid w:val="006020FB"/>
    <w:rsid w:val="00617F81"/>
    <w:rsid w:val="006235AA"/>
    <w:rsid w:val="00644060"/>
    <w:rsid w:val="006714FF"/>
    <w:rsid w:val="00693C79"/>
    <w:rsid w:val="006A1CC0"/>
    <w:rsid w:val="006B2454"/>
    <w:rsid w:val="006B259E"/>
    <w:rsid w:val="006E2C4D"/>
    <w:rsid w:val="006F09D8"/>
    <w:rsid w:val="0071326C"/>
    <w:rsid w:val="00741A61"/>
    <w:rsid w:val="00766012"/>
    <w:rsid w:val="007727EC"/>
    <w:rsid w:val="00774876"/>
    <w:rsid w:val="0079774B"/>
    <w:rsid w:val="007C0D08"/>
    <w:rsid w:val="007D1735"/>
    <w:rsid w:val="007F0E1F"/>
    <w:rsid w:val="00805785"/>
    <w:rsid w:val="0082180C"/>
    <w:rsid w:val="00842D35"/>
    <w:rsid w:val="0084577B"/>
    <w:rsid w:val="0086007C"/>
    <w:rsid w:val="00866742"/>
    <w:rsid w:val="00875863"/>
    <w:rsid w:val="008C04AF"/>
    <w:rsid w:val="009178AB"/>
    <w:rsid w:val="00994B8A"/>
    <w:rsid w:val="009C5AC2"/>
    <w:rsid w:val="009E45C1"/>
    <w:rsid w:val="009F35F8"/>
    <w:rsid w:val="00A21011"/>
    <w:rsid w:val="00A3291A"/>
    <w:rsid w:val="00A3346B"/>
    <w:rsid w:val="00A476B3"/>
    <w:rsid w:val="00A50363"/>
    <w:rsid w:val="00A57989"/>
    <w:rsid w:val="00A7479B"/>
    <w:rsid w:val="00A74F7E"/>
    <w:rsid w:val="00A86E65"/>
    <w:rsid w:val="00A950F6"/>
    <w:rsid w:val="00AB191B"/>
    <w:rsid w:val="00AC7E33"/>
    <w:rsid w:val="00AE11D1"/>
    <w:rsid w:val="00B0450C"/>
    <w:rsid w:val="00B0482C"/>
    <w:rsid w:val="00B4506B"/>
    <w:rsid w:val="00B66FA7"/>
    <w:rsid w:val="00BC683F"/>
    <w:rsid w:val="00C035A8"/>
    <w:rsid w:val="00C26C6E"/>
    <w:rsid w:val="00C4487F"/>
    <w:rsid w:val="00C600E7"/>
    <w:rsid w:val="00C95F62"/>
    <w:rsid w:val="00CE4EE6"/>
    <w:rsid w:val="00D174DB"/>
    <w:rsid w:val="00D30865"/>
    <w:rsid w:val="00D60DFD"/>
    <w:rsid w:val="00D769CA"/>
    <w:rsid w:val="00E02B43"/>
    <w:rsid w:val="00E30EE2"/>
    <w:rsid w:val="00E753D9"/>
    <w:rsid w:val="00E847B3"/>
    <w:rsid w:val="00E93213"/>
    <w:rsid w:val="00EA0728"/>
    <w:rsid w:val="00EA6C32"/>
    <w:rsid w:val="00EB23BA"/>
    <w:rsid w:val="00EC1C19"/>
    <w:rsid w:val="00EC2DCF"/>
    <w:rsid w:val="00F102B0"/>
    <w:rsid w:val="00F24BA8"/>
    <w:rsid w:val="00F319B3"/>
    <w:rsid w:val="00FA55A7"/>
    <w:rsid w:val="00FC47CC"/>
    <w:rsid w:val="00FD3B4B"/>
    <w:rsid w:val="00FE0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AC7E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AC7E33"/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AC7E3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A50363"/>
    <w:pPr>
      <w:ind w:left="720"/>
      <w:contextualSpacing/>
    </w:pPr>
  </w:style>
  <w:style w:type="paragraph" w:customStyle="1" w:styleId="ConsPlusNonformat">
    <w:name w:val="ConsPlusNonformat"/>
    <w:rsid w:val="00046C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">
    <w:name w:val="Основной текст с отступом Знак1"/>
    <w:aliases w:val="Основной текст с отступом Знак3 Знак Знак,Основной текст с отступом Знак2 Знак Знак Знак,Основной текст с отступом Знак1 Знак Знак Знак1 Знак,Основной текст с отступом Знак Знак Знак Знак Знак Знак"/>
    <w:basedOn w:val="a0"/>
    <w:link w:val="a4"/>
    <w:semiHidden/>
    <w:locked/>
    <w:rsid w:val="002C24D3"/>
    <w:rPr>
      <w:sz w:val="28"/>
      <w:szCs w:val="28"/>
    </w:rPr>
  </w:style>
  <w:style w:type="paragraph" w:styleId="a4">
    <w:name w:val="Body Text Indent"/>
    <w:aliases w:val="Основной текст с отступом Знак3 Знак,Основной текст с отступом Знак2 Знак Знак,Основной текст с отступом Знак1 Знак Знак Знак1,Основной текст с отступом Знак Знак Знак Знак Знак"/>
    <w:basedOn w:val="a"/>
    <w:link w:val="1"/>
    <w:semiHidden/>
    <w:unhideWhenUsed/>
    <w:rsid w:val="002C24D3"/>
    <w:pPr>
      <w:spacing w:after="0" w:line="240" w:lineRule="auto"/>
      <w:ind w:firstLine="720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uiPriority w:val="99"/>
    <w:semiHidden/>
    <w:rsid w:val="002C24D3"/>
  </w:style>
  <w:style w:type="paragraph" w:styleId="a6">
    <w:name w:val="Plain Text"/>
    <w:basedOn w:val="a"/>
    <w:link w:val="a7"/>
    <w:rsid w:val="00644060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7">
    <w:name w:val="Текст Знак"/>
    <w:basedOn w:val="a0"/>
    <w:link w:val="a6"/>
    <w:rsid w:val="00644060"/>
    <w:rPr>
      <w:rFonts w:ascii="Courier New" w:eastAsia="Times New Roman" w:hAnsi="Courier New" w:cs="Courier New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3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91A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D5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D5FB4"/>
  </w:style>
  <w:style w:type="paragraph" w:styleId="ac">
    <w:name w:val="footer"/>
    <w:basedOn w:val="a"/>
    <w:link w:val="ad"/>
    <w:uiPriority w:val="99"/>
    <w:unhideWhenUsed/>
    <w:rsid w:val="005D5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D5FB4"/>
  </w:style>
  <w:style w:type="paragraph" w:styleId="ae">
    <w:name w:val="Title"/>
    <w:basedOn w:val="a"/>
    <w:next w:val="a"/>
    <w:link w:val="af"/>
    <w:uiPriority w:val="10"/>
    <w:qFormat/>
    <w:rsid w:val="000E38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0E38B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AC7E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AC7E33"/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AC7E3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A50363"/>
    <w:pPr>
      <w:ind w:left="720"/>
      <w:contextualSpacing/>
    </w:pPr>
  </w:style>
  <w:style w:type="paragraph" w:customStyle="1" w:styleId="ConsPlusNonformat">
    <w:name w:val="ConsPlusNonformat"/>
    <w:rsid w:val="00046C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">
    <w:name w:val="Основной текст с отступом Знак1"/>
    <w:aliases w:val="Основной текст с отступом Знак3 Знак Знак,Основной текст с отступом Знак2 Знак Знак Знак,Основной текст с отступом Знак1 Знак Знак Знак1 Знак,Основной текст с отступом Знак Знак Знак Знак Знак Знак"/>
    <w:basedOn w:val="a0"/>
    <w:link w:val="a4"/>
    <w:semiHidden/>
    <w:locked/>
    <w:rsid w:val="002C24D3"/>
    <w:rPr>
      <w:sz w:val="28"/>
      <w:szCs w:val="28"/>
    </w:rPr>
  </w:style>
  <w:style w:type="paragraph" w:styleId="a4">
    <w:name w:val="Body Text Indent"/>
    <w:aliases w:val="Основной текст с отступом Знак3 Знак,Основной текст с отступом Знак2 Знак Знак,Основной текст с отступом Знак1 Знак Знак Знак1,Основной текст с отступом Знак Знак Знак Знак Знак"/>
    <w:basedOn w:val="a"/>
    <w:link w:val="1"/>
    <w:semiHidden/>
    <w:unhideWhenUsed/>
    <w:rsid w:val="002C24D3"/>
    <w:pPr>
      <w:spacing w:after="0" w:line="240" w:lineRule="auto"/>
      <w:ind w:firstLine="720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uiPriority w:val="99"/>
    <w:semiHidden/>
    <w:rsid w:val="002C24D3"/>
  </w:style>
  <w:style w:type="paragraph" w:styleId="a6">
    <w:name w:val="Plain Text"/>
    <w:basedOn w:val="a"/>
    <w:link w:val="a7"/>
    <w:rsid w:val="00644060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7">
    <w:name w:val="Текст Знак"/>
    <w:basedOn w:val="a0"/>
    <w:link w:val="a6"/>
    <w:rsid w:val="00644060"/>
    <w:rPr>
      <w:rFonts w:ascii="Courier New" w:eastAsia="Times New Roman" w:hAnsi="Courier New" w:cs="Courier New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3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91A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D5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D5FB4"/>
  </w:style>
  <w:style w:type="paragraph" w:styleId="ac">
    <w:name w:val="footer"/>
    <w:basedOn w:val="a"/>
    <w:link w:val="ad"/>
    <w:uiPriority w:val="99"/>
    <w:unhideWhenUsed/>
    <w:rsid w:val="005D5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D5FB4"/>
  </w:style>
  <w:style w:type="paragraph" w:styleId="ae">
    <w:name w:val="Title"/>
    <w:basedOn w:val="a"/>
    <w:next w:val="a"/>
    <w:link w:val="af"/>
    <w:uiPriority w:val="10"/>
    <w:qFormat/>
    <w:rsid w:val="000E38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0E38B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4CF882AD44F61CB78531C71F3BFD99A8498F4FF10B93FD02292512BEFAB10893E0A8AED7B3fDkCF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F5E7937C8365AECD73DB089C4B5A5200234B2C2A47CD5E7C7E2E6552A10B04C699CC1DB4251D60v5K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BED62AED1E3212B22C1DBDF5D5BEC44C0DF1B5703116FB590C22EBE0812C0CC4463F9713D97mAn0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D4CF882AD44F61CB78531C71F3BFD99A8498F4FF10B93FD02292512BEFAB10893E0A8ACD7B3D119f0k7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4CF882AD44F61CB78531C71F3BFD99A8498F4FF10B93FD02292512BEFAB10893E0A8ACD7BAD2f1k7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11</Pages>
  <Words>4117</Words>
  <Characters>23472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2019-11-29T08:15:00Z</cp:lastPrinted>
  <dcterms:created xsi:type="dcterms:W3CDTF">2019-11-13T11:32:00Z</dcterms:created>
  <dcterms:modified xsi:type="dcterms:W3CDTF">2021-11-12T12:24:00Z</dcterms:modified>
</cp:coreProperties>
</file>