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C6" w:rsidRPr="00E034C6" w:rsidRDefault="00E034C6" w:rsidP="00E034C6">
      <w:pPr>
        <w:shd w:val="clear" w:color="auto" w:fill="FFFFFF"/>
        <w:jc w:val="both"/>
        <w:rPr>
          <w:rFonts w:eastAsia="Arial"/>
          <w:b/>
          <w:bCs/>
        </w:rPr>
      </w:pPr>
      <w:r w:rsidRPr="00E034C6">
        <w:rPr>
          <w:b/>
          <w:bCs/>
          <w:color w:val="000000"/>
        </w:rPr>
        <w:t>Проект постановления Администрации Пристенского района «</w:t>
      </w:r>
      <w:r w:rsidRPr="00E034C6">
        <w:rPr>
          <w:b/>
        </w:rPr>
        <w:t>Об утверждении  муниципальной программы «Укрепление общественного здоровья населения в Пристенском районе Курской области на 2021 – 2024 годы»</w:t>
      </w:r>
    </w:p>
    <w:p w:rsidR="00E034C6" w:rsidRPr="00B84FE3" w:rsidRDefault="00E034C6" w:rsidP="00E034C6">
      <w:pPr>
        <w:jc w:val="center"/>
        <w:rPr>
          <w:b/>
          <w:bCs/>
          <w:color w:val="000000"/>
        </w:rPr>
      </w:pP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Вид документа, нормативно-правового акта: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B84FE3">
        <w:rPr>
          <w:color w:val="000000"/>
        </w:rPr>
        <w:t xml:space="preserve"> Администрации Пристенского района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 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Структурное подразделение-автор:</w:t>
      </w:r>
    </w:p>
    <w:p w:rsidR="00E034C6" w:rsidRDefault="00E034C6" w:rsidP="00E034C6">
      <w:pPr>
        <w:pStyle w:val="a3"/>
        <w:jc w:val="both"/>
        <w:rPr>
          <w:color w:val="000000"/>
        </w:rPr>
      </w:pPr>
      <w:r w:rsidRPr="00C904C3">
        <w:t>Отдел организационной, кадровой работы и делопроизводства</w:t>
      </w:r>
      <w:r w:rsidRPr="00B84FE3">
        <w:rPr>
          <w:color w:val="000000"/>
        </w:rPr>
        <w:t xml:space="preserve"> 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Администрации Пристенского района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 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Дата начала обсуждения: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>
        <w:rPr>
          <w:color w:val="000000"/>
        </w:rPr>
        <w:t>17</w:t>
      </w:r>
      <w:r w:rsidRPr="00B84FE3">
        <w:rPr>
          <w:color w:val="000000"/>
        </w:rPr>
        <w:t>.</w:t>
      </w:r>
      <w:r>
        <w:rPr>
          <w:color w:val="000000"/>
        </w:rPr>
        <w:t>03</w:t>
      </w:r>
      <w:r w:rsidRPr="00B84FE3">
        <w:rPr>
          <w:color w:val="000000"/>
        </w:rPr>
        <w:t>.20</w:t>
      </w:r>
      <w:r>
        <w:rPr>
          <w:color w:val="000000"/>
        </w:rPr>
        <w:t>21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 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 w:rsidRPr="00B84FE3">
        <w:rPr>
          <w:color w:val="000000"/>
        </w:rPr>
        <w:t>Дата окончания обсуждения:</w:t>
      </w:r>
    </w:p>
    <w:p w:rsidR="00E034C6" w:rsidRPr="00B84FE3" w:rsidRDefault="00E034C6" w:rsidP="00E034C6">
      <w:pPr>
        <w:pStyle w:val="a3"/>
        <w:jc w:val="both"/>
        <w:rPr>
          <w:color w:val="000000"/>
        </w:rPr>
      </w:pPr>
      <w:r>
        <w:rPr>
          <w:color w:val="000000"/>
        </w:rPr>
        <w:t>24</w:t>
      </w:r>
      <w:r w:rsidRPr="00B84FE3">
        <w:rPr>
          <w:color w:val="000000"/>
        </w:rPr>
        <w:t>.</w:t>
      </w:r>
      <w:r>
        <w:rPr>
          <w:color w:val="000000"/>
        </w:rPr>
        <w:t>03</w:t>
      </w:r>
      <w:r w:rsidRPr="00B84FE3">
        <w:rPr>
          <w:color w:val="000000"/>
        </w:rPr>
        <w:t>.20</w:t>
      </w:r>
      <w:r>
        <w:rPr>
          <w:color w:val="000000"/>
        </w:rPr>
        <w:t>21</w:t>
      </w:r>
    </w:p>
    <w:p w:rsidR="00E034C6" w:rsidRDefault="00E034C6" w:rsidP="00E034C6">
      <w:pPr>
        <w:pStyle w:val="a3"/>
        <w:rPr>
          <w:b/>
          <w:sz w:val="28"/>
          <w:szCs w:val="28"/>
        </w:rPr>
      </w:pPr>
    </w:p>
    <w:p w:rsidR="00587C88" w:rsidRPr="00960B00" w:rsidRDefault="00587C88" w:rsidP="00587C88">
      <w:pPr>
        <w:tabs>
          <w:tab w:val="left" w:pos="4536"/>
        </w:tabs>
        <w:jc w:val="center"/>
        <w:rPr>
          <w:b/>
          <w:sz w:val="32"/>
          <w:szCs w:val="32"/>
        </w:rPr>
      </w:pPr>
      <w:r w:rsidRPr="00960B00">
        <w:rPr>
          <w:b/>
          <w:sz w:val="32"/>
          <w:szCs w:val="32"/>
        </w:rPr>
        <w:t>АДМИНИСТРАЦИЯ</w:t>
      </w:r>
    </w:p>
    <w:p w:rsidR="00587C88" w:rsidRDefault="00587C88" w:rsidP="00587C88">
      <w:pPr>
        <w:tabs>
          <w:tab w:val="left" w:pos="4536"/>
        </w:tabs>
        <w:jc w:val="center"/>
        <w:rPr>
          <w:b/>
          <w:sz w:val="32"/>
          <w:szCs w:val="32"/>
        </w:rPr>
      </w:pPr>
      <w:r w:rsidRPr="00960B00">
        <w:rPr>
          <w:b/>
          <w:sz w:val="32"/>
          <w:szCs w:val="32"/>
        </w:rPr>
        <w:t>ПРИСТЕНСКОГО РАЙОНА КУРСКОЙ ОБЛАСТИ</w:t>
      </w:r>
    </w:p>
    <w:p w:rsidR="00587C88" w:rsidRDefault="00587C88" w:rsidP="00587C88">
      <w:pPr>
        <w:tabs>
          <w:tab w:val="left" w:pos="4536"/>
        </w:tabs>
        <w:jc w:val="center"/>
        <w:rPr>
          <w:b/>
          <w:sz w:val="32"/>
          <w:szCs w:val="32"/>
        </w:rPr>
      </w:pPr>
      <w:r w:rsidRPr="00960B00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</w:t>
      </w:r>
    </w:p>
    <w:p w:rsidR="00587C88" w:rsidRDefault="00587C88" w:rsidP="00587C88">
      <w:pPr>
        <w:tabs>
          <w:tab w:val="left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Проект</w:t>
      </w:r>
    </w:p>
    <w:p w:rsidR="00587C88" w:rsidRPr="00E62109" w:rsidRDefault="00587C88" w:rsidP="00587C8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от ___________________</w:t>
      </w:r>
      <w:proofErr w:type="gramStart"/>
      <w:r w:rsidRPr="00E62109">
        <w:rPr>
          <w:sz w:val="28"/>
          <w:szCs w:val="28"/>
        </w:rPr>
        <w:t>г</w:t>
      </w:r>
      <w:proofErr w:type="gramEnd"/>
      <w:r w:rsidRPr="00E62109">
        <w:rPr>
          <w:sz w:val="28"/>
          <w:szCs w:val="28"/>
        </w:rPr>
        <w:t xml:space="preserve">.               </w:t>
      </w:r>
      <w:r>
        <w:rPr>
          <w:sz w:val="28"/>
          <w:szCs w:val="28"/>
        </w:rPr>
        <w:t>№ ______</w:t>
      </w:r>
    </w:p>
    <w:p w:rsidR="00587C88" w:rsidRDefault="00587C88" w:rsidP="00587C8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C88" w:rsidRDefault="00587C88" w:rsidP="00587C88">
      <w:pPr>
        <w:shd w:val="clear" w:color="auto" w:fill="FFFFFF"/>
        <w:rPr>
          <w:b/>
          <w:sz w:val="28"/>
          <w:szCs w:val="28"/>
        </w:rPr>
      </w:pPr>
      <w:r w:rsidRPr="008E38B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муниципальной программы</w:t>
      </w:r>
    </w:p>
    <w:p w:rsidR="00587C88" w:rsidRDefault="00587C88" w:rsidP="00587C8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</w:t>
      </w:r>
    </w:p>
    <w:p w:rsidR="00587C88" w:rsidRDefault="00587C88" w:rsidP="00587C8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 Пристенском районе Курской области</w:t>
      </w:r>
    </w:p>
    <w:p w:rsidR="00587C88" w:rsidRPr="00A61451" w:rsidRDefault="00587C88" w:rsidP="00587C88">
      <w:pPr>
        <w:shd w:val="clear" w:color="auto" w:fill="FFFFFF"/>
        <w:rPr>
          <w:rFonts w:eastAsia="Arial"/>
          <w:b/>
          <w:bCs/>
          <w:sz w:val="28"/>
          <w:szCs w:val="28"/>
        </w:rPr>
      </w:pPr>
      <w:r>
        <w:rPr>
          <w:b/>
          <w:sz w:val="28"/>
          <w:szCs w:val="28"/>
        </w:rPr>
        <w:t>на 2021 – 2024 годы»</w:t>
      </w:r>
    </w:p>
    <w:p w:rsidR="00587C88" w:rsidRPr="008E38BA" w:rsidRDefault="00587C88" w:rsidP="00587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C88" w:rsidRDefault="00587C88" w:rsidP="00587C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179 Бюджетного кодекса Российской Федерации,</w:t>
      </w:r>
      <w:r w:rsidRPr="008E38BA">
        <w:rPr>
          <w:sz w:val="28"/>
          <w:szCs w:val="28"/>
        </w:rPr>
        <w:t xml:space="preserve"> </w:t>
      </w:r>
      <w:r w:rsidRPr="004E6C6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Курской области от 14.02.2020  № 135-па «Об утверждении региональной программы  «Укрепление общественного здоровья», Уставом муниципального района «</w:t>
      </w:r>
      <w:proofErr w:type="spellStart"/>
      <w:r w:rsidRPr="004E6C64">
        <w:rPr>
          <w:sz w:val="28"/>
          <w:szCs w:val="28"/>
        </w:rPr>
        <w:t>Пристенский</w:t>
      </w:r>
      <w:proofErr w:type="spellEnd"/>
      <w:r w:rsidRPr="004E6C64">
        <w:rPr>
          <w:sz w:val="28"/>
          <w:szCs w:val="28"/>
        </w:rPr>
        <w:t xml:space="preserve"> район» Курской</w:t>
      </w:r>
      <w:r>
        <w:rPr>
          <w:sz w:val="28"/>
          <w:szCs w:val="28"/>
        </w:rPr>
        <w:t xml:space="preserve"> области, </w:t>
      </w:r>
      <w:r w:rsidRPr="008E38BA">
        <w:rPr>
          <w:sz w:val="28"/>
          <w:szCs w:val="28"/>
        </w:rPr>
        <w:t xml:space="preserve"> в целях создания условий для улучшения здоровья населения, качества жизни, ответственного отношения к здоровью,  Администрация Пристенского</w:t>
      </w:r>
      <w:proofErr w:type="gramEnd"/>
      <w:r w:rsidRPr="008E38BA">
        <w:rPr>
          <w:sz w:val="28"/>
          <w:szCs w:val="28"/>
        </w:rPr>
        <w:t xml:space="preserve"> района Курской области ПОСТАНОВЛЯЕТ:</w:t>
      </w:r>
    </w:p>
    <w:p w:rsidR="00587C88" w:rsidRDefault="00587C88" w:rsidP="00587C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муниципальную программу «Укрепление общественного здоровья населения в Пристенском районе Курской области на 2021 – 2024 годы».</w:t>
      </w:r>
    </w:p>
    <w:p w:rsidR="00587C88" w:rsidRDefault="00587C88" w:rsidP="00E034C6">
      <w:pPr>
        <w:widowControl w:val="0"/>
        <w:autoSpaceDE w:val="0"/>
        <w:autoSpaceDN w:val="0"/>
        <w:adjustRightInd w:val="0"/>
        <w:spacing w:after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вступает в силу со дня его официального опубликования в информационном бюллетене «Пристень».</w:t>
      </w:r>
    </w:p>
    <w:p w:rsidR="00587C88" w:rsidRDefault="00587C88" w:rsidP="00587C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</w:rPr>
      </w:pPr>
      <w:r w:rsidRPr="00635F7F">
        <w:rPr>
          <w:b/>
          <w:sz w:val="28"/>
        </w:rPr>
        <w:t>Глава Пристенского района</w:t>
      </w:r>
    </w:p>
    <w:p w:rsidR="00587C88" w:rsidRDefault="00587C88" w:rsidP="00587C88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К</w:t>
      </w:r>
      <w:r w:rsidRPr="00635F7F">
        <w:rPr>
          <w:b/>
          <w:sz w:val="28"/>
        </w:rPr>
        <w:t>урской</w:t>
      </w:r>
      <w:r>
        <w:rPr>
          <w:b/>
          <w:sz w:val="28"/>
        </w:rPr>
        <w:t xml:space="preserve"> </w:t>
      </w:r>
      <w:r w:rsidRPr="00635F7F">
        <w:rPr>
          <w:b/>
          <w:sz w:val="28"/>
        </w:rPr>
        <w:t xml:space="preserve">области                               </w:t>
      </w:r>
      <w:r>
        <w:rPr>
          <w:b/>
          <w:sz w:val="28"/>
        </w:rPr>
        <w:t xml:space="preserve">                                             </w:t>
      </w:r>
      <w:r w:rsidRPr="00635F7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В.</w:t>
      </w:r>
      <w:bookmarkStart w:id="0" w:name="Par88"/>
      <w:bookmarkEnd w:id="0"/>
      <w:r>
        <w:rPr>
          <w:b/>
          <w:sz w:val="28"/>
        </w:rPr>
        <w:t>В.Петров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91"/>
        <w:gridCol w:w="4031"/>
      </w:tblGrid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lastRenderedPageBreak/>
              <w:t>1.</w:t>
            </w:r>
            <w:r w:rsidRPr="002960A7">
              <w:tab/>
            </w:r>
          </w:p>
          <w:p w:rsidR="00355B61" w:rsidRPr="002960A7" w:rsidRDefault="00355B61" w:rsidP="00F4018D"/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Вид</w:t>
            </w:r>
            <w:r w:rsidRPr="002960A7">
              <w:tab/>
            </w:r>
          </w:p>
        </w:tc>
        <w:tc>
          <w:tcPr>
            <w:tcW w:w="6456" w:type="dxa"/>
          </w:tcPr>
          <w:p w:rsidR="00355B61" w:rsidRPr="002960A7" w:rsidRDefault="00355B61" w:rsidP="00F4018D">
            <w:r>
              <w:t xml:space="preserve">Постановление </w:t>
            </w:r>
            <w:r w:rsidRPr="002960A7">
              <w:t xml:space="preserve">Администрации </w:t>
            </w:r>
            <w:r>
              <w:t>Пристенского</w:t>
            </w:r>
            <w:r w:rsidRPr="002960A7">
              <w:t xml:space="preserve"> района</w:t>
            </w:r>
          </w:p>
        </w:tc>
      </w:tr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t>2.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Наименование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6456" w:type="dxa"/>
          </w:tcPr>
          <w:p w:rsidR="00355B61" w:rsidRPr="00355B61" w:rsidRDefault="00355B61" w:rsidP="00355B61">
            <w:pPr>
              <w:shd w:val="clear" w:color="auto" w:fill="FFFFFF"/>
              <w:jc w:val="both"/>
              <w:rPr>
                <w:rFonts w:eastAsia="Arial"/>
                <w:bCs/>
              </w:rPr>
            </w:pPr>
            <w:r w:rsidRPr="00355B61">
              <w:rPr>
                <w:bCs/>
                <w:color w:val="000000"/>
              </w:rPr>
              <w:t>«</w:t>
            </w:r>
            <w:r w:rsidRPr="00355B61">
              <w:t>Об утверждении  муниципальной программы «Укрепление общественного здоровья населения в Пристенском районе Курской области на 2021 – 2024 годы»</w:t>
            </w:r>
          </w:p>
          <w:p w:rsidR="00355B61" w:rsidRPr="002960A7" w:rsidRDefault="00355B61" w:rsidP="00F4018D"/>
        </w:tc>
      </w:tr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t>3.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Планируемый срок вступления в силу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6456" w:type="dxa"/>
          </w:tcPr>
          <w:p w:rsidR="00355B61" w:rsidRPr="00355B61" w:rsidRDefault="00355B61" w:rsidP="00F4018D">
            <w:r w:rsidRPr="00355B61">
              <w:t xml:space="preserve">Вступает в силу </w:t>
            </w:r>
            <w:r w:rsidRPr="00355B61">
              <w:t>со дня его официального опубликования в информационном бюллетене «Пристень».</w:t>
            </w:r>
          </w:p>
        </w:tc>
      </w:tr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t>4.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Разработчик</w:t>
            </w:r>
            <w:r w:rsidRPr="002960A7">
              <w:tab/>
            </w:r>
          </w:p>
          <w:p w:rsidR="00355B61" w:rsidRPr="002960A7" w:rsidRDefault="00355B61" w:rsidP="00F4018D"/>
        </w:tc>
        <w:tc>
          <w:tcPr>
            <w:tcW w:w="6456" w:type="dxa"/>
          </w:tcPr>
          <w:p w:rsidR="00355B61" w:rsidRPr="002960A7" w:rsidRDefault="00355B61" w:rsidP="00F4018D">
            <w:r w:rsidRPr="00C904C3">
              <w:t>Отдел организационной, кадровой работы и делопроизводства</w:t>
            </w:r>
          </w:p>
        </w:tc>
      </w:tr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t>5.</w:t>
            </w:r>
            <w:r w:rsidRPr="002960A7">
              <w:tab/>
            </w:r>
          </w:p>
          <w:p w:rsidR="00355B61" w:rsidRPr="002960A7" w:rsidRDefault="00355B61" w:rsidP="00F4018D"/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Срок приёма предложений</w:t>
            </w:r>
            <w:r w:rsidRPr="002960A7">
              <w:tab/>
            </w:r>
          </w:p>
        </w:tc>
        <w:tc>
          <w:tcPr>
            <w:tcW w:w="6456" w:type="dxa"/>
          </w:tcPr>
          <w:p w:rsidR="00355B61" w:rsidRPr="002960A7" w:rsidRDefault="00355B61" w:rsidP="00F4018D">
            <w:r>
              <w:t>8</w:t>
            </w:r>
            <w:r w:rsidRPr="002960A7">
              <w:t xml:space="preserve"> календарных дней, со дня размещения на официальном сайте муниципального образования "</w:t>
            </w:r>
            <w:proofErr w:type="spellStart"/>
            <w:r>
              <w:t>Пристенский</w:t>
            </w:r>
            <w:proofErr w:type="spellEnd"/>
            <w:r>
              <w:t xml:space="preserve"> район</w:t>
            </w:r>
            <w:r w:rsidRPr="002960A7">
              <w:t>"</w:t>
            </w:r>
          </w:p>
        </w:tc>
      </w:tr>
      <w:tr w:rsidR="00355B61" w:rsidRPr="005A60B5" w:rsidTr="00F4018D">
        <w:tc>
          <w:tcPr>
            <w:tcW w:w="2802" w:type="dxa"/>
          </w:tcPr>
          <w:p w:rsidR="00355B61" w:rsidRPr="002960A7" w:rsidRDefault="00355B61" w:rsidP="00F4018D">
            <w:r w:rsidRPr="002960A7">
              <w:t>6.</w:t>
            </w:r>
            <w:r w:rsidRPr="002960A7">
              <w:tab/>
            </w:r>
          </w:p>
          <w:p w:rsidR="00355B61" w:rsidRPr="002960A7" w:rsidRDefault="00355B61" w:rsidP="00F4018D">
            <w:r w:rsidRPr="002960A7">
              <w:tab/>
            </w:r>
          </w:p>
          <w:p w:rsidR="00355B61" w:rsidRPr="002960A7" w:rsidRDefault="00355B61" w:rsidP="00F4018D"/>
        </w:tc>
        <w:tc>
          <w:tcPr>
            <w:tcW w:w="5528" w:type="dxa"/>
          </w:tcPr>
          <w:p w:rsidR="00355B61" w:rsidRPr="002960A7" w:rsidRDefault="00355B61" w:rsidP="00F4018D">
            <w:r w:rsidRPr="002960A7">
              <w:t>Способ предоставления предложений</w:t>
            </w:r>
          </w:p>
        </w:tc>
        <w:tc>
          <w:tcPr>
            <w:tcW w:w="6456" w:type="dxa"/>
          </w:tcPr>
          <w:p w:rsidR="007844FA" w:rsidRDefault="00355B61" w:rsidP="00355B61">
            <w:proofErr w:type="gramStart"/>
            <w:r w:rsidRPr="002960A7">
              <w:t>В письменной форме по адресу: 306</w:t>
            </w:r>
            <w:r>
              <w:t>2</w:t>
            </w:r>
            <w:r w:rsidRPr="002960A7">
              <w:t xml:space="preserve">00, Курская область, </w:t>
            </w:r>
            <w:proofErr w:type="spellStart"/>
            <w:r>
              <w:t>Пристенский</w:t>
            </w:r>
            <w:proofErr w:type="spellEnd"/>
            <w:r w:rsidRPr="002960A7">
              <w:t xml:space="preserve"> район, п. </w:t>
            </w:r>
            <w:r>
              <w:t>Пристень</w:t>
            </w:r>
            <w:r w:rsidRPr="002960A7">
              <w:t xml:space="preserve">, ул. </w:t>
            </w:r>
            <w:r>
              <w:t>Ленина</w:t>
            </w:r>
            <w:r>
              <w:t>, д. 5</w:t>
            </w:r>
            <w:proofErr w:type="gramEnd"/>
          </w:p>
          <w:p w:rsidR="00355B61" w:rsidRDefault="00355B61" w:rsidP="00355B61">
            <w:bookmarkStart w:id="1" w:name="_GoBack"/>
            <w:bookmarkEnd w:id="1"/>
            <w:proofErr w:type="gramStart"/>
            <w:r w:rsidRPr="002960A7">
              <w:t xml:space="preserve">посредством электронной почты: </w:t>
            </w:r>
            <w:proofErr w:type="gramEnd"/>
          </w:p>
          <w:p w:rsidR="00355B61" w:rsidRPr="002960A7" w:rsidRDefault="00355B61" w:rsidP="00355B61">
            <w:r w:rsidRPr="00355B61">
              <w:rPr>
                <w:shd w:val="clear" w:color="auto" w:fill="FFFFFF"/>
              </w:rPr>
              <w:t>pristen-otdeld@mail.ru</w:t>
            </w:r>
          </w:p>
        </w:tc>
      </w:tr>
    </w:tbl>
    <w:p w:rsidR="00355B61" w:rsidRDefault="00355B61" w:rsidP="00355B61">
      <w:pPr>
        <w:jc w:val="center"/>
        <w:rPr>
          <w:b/>
        </w:rPr>
      </w:pPr>
    </w:p>
    <w:p w:rsidR="00355B61" w:rsidRDefault="00355B61" w:rsidP="00587C88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8"/>
        </w:rPr>
      </w:pPr>
    </w:p>
    <w:p w:rsidR="00265789" w:rsidRPr="00915613" w:rsidRDefault="00265789" w:rsidP="00A61451">
      <w:pPr>
        <w:pStyle w:val="3"/>
        <w:tabs>
          <w:tab w:val="left" w:pos="8892"/>
          <w:tab w:val="left" w:pos="10980"/>
        </w:tabs>
        <w:spacing w:before="0" w:after="0"/>
        <w:ind w:left="5387"/>
        <w:jc w:val="center"/>
        <w:rPr>
          <w:rFonts w:ascii="Times New Roman" w:hAnsi="Times New Roman"/>
          <w:b w:val="0"/>
          <w:bCs w:val="0"/>
          <w:noProof/>
          <w:sz w:val="28"/>
          <w:szCs w:val="28"/>
        </w:rPr>
      </w:pPr>
      <w:r w:rsidRPr="00915613">
        <w:rPr>
          <w:rFonts w:ascii="Times New Roman" w:hAnsi="Times New Roman"/>
          <w:b w:val="0"/>
          <w:bCs w:val="0"/>
          <w:noProof/>
          <w:sz w:val="28"/>
          <w:szCs w:val="28"/>
        </w:rPr>
        <w:t>УТВЕРЖДЕНА</w:t>
      </w:r>
    </w:p>
    <w:p w:rsidR="00265789" w:rsidRPr="00915613" w:rsidRDefault="00265789" w:rsidP="00915613">
      <w:pPr>
        <w:pStyle w:val="3"/>
        <w:tabs>
          <w:tab w:val="left" w:pos="8892"/>
          <w:tab w:val="left" w:pos="10980"/>
        </w:tabs>
        <w:spacing w:before="0" w:after="0"/>
        <w:ind w:left="538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15613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постановлением Администрации </w:t>
      </w:r>
      <w:r w:rsidR="001E71A7" w:rsidRPr="00915613">
        <w:rPr>
          <w:rFonts w:ascii="Times New Roman" w:hAnsi="Times New Roman"/>
          <w:b w:val="0"/>
          <w:bCs w:val="0"/>
          <w:sz w:val="28"/>
          <w:szCs w:val="28"/>
        </w:rPr>
        <w:t>Пристенского</w:t>
      </w:r>
      <w:r w:rsidR="00A721D8" w:rsidRPr="00915613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9156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5613">
        <w:rPr>
          <w:rFonts w:ascii="Times New Roman" w:hAnsi="Times New Roman"/>
          <w:b w:val="0"/>
          <w:bCs w:val="0"/>
          <w:sz w:val="28"/>
          <w:szCs w:val="28"/>
        </w:rPr>
        <w:t>Курской области</w:t>
      </w:r>
    </w:p>
    <w:p w:rsidR="005269E7" w:rsidRDefault="000456C9" w:rsidP="00F52B28">
      <w:pPr>
        <w:ind w:left="5387"/>
        <w:jc w:val="center"/>
        <w:rPr>
          <w:sz w:val="28"/>
          <w:szCs w:val="28"/>
        </w:rPr>
      </w:pPr>
      <w:r w:rsidRPr="00915613">
        <w:rPr>
          <w:sz w:val="28"/>
          <w:szCs w:val="28"/>
        </w:rPr>
        <w:t>о</w:t>
      </w:r>
      <w:r w:rsidR="00265789" w:rsidRPr="00915613">
        <w:rPr>
          <w:sz w:val="28"/>
          <w:szCs w:val="28"/>
        </w:rPr>
        <w:t>т</w:t>
      </w:r>
      <w:r w:rsidRPr="00915613">
        <w:rPr>
          <w:sz w:val="28"/>
          <w:szCs w:val="28"/>
        </w:rPr>
        <w:t>____________</w:t>
      </w:r>
      <w:r w:rsidR="00265789" w:rsidRPr="00915613">
        <w:rPr>
          <w:sz w:val="28"/>
          <w:szCs w:val="28"/>
        </w:rPr>
        <w:t xml:space="preserve"> </w:t>
      </w:r>
      <w:proofErr w:type="gramStart"/>
      <w:r w:rsidR="000560EA" w:rsidRPr="00915613">
        <w:rPr>
          <w:sz w:val="28"/>
          <w:szCs w:val="28"/>
          <w:u w:val="single"/>
        </w:rPr>
        <w:t>г</w:t>
      </w:r>
      <w:proofErr w:type="gramEnd"/>
      <w:r w:rsidR="000560EA" w:rsidRPr="00915613">
        <w:rPr>
          <w:sz w:val="28"/>
          <w:szCs w:val="28"/>
        </w:rPr>
        <w:t>.</w:t>
      </w:r>
      <w:r w:rsidRPr="00915613">
        <w:rPr>
          <w:sz w:val="28"/>
          <w:szCs w:val="28"/>
        </w:rPr>
        <w:t xml:space="preserve"> </w:t>
      </w:r>
      <w:r w:rsidR="00265789" w:rsidRPr="00915613">
        <w:rPr>
          <w:sz w:val="28"/>
          <w:szCs w:val="28"/>
        </w:rPr>
        <w:t>№</w:t>
      </w:r>
      <w:r w:rsidRPr="00915613">
        <w:rPr>
          <w:sz w:val="28"/>
          <w:szCs w:val="28"/>
        </w:rPr>
        <w:t>_____</w:t>
      </w:r>
      <w:r w:rsidR="00265789" w:rsidRPr="00915613">
        <w:rPr>
          <w:sz w:val="28"/>
          <w:szCs w:val="28"/>
        </w:rPr>
        <w:t xml:space="preserve"> </w:t>
      </w:r>
    </w:p>
    <w:p w:rsidR="00F52B28" w:rsidRPr="00F52B28" w:rsidRDefault="00F52B28" w:rsidP="00F52B28">
      <w:pPr>
        <w:ind w:left="5387"/>
        <w:jc w:val="center"/>
        <w:rPr>
          <w:color w:val="000000"/>
          <w:sz w:val="28"/>
          <w:szCs w:val="28"/>
        </w:rPr>
      </w:pPr>
    </w:p>
    <w:p w:rsidR="00265789" w:rsidRPr="00915613" w:rsidRDefault="00915613" w:rsidP="00A61451">
      <w:pPr>
        <w:pStyle w:val="2"/>
      </w:pPr>
      <w:r w:rsidRPr="00915613">
        <w:t xml:space="preserve">МУНИЦИПАЛЬНАЯ </w:t>
      </w:r>
      <w:r w:rsidR="00265789" w:rsidRPr="00915613">
        <w:t xml:space="preserve">ПРОГРАММА </w:t>
      </w:r>
    </w:p>
    <w:p w:rsidR="005269E7" w:rsidRPr="00915613" w:rsidRDefault="005269E7" w:rsidP="00A61451">
      <w:pPr>
        <w:jc w:val="center"/>
        <w:rPr>
          <w:rFonts w:eastAsia="Arial"/>
          <w:b/>
          <w:bCs/>
          <w:sz w:val="28"/>
          <w:szCs w:val="28"/>
        </w:rPr>
      </w:pPr>
      <w:r w:rsidRPr="00915613">
        <w:rPr>
          <w:b/>
          <w:bCs/>
          <w:sz w:val="28"/>
          <w:szCs w:val="28"/>
        </w:rPr>
        <w:t>«</w:t>
      </w:r>
      <w:r w:rsidR="00806D58" w:rsidRPr="00915613">
        <w:rPr>
          <w:b/>
          <w:bCs/>
          <w:sz w:val="28"/>
          <w:szCs w:val="28"/>
        </w:rPr>
        <w:t>Укрепление общественного здоровья</w:t>
      </w:r>
      <w:r w:rsidR="00915613" w:rsidRPr="00915613">
        <w:rPr>
          <w:b/>
          <w:bCs/>
          <w:sz w:val="28"/>
          <w:szCs w:val="28"/>
        </w:rPr>
        <w:t xml:space="preserve"> населения в Пристенском районе Курской области на 2021-2024 годы</w:t>
      </w:r>
      <w:r w:rsidRPr="00915613">
        <w:rPr>
          <w:b/>
          <w:bCs/>
          <w:sz w:val="28"/>
          <w:szCs w:val="28"/>
        </w:rPr>
        <w:t xml:space="preserve">» </w:t>
      </w:r>
    </w:p>
    <w:p w:rsidR="00265789" w:rsidRPr="00915613" w:rsidRDefault="00265789" w:rsidP="00A61451">
      <w:pPr>
        <w:jc w:val="center"/>
        <w:rPr>
          <w:b/>
          <w:bCs/>
          <w:sz w:val="28"/>
          <w:szCs w:val="28"/>
        </w:rPr>
      </w:pPr>
    </w:p>
    <w:p w:rsidR="00265789" w:rsidRPr="00915613" w:rsidRDefault="00265789" w:rsidP="00A61451">
      <w:pPr>
        <w:jc w:val="center"/>
        <w:rPr>
          <w:b/>
          <w:bCs/>
          <w:sz w:val="28"/>
          <w:szCs w:val="28"/>
        </w:rPr>
      </w:pPr>
      <w:proofErr w:type="gramStart"/>
      <w:r w:rsidRPr="00915613">
        <w:rPr>
          <w:b/>
          <w:bCs/>
          <w:sz w:val="28"/>
          <w:szCs w:val="28"/>
        </w:rPr>
        <w:t>П</w:t>
      </w:r>
      <w:proofErr w:type="gramEnd"/>
      <w:r w:rsidRPr="00915613">
        <w:rPr>
          <w:b/>
          <w:bCs/>
          <w:sz w:val="28"/>
          <w:szCs w:val="28"/>
        </w:rPr>
        <w:t xml:space="preserve"> А С П О Р Т</w:t>
      </w:r>
    </w:p>
    <w:p w:rsidR="00265789" w:rsidRPr="00283228" w:rsidRDefault="00915613" w:rsidP="00283228">
      <w:pPr>
        <w:pStyle w:val="2"/>
      </w:pPr>
      <w:r w:rsidRPr="00915613">
        <w:t xml:space="preserve">МУНИЦИПАЛЬНОЙ  ПРОГРАММЫ </w:t>
      </w:r>
      <w:r w:rsidRPr="00915613">
        <w:rPr>
          <w:b w:val="0"/>
          <w:bCs w:val="0"/>
        </w:rPr>
        <w:t xml:space="preserve">  </w:t>
      </w:r>
    </w:p>
    <w:p w:rsidR="005269E7" w:rsidRPr="00915613" w:rsidRDefault="005269E7" w:rsidP="00A61451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0"/>
        <w:gridCol w:w="5594"/>
      </w:tblGrid>
      <w:tr w:rsidR="00915613" w:rsidRPr="00915613" w:rsidTr="00F52B28">
        <w:tc>
          <w:tcPr>
            <w:tcW w:w="4111" w:type="dxa"/>
          </w:tcPr>
          <w:p w:rsidR="00915613" w:rsidRPr="00915613" w:rsidRDefault="00915613" w:rsidP="00A61451">
            <w:pPr>
              <w:ind w:right="-108"/>
              <w:jc w:val="both"/>
              <w:rPr>
                <w:sz w:val="28"/>
                <w:szCs w:val="28"/>
              </w:rPr>
            </w:pPr>
            <w:r w:rsidRPr="0091561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0" w:type="dxa"/>
          </w:tcPr>
          <w:p w:rsidR="00915613" w:rsidRPr="00915613" w:rsidRDefault="00915613" w:rsidP="00A61451">
            <w:pPr>
              <w:rPr>
                <w:sz w:val="28"/>
                <w:szCs w:val="28"/>
              </w:rPr>
            </w:pPr>
            <w:r w:rsidRPr="00915613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</w:tcPr>
          <w:p w:rsidR="00915613" w:rsidRPr="00F52B28" w:rsidRDefault="00915613" w:rsidP="00F52B28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915613">
              <w:rPr>
                <w:bCs/>
                <w:sz w:val="28"/>
                <w:szCs w:val="28"/>
              </w:rPr>
              <w:t>Муниципальная программа «Укрепление общественного здоровья населения в Пристенском районе Курской области на 2021-2024 годы»  (далее – муниципальная программа)</w:t>
            </w:r>
          </w:p>
        </w:tc>
      </w:tr>
      <w:tr w:rsidR="003C2C15" w:rsidRPr="003C2C15" w:rsidTr="00F52B28">
        <w:tc>
          <w:tcPr>
            <w:tcW w:w="4111" w:type="dxa"/>
          </w:tcPr>
          <w:p w:rsidR="00915613" w:rsidRPr="003C2C15" w:rsidRDefault="00915613" w:rsidP="00915613">
            <w:pPr>
              <w:ind w:right="-108"/>
              <w:rPr>
                <w:sz w:val="28"/>
                <w:szCs w:val="28"/>
              </w:rPr>
            </w:pPr>
            <w:r w:rsidRPr="003C2C15">
              <w:rPr>
                <w:sz w:val="28"/>
                <w:szCs w:val="28"/>
              </w:rPr>
              <w:t xml:space="preserve">Реквизиты постановления Администрации  Пристенского района Курской области  о разработке муниципальной </w:t>
            </w:r>
            <w:r w:rsidRPr="003C2C15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60" w:type="dxa"/>
          </w:tcPr>
          <w:p w:rsidR="00915613" w:rsidRPr="003C2C15" w:rsidRDefault="00915613" w:rsidP="00A61451">
            <w:pPr>
              <w:rPr>
                <w:sz w:val="28"/>
                <w:szCs w:val="28"/>
              </w:rPr>
            </w:pPr>
            <w:r w:rsidRPr="003C2C1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594" w:type="dxa"/>
          </w:tcPr>
          <w:p w:rsidR="00A50368" w:rsidRPr="00A50368" w:rsidRDefault="00915613" w:rsidP="00A50368">
            <w:pPr>
              <w:rPr>
                <w:sz w:val="27"/>
                <w:szCs w:val="27"/>
              </w:rPr>
            </w:pPr>
            <w:r w:rsidRPr="003C2C15">
              <w:rPr>
                <w:bCs/>
                <w:sz w:val="28"/>
                <w:szCs w:val="28"/>
              </w:rPr>
              <w:t xml:space="preserve">Постановление Администрации Пристенского района Курской области </w:t>
            </w:r>
            <w:r w:rsidR="00FF0D7B">
              <w:rPr>
                <w:bCs/>
                <w:sz w:val="28"/>
                <w:szCs w:val="28"/>
              </w:rPr>
              <w:t xml:space="preserve"> </w:t>
            </w:r>
            <w:r w:rsidRPr="003C2C15">
              <w:rPr>
                <w:bCs/>
                <w:sz w:val="28"/>
                <w:szCs w:val="28"/>
              </w:rPr>
              <w:t>№</w:t>
            </w:r>
            <w:r w:rsidR="00FF0D7B">
              <w:rPr>
                <w:bCs/>
                <w:sz w:val="28"/>
                <w:szCs w:val="28"/>
              </w:rPr>
              <w:t> 143-па</w:t>
            </w:r>
            <w:r w:rsidRPr="003C2C15">
              <w:rPr>
                <w:bCs/>
                <w:sz w:val="28"/>
                <w:szCs w:val="28"/>
              </w:rPr>
              <w:t xml:space="preserve"> </w:t>
            </w:r>
            <w:r w:rsidR="00FF0D7B">
              <w:rPr>
                <w:bCs/>
                <w:sz w:val="28"/>
                <w:szCs w:val="28"/>
              </w:rPr>
              <w:t>от 12.03.2021</w:t>
            </w:r>
            <w:r w:rsidR="00A50368" w:rsidRPr="00A50368">
              <w:rPr>
                <w:b/>
                <w:bCs/>
                <w:sz w:val="28"/>
                <w:szCs w:val="28"/>
              </w:rPr>
              <w:t xml:space="preserve"> «</w:t>
            </w:r>
            <w:r w:rsidR="00A50368" w:rsidRPr="00A50368">
              <w:rPr>
                <w:sz w:val="27"/>
                <w:szCs w:val="27"/>
              </w:rPr>
              <w:t>О внесении изменений в постановление</w:t>
            </w:r>
          </w:p>
          <w:p w:rsidR="00A50368" w:rsidRPr="00A50368" w:rsidRDefault="00A50368" w:rsidP="00A50368">
            <w:pPr>
              <w:rPr>
                <w:sz w:val="27"/>
                <w:szCs w:val="27"/>
              </w:rPr>
            </w:pPr>
            <w:r w:rsidRPr="00A50368">
              <w:rPr>
                <w:sz w:val="27"/>
                <w:szCs w:val="27"/>
              </w:rPr>
              <w:lastRenderedPageBreak/>
              <w:t>Администрации Пристенского района</w:t>
            </w:r>
          </w:p>
          <w:p w:rsidR="00A50368" w:rsidRPr="00A50368" w:rsidRDefault="00A50368" w:rsidP="00A50368">
            <w:pPr>
              <w:rPr>
                <w:sz w:val="27"/>
                <w:szCs w:val="27"/>
              </w:rPr>
            </w:pPr>
            <w:r w:rsidRPr="00A50368">
              <w:rPr>
                <w:sz w:val="27"/>
                <w:szCs w:val="27"/>
              </w:rPr>
              <w:t>от 30 октября 2014 г. №866 «</w:t>
            </w:r>
            <w:proofErr w:type="gramStart"/>
            <w:r w:rsidRPr="00A50368">
              <w:rPr>
                <w:sz w:val="27"/>
                <w:szCs w:val="27"/>
              </w:rPr>
              <w:t>Об</w:t>
            </w:r>
            <w:proofErr w:type="gramEnd"/>
            <w:r w:rsidRPr="00A50368">
              <w:rPr>
                <w:sz w:val="27"/>
                <w:szCs w:val="27"/>
              </w:rPr>
              <w:t xml:space="preserve"> </w:t>
            </w:r>
          </w:p>
          <w:p w:rsidR="00A50368" w:rsidRPr="00A50368" w:rsidRDefault="00A50368" w:rsidP="00A50368">
            <w:pPr>
              <w:rPr>
                <w:sz w:val="27"/>
                <w:szCs w:val="27"/>
              </w:rPr>
            </w:pPr>
            <w:r w:rsidRPr="00A50368">
              <w:rPr>
                <w:sz w:val="27"/>
                <w:szCs w:val="27"/>
              </w:rPr>
              <w:t xml:space="preserve"> утверждении перечня </w:t>
            </w:r>
            <w:proofErr w:type="gramStart"/>
            <w:r w:rsidRPr="00A50368">
              <w:rPr>
                <w:sz w:val="27"/>
                <w:szCs w:val="27"/>
              </w:rPr>
              <w:t>муниципальных</w:t>
            </w:r>
            <w:proofErr w:type="gramEnd"/>
            <w:r w:rsidRPr="00A50368">
              <w:rPr>
                <w:sz w:val="27"/>
                <w:szCs w:val="27"/>
              </w:rPr>
              <w:t xml:space="preserve"> </w:t>
            </w:r>
          </w:p>
          <w:p w:rsidR="00A50368" w:rsidRPr="00A50368" w:rsidRDefault="00A50368" w:rsidP="00A50368">
            <w:pPr>
              <w:rPr>
                <w:sz w:val="27"/>
                <w:szCs w:val="27"/>
              </w:rPr>
            </w:pPr>
            <w:r w:rsidRPr="00A50368">
              <w:rPr>
                <w:sz w:val="27"/>
                <w:szCs w:val="27"/>
              </w:rPr>
              <w:t xml:space="preserve">программ Пристенского </w:t>
            </w:r>
            <w:proofErr w:type="gramStart"/>
            <w:r w:rsidRPr="00A50368">
              <w:rPr>
                <w:sz w:val="27"/>
                <w:szCs w:val="27"/>
              </w:rPr>
              <w:t>муниципального</w:t>
            </w:r>
            <w:proofErr w:type="gramEnd"/>
          </w:p>
          <w:p w:rsidR="00A50368" w:rsidRPr="00E97636" w:rsidRDefault="00A50368" w:rsidP="00A50368">
            <w:r w:rsidRPr="00A50368">
              <w:rPr>
                <w:sz w:val="27"/>
                <w:szCs w:val="27"/>
              </w:rPr>
              <w:t xml:space="preserve">района Курской области» </w:t>
            </w:r>
            <w:proofErr w:type="gramStart"/>
            <w:r w:rsidRPr="00E97636">
              <w:t xml:space="preserve">( </w:t>
            </w:r>
            <w:proofErr w:type="gramEnd"/>
            <w:r w:rsidRPr="00E97636">
              <w:t xml:space="preserve">в редакции </w:t>
            </w:r>
          </w:p>
          <w:p w:rsidR="00A50368" w:rsidRPr="00E97636" w:rsidRDefault="00A50368" w:rsidP="00A50368">
            <w:r w:rsidRPr="00E97636">
              <w:t xml:space="preserve">постановлений от 13.10.2015  № 703, </w:t>
            </w:r>
          </w:p>
          <w:p w:rsidR="00A50368" w:rsidRPr="00E97636" w:rsidRDefault="00A50368" w:rsidP="00A50368">
            <w:r w:rsidRPr="00E97636">
              <w:t>от 18.12.2015 № 854, от 31.10.2016 № 604,</w:t>
            </w:r>
          </w:p>
          <w:p w:rsidR="00A50368" w:rsidRPr="00E97636" w:rsidRDefault="00A50368" w:rsidP="00A50368">
            <w:r w:rsidRPr="00E97636">
              <w:t>от 20.12.2016 № 702, от 15.11.2019 № 654-па,</w:t>
            </w:r>
          </w:p>
          <w:p w:rsidR="00915613" w:rsidRPr="003C2C15" w:rsidRDefault="00A50368" w:rsidP="005D39B1">
            <w:pPr>
              <w:rPr>
                <w:bCs/>
                <w:sz w:val="28"/>
                <w:szCs w:val="28"/>
              </w:rPr>
            </w:pPr>
            <w:r w:rsidRPr="00E97636">
              <w:t>от 27.11.2019 № 675-па, от 30.12.2019 № 784-па</w:t>
            </w:r>
            <w:proofErr w:type="gramStart"/>
            <w:r w:rsidRPr="00E97636">
              <w:t xml:space="preserve"> )</w:t>
            </w:r>
            <w:proofErr w:type="gramEnd"/>
            <w:r w:rsidRPr="00A50368">
              <w:rPr>
                <w:sz w:val="27"/>
                <w:szCs w:val="27"/>
              </w:rPr>
              <w:t xml:space="preserve"> </w:t>
            </w:r>
          </w:p>
        </w:tc>
      </w:tr>
      <w:tr w:rsidR="00265789" w:rsidRPr="00A61451" w:rsidTr="00F52B28">
        <w:tc>
          <w:tcPr>
            <w:tcW w:w="4111" w:type="dxa"/>
          </w:tcPr>
          <w:p w:rsidR="000E1CCE" w:rsidRPr="00A61451" w:rsidRDefault="005269E7" w:rsidP="00A61451">
            <w:pPr>
              <w:ind w:right="-108"/>
              <w:jc w:val="both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lastRenderedPageBreak/>
              <w:t xml:space="preserve">Сроки реализации </w:t>
            </w:r>
            <w:r w:rsidR="00915613">
              <w:rPr>
                <w:sz w:val="26"/>
                <w:szCs w:val="26"/>
              </w:rPr>
              <w:t xml:space="preserve"> </w:t>
            </w:r>
            <w:r w:rsidRPr="00A61451">
              <w:rPr>
                <w:sz w:val="26"/>
                <w:szCs w:val="26"/>
              </w:rPr>
              <w:t xml:space="preserve"> </w:t>
            </w:r>
            <w:r w:rsidR="00915613">
              <w:rPr>
                <w:sz w:val="26"/>
                <w:szCs w:val="26"/>
              </w:rPr>
              <w:t xml:space="preserve">муниципальной </w:t>
            </w:r>
            <w:r w:rsidRPr="00A61451">
              <w:rPr>
                <w:sz w:val="26"/>
                <w:szCs w:val="26"/>
              </w:rPr>
              <w:t>программы</w:t>
            </w:r>
          </w:p>
        </w:tc>
        <w:tc>
          <w:tcPr>
            <w:tcW w:w="360" w:type="dxa"/>
          </w:tcPr>
          <w:p w:rsidR="00265789" w:rsidRPr="00A61451" w:rsidRDefault="00283228" w:rsidP="00A61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265789" w:rsidRPr="00A61451" w:rsidRDefault="005269E7" w:rsidP="00A61451">
            <w:pPr>
              <w:ind w:right="-108"/>
              <w:jc w:val="both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>202</w:t>
            </w:r>
            <w:r w:rsidR="00943B4A">
              <w:rPr>
                <w:sz w:val="26"/>
                <w:szCs w:val="26"/>
              </w:rPr>
              <w:t>1</w:t>
            </w:r>
            <w:r w:rsidRPr="00A61451">
              <w:rPr>
                <w:sz w:val="26"/>
                <w:szCs w:val="26"/>
              </w:rPr>
              <w:t>-202</w:t>
            </w:r>
            <w:r w:rsidR="00283228">
              <w:rPr>
                <w:sz w:val="26"/>
                <w:szCs w:val="26"/>
              </w:rPr>
              <w:t>4</w:t>
            </w:r>
            <w:r w:rsidR="00BE42D9">
              <w:rPr>
                <w:sz w:val="26"/>
                <w:szCs w:val="26"/>
              </w:rPr>
              <w:t xml:space="preserve"> </w:t>
            </w:r>
            <w:r w:rsidRPr="00A61451">
              <w:rPr>
                <w:sz w:val="26"/>
                <w:szCs w:val="26"/>
              </w:rPr>
              <w:t>годы</w:t>
            </w:r>
          </w:p>
        </w:tc>
      </w:tr>
      <w:tr w:rsidR="00283228" w:rsidRPr="00A61451" w:rsidTr="00F52B28">
        <w:tc>
          <w:tcPr>
            <w:tcW w:w="4111" w:type="dxa"/>
          </w:tcPr>
          <w:p w:rsidR="00283228" w:rsidRPr="00A61451" w:rsidRDefault="00283228" w:rsidP="00A6145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360" w:type="dxa"/>
          </w:tcPr>
          <w:p w:rsidR="00283228" w:rsidRDefault="00283228" w:rsidP="00A61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283228" w:rsidRPr="00A61451" w:rsidRDefault="00283228" w:rsidP="00A61451">
            <w:pPr>
              <w:ind w:right="-108"/>
              <w:jc w:val="both"/>
              <w:rPr>
                <w:sz w:val="26"/>
                <w:szCs w:val="26"/>
              </w:rPr>
            </w:pPr>
            <w:r w:rsidRPr="0084409B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</w:t>
            </w:r>
            <w:r w:rsidRPr="0084409B">
              <w:rPr>
                <w:sz w:val="28"/>
                <w:szCs w:val="28"/>
              </w:rPr>
              <w:t>рограммы не предусматривает источников финансирования</w:t>
            </w:r>
          </w:p>
        </w:tc>
      </w:tr>
      <w:tr w:rsidR="005269E7" w:rsidRPr="00A61451" w:rsidTr="00F52B28">
        <w:tc>
          <w:tcPr>
            <w:tcW w:w="4111" w:type="dxa"/>
          </w:tcPr>
          <w:p w:rsidR="005269E7" w:rsidRPr="00A61451" w:rsidRDefault="005269E7" w:rsidP="00A61451">
            <w:pPr>
              <w:ind w:right="-108"/>
              <w:jc w:val="both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>Разработчик</w:t>
            </w:r>
            <w:r w:rsidR="002F737A" w:rsidRPr="00A61451">
              <w:rPr>
                <w:sz w:val="26"/>
                <w:szCs w:val="26"/>
              </w:rPr>
              <w:t>и</w:t>
            </w:r>
            <w:r w:rsidR="005577D0" w:rsidRPr="00A61451">
              <w:rPr>
                <w:sz w:val="26"/>
                <w:szCs w:val="26"/>
              </w:rPr>
              <w:t>,  исполнител</w:t>
            </w:r>
            <w:r w:rsidR="002F737A" w:rsidRPr="00A61451">
              <w:rPr>
                <w:sz w:val="26"/>
                <w:szCs w:val="26"/>
              </w:rPr>
              <w:t>и</w:t>
            </w:r>
            <w:r w:rsidR="000456C9">
              <w:rPr>
                <w:sz w:val="26"/>
                <w:szCs w:val="26"/>
              </w:rPr>
              <w:t xml:space="preserve"> </w:t>
            </w:r>
            <w:r w:rsidR="00283228">
              <w:rPr>
                <w:sz w:val="26"/>
                <w:szCs w:val="26"/>
              </w:rPr>
              <w:t xml:space="preserve">муниципальной </w:t>
            </w:r>
            <w:r w:rsidRPr="00A61451">
              <w:rPr>
                <w:sz w:val="26"/>
                <w:szCs w:val="26"/>
              </w:rPr>
              <w:t>программы</w:t>
            </w:r>
          </w:p>
          <w:p w:rsidR="005269E7" w:rsidRPr="00A61451" w:rsidRDefault="005269E7" w:rsidP="00A61451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5269E7" w:rsidRPr="00A61451" w:rsidRDefault="00283228" w:rsidP="00A61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283228" w:rsidRDefault="00D45EE1" w:rsidP="00D45EE1">
            <w:pPr>
              <w:ind w:right="-108"/>
              <w:jc w:val="both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>ОБУЗ «</w:t>
            </w:r>
            <w:proofErr w:type="spellStart"/>
            <w:r w:rsidR="001E71A7">
              <w:rPr>
                <w:sz w:val="26"/>
                <w:szCs w:val="26"/>
              </w:rPr>
              <w:t>Пристенская</w:t>
            </w:r>
            <w:proofErr w:type="spellEnd"/>
            <w:r w:rsidR="001E71A7">
              <w:rPr>
                <w:sz w:val="26"/>
                <w:szCs w:val="26"/>
              </w:rPr>
              <w:t xml:space="preserve"> </w:t>
            </w:r>
            <w:r w:rsidRPr="00A61451">
              <w:rPr>
                <w:sz w:val="26"/>
                <w:szCs w:val="26"/>
              </w:rPr>
              <w:t>ЦРБ»</w:t>
            </w:r>
            <w:r w:rsidR="00283228">
              <w:rPr>
                <w:sz w:val="26"/>
                <w:szCs w:val="26"/>
              </w:rPr>
              <w:t>,</w:t>
            </w:r>
          </w:p>
          <w:p w:rsidR="002F737A" w:rsidRPr="00A61451" w:rsidRDefault="007F2A45" w:rsidP="00D45EE1">
            <w:pPr>
              <w:ind w:right="-108"/>
              <w:jc w:val="both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>А</w:t>
            </w:r>
            <w:r w:rsidR="00A721D8" w:rsidRPr="00A61451">
              <w:rPr>
                <w:sz w:val="26"/>
                <w:szCs w:val="26"/>
              </w:rPr>
              <w:t xml:space="preserve">дминистрация  </w:t>
            </w:r>
            <w:r w:rsidR="001E71A7">
              <w:rPr>
                <w:sz w:val="26"/>
                <w:szCs w:val="26"/>
              </w:rPr>
              <w:t>Пристенского</w:t>
            </w:r>
            <w:r w:rsidR="00A721D8" w:rsidRPr="00A61451">
              <w:rPr>
                <w:sz w:val="26"/>
                <w:szCs w:val="26"/>
              </w:rPr>
              <w:t xml:space="preserve"> района</w:t>
            </w:r>
            <w:r w:rsidR="005269E7" w:rsidRPr="00A61451">
              <w:rPr>
                <w:sz w:val="26"/>
                <w:szCs w:val="26"/>
              </w:rPr>
              <w:t xml:space="preserve"> Курской области</w:t>
            </w:r>
          </w:p>
        </w:tc>
      </w:tr>
      <w:tr w:rsidR="00A4088F" w:rsidRPr="00A61451" w:rsidTr="00F52B28">
        <w:trPr>
          <w:trHeight w:val="343"/>
        </w:trPr>
        <w:tc>
          <w:tcPr>
            <w:tcW w:w="4111" w:type="dxa"/>
          </w:tcPr>
          <w:p w:rsidR="00A4088F" w:rsidRPr="00A61451" w:rsidRDefault="00A4088F" w:rsidP="00A61451">
            <w:pPr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 xml:space="preserve">Цели </w:t>
            </w:r>
            <w:r w:rsidR="00283228">
              <w:rPr>
                <w:sz w:val="26"/>
                <w:szCs w:val="26"/>
              </w:rPr>
              <w:t xml:space="preserve"> муниципальной</w:t>
            </w:r>
            <w:r w:rsidRPr="00A61451">
              <w:rPr>
                <w:sz w:val="26"/>
                <w:szCs w:val="26"/>
              </w:rPr>
              <w:t xml:space="preserve"> программы</w:t>
            </w:r>
          </w:p>
          <w:p w:rsidR="000E1CCE" w:rsidRPr="00A61451" w:rsidRDefault="000E1CCE" w:rsidP="00A61451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4088F" w:rsidRPr="00A61451" w:rsidRDefault="00283228" w:rsidP="00A61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A4088F" w:rsidRPr="00A61451" w:rsidRDefault="00283228" w:rsidP="00A614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4088F" w:rsidRPr="00A61451">
              <w:rPr>
                <w:sz w:val="26"/>
                <w:szCs w:val="26"/>
              </w:rPr>
              <w:t>величение доли граждан, ведущих здоровый образ жизни</w:t>
            </w:r>
          </w:p>
        </w:tc>
      </w:tr>
      <w:tr w:rsidR="005269E7" w:rsidRPr="00A61451" w:rsidTr="00F52B28">
        <w:trPr>
          <w:trHeight w:val="350"/>
        </w:trPr>
        <w:tc>
          <w:tcPr>
            <w:tcW w:w="4111" w:type="dxa"/>
          </w:tcPr>
          <w:p w:rsidR="005269E7" w:rsidRPr="00A61451" w:rsidRDefault="00A4088F" w:rsidP="00283228">
            <w:pPr>
              <w:ind w:right="-57"/>
              <w:rPr>
                <w:sz w:val="26"/>
                <w:szCs w:val="26"/>
              </w:rPr>
            </w:pPr>
            <w:r w:rsidRPr="00A61451">
              <w:rPr>
                <w:sz w:val="26"/>
                <w:szCs w:val="26"/>
              </w:rPr>
              <w:t xml:space="preserve">Задачи </w:t>
            </w:r>
            <w:r w:rsidR="00283228">
              <w:rPr>
                <w:sz w:val="26"/>
                <w:szCs w:val="26"/>
              </w:rPr>
              <w:t xml:space="preserve"> муниципальной</w:t>
            </w:r>
            <w:r w:rsidR="002F737A" w:rsidRPr="00A61451">
              <w:rPr>
                <w:sz w:val="26"/>
                <w:szCs w:val="26"/>
              </w:rPr>
              <w:t xml:space="preserve"> </w:t>
            </w:r>
            <w:r w:rsidR="005F6315" w:rsidRPr="00A61451">
              <w:rPr>
                <w:sz w:val="26"/>
                <w:szCs w:val="26"/>
              </w:rPr>
              <w:t>программы</w:t>
            </w:r>
            <w:r w:rsidR="008862E8" w:rsidRPr="00A61451">
              <w:rPr>
                <w:sz w:val="26"/>
                <w:szCs w:val="26"/>
              </w:rPr>
              <w:t xml:space="preserve">, ожидаемые результаты </w:t>
            </w:r>
          </w:p>
        </w:tc>
        <w:tc>
          <w:tcPr>
            <w:tcW w:w="360" w:type="dxa"/>
          </w:tcPr>
          <w:p w:rsidR="005269E7" w:rsidRPr="00A61451" w:rsidRDefault="00283228" w:rsidP="00A61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7916FB" w:rsidRPr="00A61451" w:rsidRDefault="00283228" w:rsidP="00A61451">
            <w:pPr>
              <w:pStyle w:val="NoSpacing1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</w:t>
            </w:r>
            <w:r w:rsidR="00A4088F" w:rsidRPr="00A61451">
              <w:rPr>
                <w:sz w:val="26"/>
                <w:szCs w:val="26"/>
              </w:rPr>
              <w:t>окращение действия факторов риска развития неинфекционных заболеваний, являющихся основной причиной инвалидности и смертности</w:t>
            </w:r>
            <w:r w:rsidR="00CE43E0" w:rsidRPr="00A61451">
              <w:rPr>
                <w:sz w:val="26"/>
                <w:szCs w:val="26"/>
              </w:rPr>
              <w:t>;</w:t>
            </w:r>
          </w:p>
          <w:p w:rsidR="00CE43E0" w:rsidRPr="00A61451" w:rsidRDefault="00283228" w:rsidP="00A61451">
            <w:pPr>
              <w:pStyle w:val="NoSpacing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4088F" w:rsidRPr="00A61451">
              <w:rPr>
                <w:sz w:val="26"/>
                <w:szCs w:val="26"/>
              </w:rPr>
              <w:t>храна здоровья граждан от воздействия окружающего табачного дыма и последствий потребления табака</w:t>
            </w:r>
            <w:r w:rsidR="00CE43E0" w:rsidRPr="00A61451">
              <w:rPr>
                <w:sz w:val="26"/>
                <w:szCs w:val="26"/>
              </w:rPr>
              <w:t>;</w:t>
            </w:r>
          </w:p>
          <w:p w:rsidR="00CE43E0" w:rsidRPr="00A61451" w:rsidRDefault="00283228" w:rsidP="00A61451">
            <w:pPr>
              <w:pStyle w:val="NoSpacing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4088F" w:rsidRPr="00A61451">
              <w:rPr>
                <w:sz w:val="26"/>
                <w:szCs w:val="26"/>
              </w:rPr>
              <w:t xml:space="preserve">нижение потребления алкоголя гражданами </w:t>
            </w:r>
            <w:r w:rsidR="00A721D8" w:rsidRPr="00A61451">
              <w:rPr>
                <w:sz w:val="26"/>
                <w:szCs w:val="26"/>
              </w:rPr>
              <w:t>муниципального района</w:t>
            </w:r>
            <w:r w:rsidR="00CE43E0" w:rsidRPr="00A61451">
              <w:rPr>
                <w:sz w:val="26"/>
                <w:szCs w:val="26"/>
              </w:rPr>
              <w:t>;</w:t>
            </w:r>
          </w:p>
          <w:p w:rsidR="00CE43E0" w:rsidRPr="00A61451" w:rsidRDefault="00283228" w:rsidP="00A61451">
            <w:pPr>
              <w:pStyle w:val="NoSpacing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4088F" w:rsidRPr="00A61451">
              <w:rPr>
                <w:sz w:val="26"/>
                <w:szCs w:val="26"/>
              </w:rPr>
              <w:t>недрение принципов рационального питания;</w:t>
            </w:r>
          </w:p>
          <w:p w:rsidR="00A4088F" w:rsidRPr="00A61451" w:rsidRDefault="00283228" w:rsidP="00A61451">
            <w:pPr>
              <w:pStyle w:val="NoSpacing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4088F" w:rsidRPr="00A61451">
              <w:rPr>
                <w:sz w:val="26"/>
                <w:szCs w:val="26"/>
              </w:rPr>
              <w:t>азвитие инфраструктуры общественного здоровья</w:t>
            </w:r>
          </w:p>
        </w:tc>
      </w:tr>
    </w:tbl>
    <w:p w:rsidR="0045686A" w:rsidRPr="00F52B28" w:rsidRDefault="00A61451" w:rsidP="00F52B28">
      <w:pPr>
        <w:spacing w:line="276" w:lineRule="auto"/>
        <w:jc w:val="center"/>
        <w:rPr>
          <w:sz w:val="28"/>
          <w:szCs w:val="28"/>
        </w:rPr>
      </w:pPr>
      <w:r w:rsidRPr="00A61451">
        <w:rPr>
          <w:b/>
          <w:sz w:val="28"/>
          <w:szCs w:val="32"/>
        </w:rPr>
        <w:t>М</w:t>
      </w:r>
      <w:r w:rsidR="00E133D1">
        <w:rPr>
          <w:b/>
          <w:sz w:val="28"/>
          <w:szCs w:val="32"/>
        </w:rPr>
        <w:t>униципальная программа</w:t>
      </w:r>
    </w:p>
    <w:p w:rsidR="0045686A" w:rsidRPr="00E133D1" w:rsidRDefault="0045686A" w:rsidP="00F52B28">
      <w:pPr>
        <w:jc w:val="center"/>
        <w:rPr>
          <w:b/>
          <w:sz w:val="28"/>
          <w:szCs w:val="32"/>
        </w:rPr>
      </w:pPr>
      <w:r w:rsidRPr="00E133D1">
        <w:rPr>
          <w:b/>
          <w:sz w:val="28"/>
          <w:szCs w:val="32"/>
        </w:rPr>
        <w:t>«</w:t>
      </w:r>
      <w:r w:rsidR="00B01F9B" w:rsidRPr="00E133D1">
        <w:rPr>
          <w:b/>
          <w:bCs/>
          <w:sz w:val="28"/>
          <w:szCs w:val="28"/>
        </w:rPr>
        <w:t>Укрепление общественного здоровья</w:t>
      </w:r>
      <w:r w:rsidR="00E133D1" w:rsidRPr="00E133D1">
        <w:rPr>
          <w:b/>
          <w:bCs/>
          <w:sz w:val="28"/>
          <w:szCs w:val="28"/>
        </w:rPr>
        <w:t xml:space="preserve"> населения в Пристенском районе Курской области на 2021-2024 годы»</w:t>
      </w:r>
    </w:p>
    <w:p w:rsidR="00E133D1" w:rsidRPr="00A61451" w:rsidRDefault="00E133D1" w:rsidP="00A61451">
      <w:pPr>
        <w:jc w:val="center"/>
        <w:rPr>
          <w:b/>
          <w:sz w:val="28"/>
          <w:szCs w:val="32"/>
        </w:rPr>
      </w:pPr>
    </w:p>
    <w:p w:rsidR="0045686A" w:rsidRPr="00A61451" w:rsidRDefault="00E133D1" w:rsidP="00A61451">
      <w:pPr>
        <w:pStyle w:val="a4"/>
        <w:numPr>
          <w:ilvl w:val="0"/>
          <w:numId w:val="43"/>
        </w:num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Анализ проблемы, обоснование ее решения и г</w:t>
      </w:r>
      <w:r w:rsidR="00F02E34" w:rsidRPr="00A61451">
        <w:rPr>
          <w:rFonts w:eastAsia="Arial"/>
          <w:b/>
          <w:sz w:val="28"/>
          <w:szCs w:val="28"/>
        </w:rPr>
        <w:t>еографические характеристики</w:t>
      </w:r>
    </w:p>
    <w:p w:rsidR="00615789" w:rsidRDefault="00615789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485ACF" w:rsidRDefault="00E133D1" w:rsidP="00485ACF">
      <w:pPr>
        <w:ind w:firstLine="708"/>
        <w:jc w:val="both"/>
        <w:rPr>
          <w:sz w:val="28"/>
          <w:szCs w:val="28"/>
        </w:rPr>
      </w:pPr>
      <w:r w:rsidRPr="00511CED">
        <w:rPr>
          <w:sz w:val="28"/>
          <w:szCs w:val="28"/>
        </w:rPr>
        <w:t>Настоящая муниципальна</w:t>
      </w:r>
      <w:r>
        <w:rPr>
          <w:sz w:val="28"/>
          <w:szCs w:val="28"/>
        </w:rPr>
        <w:t>я программа разработана в соответствии</w:t>
      </w:r>
      <w:r w:rsidR="00485ACF">
        <w:rPr>
          <w:sz w:val="28"/>
          <w:szCs w:val="28"/>
        </w:rPr>
        <w:t>:</w:t>
      </w:r>
    </w:p>
    <w:p w:rsidR="00485ACF" w:rsidRDefault="00485ACF" w:rsidP="0048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33D1">
        <w:rPr>
          <w:sz w:val="28"/>
          <w:szCs w:val="28"/>
        </w:rPr>
        <w:t xml:space="preserve"> </w:t>
      </w:r>
      <w:r w:rsidR="00E133D1" w:rsidRPr="00511CED">
        <w:rPr>
          <w:sz w:val="28"/>
          <w:szCs w:val="28"/>
        </w:rPr>
        <w:t xml:space="preserve"> </w:t>
      </w:r>
      <w:r w:rsidR="00EC5450">
        <w:rPr>
          <w:sz w:val="28"/>
          <w:szCs w:val="28"/>
        </w:rPr>
        <w:t xml:space="preserve">с </w:t>
      </w:r>
      <w:r w:rsidR="00E133D1">
        <w:rPr>
          <w:sz w:val="28"/>
          <w:szCs w:val="28"/>
        </w:rPr>
        <w:t>Указом</w:t>
      </w:r>
      <w:r w:rsidR="00E133D1" w:rsidRPr="00247F27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E133D1">
        <w:rPr>
          <w:sz w:val="28"/>
          <w:szCs w:val="28"/>
        </w:rPr>
        <w:t xml:space="preserve">, которым </w:t>
      </w:r>
      <w:r w:rsidR="00E133D1" w:rsidRPr="00247F27">
        <w:rPr>
          <w:sz w:val="28"/>
          <w:szCs w:val="28"/>
        </w:rPr>
        <w:t xml:space="preserve">предусмотрена реализация национальных проектов, </w:t>
      </w:r>
      <w:r w:rsidR="00E133D1">
        <w:rPr>
          <w:sz w:val="28"/>
          <w:szCs w:val="28"/>
        </w:rPr>
        <w:t>в том числе национального</w:t>
      </w:r>
      <w:r w:rsidR="00E133D1" w:rsidRPr="00247F27">
        <w:rPr>
          <w:sz w:val="28"/>
          <w:szCs w:val="28"/>
        </w:rPr>
        <w:t xml:space="preserve"> проект</w:t>
      </w:r>
      <w:r w:rsidR="00E133D1">
        <w:rPr>
          <w:sz w:val="28"/>
          <w:szCs w:val="28"/>
        </w:rPr>
        <w:t>а</w:t>
      </w:r>
      <w:r w:rsidR="00E133D1" w:rsidRPr="00247F27">
        <w:rPr>
          <w:sz w:val="28"/>
          <w:szCs w:val="28"/>
        </w:rPr>
        <w:t xml:space="preserve"> «Демография»</w:t>
      </w:r>
      <w:r>
        <w:rPr>
          <w:sz w:val="28"/>
          <w:szCs w:val="28"/>
        </w:rPr>
        <w:t>;</w:t>
      </w:r>
      <w:r w:rsidR="00EA19DE">
        <w:rPr>
          <w:sz w:val="28"/>
          <w:szCs w:val="28"/>
        </w:rPr>
        <w:t xml:space="preserve"> </w:t>
      </w:r>
    </w:p>
    <w:p w:rsidR="00485ACF" w:rsidRDefault="00485ACF" w:rsidP="0048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 Стратегией развития информационного общества в Российской Федерации на 2017 – 2030 годы, утвержденной Указом Президента Российской Федерации от 9 мая 2017 года №203;</w:t>
      </w:r>
    </w:p>
    <w:p w:rsidR="00E133D1" w:rsidRPr="00C7440E" w:rsidRDefault="00485ACF" w:rsidP="00485A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- </w:t>
      </w:r>
      <w:r w:rsidR="00EC5450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постановлением Администрации Курской области от 14.02.2020 N 135-па (с учетом внесенных изменений) "Об утверждении региональной программы "Укрепление общественного здоровья".</w:t>
      </w:r>
    </w:p>
    <w:p w:rsidR="00E133D1" w:rsidRPr="00247F27" w:rsidRDefault="00E133D1" w:rsidP="00E133D1">
      <w:pPr>
        <w:shd w:val="clear" w:color="auto" w:fill="FFFFFF" w:themeFill="background1"/>
        <w:ind w:firstLine="709"/>
        <w:jc w:val="both"/>
      </w:pPr>
      <w:r w:rsidRPr="00247F27">
        <w:rPr>
          <w:sz w:val="28"/>
          <w:szCs w:val="28"/>
        </w:rPr>
        <w:t>В национальный проект «Демография» входит федеральный проект «Формирование системы мотивации граждан к здоровому образу жизни, включая здоровое питани</w:t>
      </w:r>
      <w:r>
        <w:rPr>
          <w:sz w:val="28"/>
          <w:szCs w:val="28"/>
        </w:rPr>
        <w:t xml:space="preserve">е и отказ от вредных привычек», который </w:t>
      </w:r>
      <w:r w:rsidRPr="00247F27">
        <w:rPr>
          <w:sz w:val="28"/>
          <w:szCs w:val="28"/>
        </w:rPr>
        <w:t>включает в себя  показатель «Наличие программы «Укрепление общественного здоровья» в муниципальном образовании</w:t>
      </w:r>
      <w:r>
        <w:rPr>
          <w:sz w:val="28"/>
          <w:szCs w:val="28"/>
        </w:rPr>
        <w:t xml:space="preserve">, что предусмотрено реализацией настоящей муниципальной программой. </w:t>
      </w:r>
    </w:p>
    <w:p w:rsidR="00E133D1" w:rsidRPr="00247F27" w:rsidRDefault="00E133D1" w:rsidP="00E133D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247F2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247F27">
        <w:rPr>
          <w:sz w:val="28"/>
          <w:szCs w:val="28"/>
        </w:rPr>
        <w:t xml:space="preserve"> разрабатывается </w:t>
      </w:r>
      <w:r>
        <w:rPr>
          <w:sz w:val="28"/>
          <w:szCs w:val="28"/>
        </w:rPr>
        <w:t>с</w:t>
      </w:r>
      <w:r w:rsidRPr="00247F27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247F27">
        <w:rPr>
          <w:sz w:val="28"/>
          <w:szCs w:val="28"/>
        </w:rPr>
        <w:t xml:space="preserve"> реализации на территории </w:t>
      </w:r>
      <w:r w:rsidR="00C7440E">
        <w:rPr>
          <w:sz w:val="28"/>
          <w:szCs w:val="28"/>
        </w:rPr>
        <w:t xml:space="preserve"> Пристенского района Курской области</w:t>
      </w:r>
      <w:r>
        <w:rPr>
          <w:sz w:val="28"/>
          <w:szCs w:val="28"/>
        </w:rPr>
        <w:t xml:space="preserve"> </w:t>
      </w:r>
      <w:r w:rsidRPr="00247F27">
        <w:rPr>
          <w:sz w:val="28"/>
          <w:szCs w:val="28"/>
        </w:rPr>
        <w:t>мероприятий</w:t>
      </w:r>
      <w:r>
        <w:rPr>
          <w:sz w:val="28"/>
          <w:szCs w:val="28"/>
        </w:rPr>
        <w:t>, направленных на осознанное отношение  граждан к своему здоровью, улучшение состояния здоровья через активный образ жизни, правильное питание</w:t>
      </w:r>
      <w:r w:rsidRPr="00247F27">
        <w:rPr>
          <w:sz w:val="28"/>
          <w:szCs w:val="28"/>
        </w:rPr>
        <w:t xml:space="preserve">, повышение уровня знаний и информированности населения по вопросам сохранения и укрепления здоровья, </w:t>
      </w:r>
      <w:r>
        <w:rPr>
          <w:sz w:val="28"/>
          <w:szCs w:val="28"/>
        </w:rPr>
        <w:t>отказа от употребления табака и алкоголя</w:t>
      </w:r>
      <w:r w:rsidRPr="00247F27">
        <w:rPr>
          <w:sz w:val="28"/>
          <w:szCs w:val="28"/>
        </w:rPr>
        <w:t>.</w:t>
      </w:r>
    </w:p>
    <w:p w:rsidR="00E133D1" w:rsidRPr="00247F27" w:rsidRDefault="00E133D1" w:rsidP="00E133D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47F27">
        <w:rPr>
          <w:sz w:val="28"/>
          <w:szCs w:val="28"/>
        </w:rPr>
        <w:t>Мероприятия программы рассчитаны на работу в следующих направлениях:</w:t>
      </w:r>
    </w:p>
    <w:p w:rsidR="00E133D1" w:rsidRPr="00247F27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47F27">
        <w:rPr>
          <w:sz w:val="28"/>
          <w:szCs w:val="28"/>
        </w:rPr>
        <w:t xml:space="preserve">- создание условий </w:t>
      </w:r>
      <w:r>
        <w:rPr>
          <w:sz w:val="28"/>
          <w:szCs w:val="28"/>
        </w:rPr>
        <w:t xml:space="preserve">и </w:t>
      </w:r>
      <w:r w:rsidRPr="00E96490">
        <w:rPr>
          <w:sz w:val="28"/>
          <w:szCs w:val="28"/>
        </w:rPr>
        <w:t>формирование потребности в ведении населением здорового образа жизни</w:t>
      </w:r>
      <w:r w:rsidRPr="00247F27">
        <w:rPr>
          <w:sz w:val="28"/>
          <w:szCs w:val="28"/>
        </w:rPr>
        <w:t>;</w:t>
      </w:r>
    </w:p>
    <w:p w:rsidR="00E133D1" w:rsidRPr="00247F27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47F27">
        <w:rPr>
          <w:sz w:val="28"/>
          <w:szCs w:val="28"/>
        </w:rPr>
        <w:t>-снижение количества пострадавших в дорожно-транспортных происшествиях;</w:t>
      </w:r>
    </w:p>
    <w:p w:rsidR="00E133D1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потребляющих </w:t>
      </w:r>
      <w:r w:rsidRPr="00247F27">
        <w:rPr>
          <w:sz w:val="28"/>
          <w:szCs w:val="28"/>
        </w:rPr>
        <w:t>алкогольн</w:t>
      </w:r>
      <w:r>
        <w:rPr>
          <w:sz w:val="28"/>
          <w:szCs w:val="28"/>
        </w:rPr>
        <w:t>ую</w:t>
      </w:r>
      <w:r w:rsidRPr="00247F27">
        <w:rPr>
          <w:sz w:val="28"/>
          <w:szCs w:val="28"/>
        </w:rPr>
        <w:t>, табачн</w:t>
      </w:r>
      <w:r>
        <w:rPr>
          <w:sz w:val="28"/>
          <w:szCs w:val="28"/>
        </w:rPr>
        <w:t>ую</w:t>
      </w:r>
      <w:r w:rsidRPr="00247F27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Pr="00247F27">
        <w:rPr>
          <w:sz w:val="28"/>
          <w:szCs w:val="28"/>
        </w:rPr>
        <w:t xml:space="preserve"> и </w:t>
      </w:r>
      <w:r>
        <w:rPr>
          <w:sz w:val="28"/>
          <w:szCs w:val="28"/>
        </w:rPr>
        <w:t>ПАВ (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вещества);</w:t>
      </w:r>
    </w:p>
    <w:p w:rsidR="00E133D1" w:rsidRPr="00247F27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смертности от внешних причин (суициды, отравления алкоголем, убийства</w:t>
      </w:r>
      <w:r w:rsidR="00C7440E">
        <w:rPr>
          <w:sz w:val="28"/>
          <w:szCs w:val="28"/>
        </w:rPr>
        <w:t xml:space="preserve"> </w:t>
      </w:r>
      <w:r>
        <w:rPr>
          <w:sz w:val="28"/>
          <w:szCs w:val="28"/>
        </w:rPr>
        <w:t>и т.д.);</w:t>
      </w:r>
    </w:p>
    <w:p w:rsidR="00E133D1" w:rsidRPr="00247F27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47F27">
        <w:rPr>
          <w:sz w:val="28"/>
          <w:szCs w:val="28"/>
        </w:rPr>
        <w:t>- профилактика и ра</w:t>
      </w:r>
      <w:r>
        <w:rPr>
          <w:sz w:val="28"/>
          <w:szCs w:val="28"/>
        </w:rPr>
        <w:t>н</w:t>
      </w:r>
      <w:r w:rsidRPr="00247F27">
        <w:rPr>
          <w:sz w:val="28"/>
          <w:szCs w:val="28"/>
        </w:rPr>
        <w:t xml:space="preserve">нее </w:t>
      </w:r>
      <w:proofErr w:type="gramStart"/>
      <w:r w:rsidRPr="00247F27">
        <w:rPr>
          <w:sz w:val="28"/>
          <w:szCs w:val="28"/>
        </w:rPr>
        <w:t>выявление</w:t>
      </w:r>
      <w:proofErr w:type="gramEnd"/>
      <w:r w:rsidRPr="00247F27">
        <w:rPr>
          <w:sz w:val="28"/>
          <w:szCs w:val="28"/>
        </w:rPr>
        <w:t xml:space="preserve"> и лечение заболеваний;</w:t>
      </w:r>
    </w:p>
    <w:p w:rsidR="00E133D1" w:rsidRPr="00247F27" w:rsidRDefault="00E133D1" w:rsidP="00E133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47F27">
        <w:rPr>
          <w:sz w:val="28"/>
          <w:szCs w:val="28"/>
        </w:rPr>
        <w:t>- организация и проведение физкультурно-спортивных мероприятий для всех возрастных категорий граждан;</w:t>
      </w:r>
    </w:p>
    <w:p w:rsidR="00E133D1" w:rsidRPr="00A61451" w:rsidRDefault="00E133D1" w:rsidP="00C7440E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47F27">
        <w:rPr>
          <w:sz w:val="28"/>
          <w:szCs w:val="28"/>
        </w:rPr>
        <w:t>-проведение информационно-коммуникационной кампании, направленной на формирование у граждан мотивации к ведению здорового образа жизни.</w:t>
      </w:r>
    </w:p>
    <w:p w:rsidR="00E133D1" w:rsidRDefault="00E133D1" w:rsidP="00BE42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42D9" w:rsidRPr="00BE42D9">
        <w:rPr>
          <w:sz w:val="28"/>
          <w:szCs w:val="28"/>
        </w:rPr>
        <w:t>Пристенский</w:t>
      </w:r>
      <w:proofErr w:type="spellEnd"/>
      <w:r w:rsidR="00BE42D9" w:rsidRPr="00BE42D9">
        <w:rPr>
          <w:sz w:val="28"/>
          <w:szCs w:val="28"/>
        </w:rPr>
        <w:t xml:space="preserve"> район Курской области образован в 1935 году. </w:t>
      </w:r>
    </w:p>
    <w:p w:rsidR="00BE42D9" w:rsidRPr="00BE42D9" w:rsidRDefault="00E133D1" w:rsidP="00E1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42D9" w:rsidRPr="00BE42D9">
        <w:rPr>
          <w:sz w:val="28"/>
          <w:szCs w:val="28"/>
        </w:rPr>
        <w:t>1 февраля 1963 года, в результате административной реформы по укрупнению, был упразднен, восстановлен в современных границах 12 января 1965 года.</w:t>
      </w:r>
    </w:p>
    <w:p w:rsidR="00BE42D9" w:rsidRPr="00BE42D9" w:rsidRDefault="00BE42D9" w:rsidP="00BE42D9">
      <w:pPr>
        <w:jc w:val="both"/>
        <w:rPr>
          <w:sz w:val="28"/>
          <w:szCs w:val="28"/>
        </w:rPr>
      </w:pPr>
      <w:r w:rsidRPr="00BE42D9">
        <w:rPr>
          <w:sz w:val="28"/>
          <w:szCs w:val="28"/>
        </w:rPr>
        <w:tab/>
        <w:t xml:space="preserve">Район расположен в южной части Курской области, граничит с </w:t>
      </w:r>
      <w:proofErr w:type="spellStart"/>
      <w:r w:rsidRPr="00BE42D9">
        <w:rPr>
          <w:sz w:val="28"/>
          <w:szCs w:val="28"/>
        </w:rPr>
        <w:t>Обоянским</w:t>
      </w:r>
      <w:proofErr w:type="spellEnd"/>
      <w:r w:rsidRPr="00BE42D9">
        <w:rPr>
          <w:sz w:val="28"/>
          <w:szCs w:val="28"/>
        </w:rPr>
        <w:t xml:space="preserve">, </w:t>
      </w:r>
      <w:proofErr w:type="spellStart"/>
      <w:r w:rsidRPr="00BE42D9">
        <w:rPr>
          <w:sz w:val="28"/>
          <w:szCs w:val="28"/>
        </w:rPr>
        <w:t>Медвенским</w:t>
      </w:r>
      <w:proofErr w:type="spellEnd"/>
      <w:r w:rsidRPr="00BE42D9">
        <w:rPr>
          <w:sz w:val="28"/>
          <w:szCs w:val="28"/>
        </w:rPr>
        <w:t xml:space="preserve">, </w:t>
      </w:r>
      <w:proofErr w:type="spellStart"/>
      <w:r w:rsidRPr="00BE42D9">
        <w:rPr>
          <w:sz w:val="28"/>
          <w:szCs w:val="28"/>
        </w:rPr>
        <w:t>Солнцевским</w:t>
      </w:r>
      <w:proofErr w:type="spellEnd"/>
      <w:r w:rsidRPr="00BE42D9">
        <w:rPr>
          <w:sz w:val="28"/>
          <w:szCs w:val="28"/>
        </w:rPr>
        <w:t xml:space="preserve">, </w:t>
      </w:r>
      <w:proofErr w:type="spellStart"/>
      <w:r w:rsidRPr="00BE42D9">
        <w:rPr>
          <w:sz w:val="28"/>
          <w:szCs w:val="28"/>
        </w:rPr>
        <w:t>Мантуровским</w:t>
      </w:r>
      <w:proofErr w:type="spellEnd"/>
      <w:r w:rsidRPr="00BE42D9">
        <w:rPr>
          <w:sz w:val="28"/>
          <w:szCs w:val="28"/>
        </w:rPr>
        <w:t xml:space="preserve"> районами и Белгородской областью.</w:t>
      </w:r>
    </w:p>
    <w:p w:rsidR="00BE42D9" w:rsidRPr="00BE42D9" w:rsidRDefault="00BE42D9" w:rsidP="00BE42D9">
      <w:pPr>
        <w:jc w:val="both"/>
        <w:rPr>
          <w:sz w:val="28"/>
          <w:szCs w:val="28"/>
        </w:rPr>
      </w:pPr>
      <w:r w:rsidRPr="00BE42D9">
        <w:rPr>
          <w:sz w:val="28"/>
          <w:szCs w:val="28"/>
        </w:rPr>
        <w:tab/>
        <w:t xml:space="preserve">Общая площадь района составляет 1001,2 </w:t>
      </w:r>
      <w:proofErr w:type="spellStart"/>
      <w:r w:rsidRPr="00BE42D9">
        <w:rPr>
          <w:sz w:val="28"/>
          <w:szCs w:val="28"/>
        </w:rPr>
        <w:t>кв</w:t>
      </w:r>
      <w:proofErr w:type="gramStart"/>
      <w:r w:rsidRPr="00BE42D9">
        <w:rPr>
          <w:sz w:val="28"/>
          <w:szCs w:val="28"/>
        </w:rPr>
        <w:t>.к</w:t>
      </w:r>
      <w:proofErr w:type="gramEnd"/>
      <w:r w:rsidRPr="00BE42D9">
        <w:rPr>
          <w:sz w:val="28"/>
          <w:szCs w:val="28"/>
        </w:rPr>
        <w:t>м</w:t>
      </w:r>
      <w:proofErr w:type="spellEnd"/>
      <w:r w:rsidRPr="00BE42D9">
        <w:rPr>
          <w:sz w:val="28"/>
          <w:szCs w:val="28"/>
        </w:rPr>
        <w:t xml:space="preserve"> или 3,3 % территории области, общая площадь земель в пределах черты района составляет 100,1 </w:t>
      </w:r>
      <w:proofErr w:type="spellStart"/>
      <w:r w:rsidRPr="00BE42D9">
        <w:rPr>
          <w:sz w:val="28"/>
          <w:szCs w:val="28"/>
        </w:rPr>
        <w:t>тыс.га</w:t>
      </w:r>
      <w:proofErr w:type="spellEnd"/>
      <w:r w:rsidRPr="00BE42D9">
        <w:rPr>
          <w:sz w:val="28"/>
          <w:szCs w:val="28"/>
        </w:rPr>
        <w:t>.</w:t>
      </w:r>
      <w:r w:rsidRPr="00BE42D9">
        <w:rPr>
          <w:sz w:val="28"/>
          <w:szCs w:val="28"/>
        </w:rPr>
        <w:tab/>
      </w:r>
      <w:r w:rsidRPr="00BE42D9">
        <w:rPr>
          <w:sz w:val="28"/>
          <w:szCs w:val="28"/>
        </w:rPr>
        <w:tab/>
      </w:r>
    </w:p>
    <w:p w:rsidR="00BE42D9" w:rsidRPr="00BE42D9" w:rsidRDefault="00BE42D9" w:rsidP="00BE42D9">
      <w:pPr>
        <w:jc w:val="both"/>
        <w:rPr>
          <w:sz w:val="28"/>
          <w:szCs w:val="28"/>
        </w:rPr>
      </w:pPr>
      <w:r w:rsidRPr="00BE42D9">
        <w:rPr>
          <w:sz w:val="28"/>
          <w:szCs w:val="28"/>
        </w:rPr>
        <w:lastRenderedPageBreak/>
        <w:tab/>
        <w:t xml:space="preserve">Численность населения Пристенского района по состоянию на 1.01.2020 года составляет 14658 </w:t>
      </w:r>
      <w:r>
        <w:rPr>
          <w:sz w:val="28"/>
          <w:szCs w:val="28"/>
        </w:rPr>
        <w:t xml:space="preserve">человек, </w:t>
      </w:r>
      <w:r w:rsidRPr="00BE42D9">
        <w:rPr>
          <w:sz w:val="28"/>
          <w:szCs w:val="28"/>
        </w:rPr>
        <w:t xml:space="preserve"> из них городское население 7404 человек, сельское население 7254 человек.</w:t>
      </w:r>
    </w:p>
    <w:p w:rsidR="00BE42D9" w:rsidRPr="00BE42D9" w:rsidRDefault="00BE42D9" w:rsidP="00BE42D9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D9">
        <w:rPr>
          <w:rFonts w:ascii="Times New Roman" w:hAnsi="Times New Roman" w:cs="Times New Roman"/>
          <w:sz w:val="28"/>
          <w:szCs w:val="28"/>
        </w:rPr>
        <w:t>Половая структура населения: мужчины – 6790 (46,3%), женщины – 7868 (53,7%).</w:t>
      </w:r>
    </w:p>
    <w:p w:rsidR="00BE42D9" w:rsidRDefault="00BE42D9" w:rsidP="00BE42D9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D9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населения: </w:t>
      </w:r>
    </w:p>
    <w:p w:rsidR="00BE42D9" w:rsidRPr="00BE42D9" w:rsidRDefault="00BE42D9" w:rsidP="00BE42D9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1451">
        <w:rPr>
          <w:rFonts w:ascii="Times New Roman" w:hAnsi="Times New Roman" w:cs="Times New Roman"/>
          <w:sz w:val="28"/>
          <w:szCs w:val="28"/>
        </w:rPr>
        <w:t xml:space="preserve">дети (0-14 лет) – </w:t>
      </w:r>
      <w:r>
        <w:rPr>
          <w:rFonts w:ascii="Times New Roman" w:hAnsi="Times New Roman" w:cs="Times New Roman"/>
          <w:sz w:val="28"/>
          <w:szCs w:val="28"/>
        </w:rPr>
        <w:t>2239</w:t>
      </w:r>
      <w:r w:rsidRPr="00A614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15,3</w:t>
      </w:r>
      <w:r w:rsidRPr="00A61451">
        <w:rPr>
          <w:rFonts w:ascii="Times New Roman" w:hAnsi="Times New Roman" w:cs="Times New Roman"/>
          <w:sz w:val="28"/>
          <w:szCs w:val="28"/>
        </w:rPr>
        <w:t xml:space="preserve">%), подростки (15-17 лет) – </w:t>
      </w:r>
      <w:r>
        <w:rPr>
          <w:rFonts w:ascii="Times New Roman" w:hAnsi="Times New Roman" w:cs="Times New Roman"/>
          <w:sz w:val="28"/>
          <w:szCs w:val="28"/>
        </w:rPr>
        <w:t>420</w:t>
      </w:r>
      <w:r w:rsidRPr="00A61451">
        <w:rPr>
          <w:rFonts w:ascii="Times New Roman" w:hAnsi="Times New Roman" w:cs="Times New Roman"/>
          <w:sz w:val="28"/>
          <w:szCs w:val="28"/>
        </w:rPr>
        <w:t xml:space="preserve"> (2,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1451">
        <w:rPr>
          <w:rFonts w:ascii="Times New Roman" w:hAnsi="Times New Roman" w:cs="Times New Roman"/>
          <w:sz w:val="28"/>
          <w:szCs w:val="28"/>
        </w:rPr>
        <w:t>%), лица трудоспособного возраста – 7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A61451">
        <w:rPr>
          <w:rFonts w:ascii="Times New Roman" w:hAnsi="Times New Roman" w:cs="Times New Roman"/>
          <w:sz w:val="28"/>
          <w:szCs w:val="28"/>
        </w:rPr>
        <w:t xml:space="preserve"> (48,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451">
        <w:rPr>
          <w:rFonts w:ascii="Times New Roman" w:hAnsi="Times New Roman" w:cs="Times New Roman"/>
          <w:sz w:val="28"/>
          <w:szCs w:val="28"/>
        </w:rPr>
        <w:t xml:space="preserve">%), лица 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4894</w:t>
      </w:r>
      <w:r w:rsidRPr="00A614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33,3</w:t>
      </w:r>
      <w:r w:rsidRPr="00A61451">
        <w:rPr>
          <w:rFonts w:ascii="Times New Roman" w:hAnsi="Times New Roman" w:cs="Times New Roman"/>
          <w:sz w:val="28"/>
          <w:szCs w:val="28"/>
        </w:rPr>
        <w:t>%).</w:t>
      </w:r>
    </w:p>
    <w:p w:rsidR="00BE42D9" w:rsidRPr="00BE42D9" w:rsidRDefault="00BE42D9" w:rsidP="00BE42D9">
      <w:pPr>
        <w:jc w:val="both"/>
        <w:rPr>
          <w:sz w:val="28"/>
          <w:szCs w:val="28"/>
        </w:rPr>
      </w:pPr>
      <w:r w:rsidRPr="00BE42D9">
        <w:rPr>
          <w:sz w:val="28"/>
          <w:szCs w:val="28"/>
        </w:rPr>
        <w:tab/>
        <w:t>В состав района входит 11 муниципальных образований, в т. ч. 1 муниципальный район, 2 муниципальных образования со статусом городских и 8 со статусом сельских поселений.</w:t>
      </w:r>
    </w:p>
    <w:p w:rsidR="00A42C38" w:rsidRDefault="00BE42D9" w:rsidP="00F52B28">
      <w:pPr>
        <w:jc w:val="both"/>
        <w:rPr>
          <w:sz w:val="28"/>
          <w:szCs w:val="28"/>
        </w:rPr>
      </w:pPr>
      <w:r w:rsidRPr="00BE42D9">
        <w:rPr>
          <w:sz w:val="28"/>
          <w:szCs w:val="28"/>
        </w:rPr>
        <w:tab/>
        <w:t>Административным центром муниципального образования «</w:t>
      </w:r>
      <w:proofErr w:type="spellStart"/>
      <w:r w:rsidRPr="00BE42D9">
        <w:rPr>
          <w:sz w:val="28"/>
          <w:szCs w:val="28"/>
        </w:rPr>
        <w:t>Пристенский</w:t>
      </w:r>
      <w:proofErr w:type="spellEnd"/>
      <w:r w:rsidRPr="00BE42D9">
        <w:rPr>
          <w:sz w:val="28"/>
          <w:szCs w:val="28"/>
        </w:rPr>
        <w:t xml:space="preserve"> район» является поселок Пристень.</w:t>
      </w:r>
    </w:p>
    <w:p w:rsidR="00A42C38" w:rsidRDefault="002248D4" w:rsidP="00A61451">
      <w:pPr>
        <w:pStyle w:val="aff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7451" cy="4253948"/>
            <wp:effectExtent l="19050" t="0" r="0" b="0"/>
            <wp:docPr id="1" name="Рисунок 1" descr="C:\Users\Управ.делами\Desktop\Documents\Documents\ЗДРАВООХРАНЕНИЕ\Муниципальная программа по оздоровлению населения\ЦР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.делами\Desktop\Documents\Documents\ЗДРАВООХРАНЕНИЕ\Муниципальная программа по оздоровлению населения\ЦРБ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51" cy="425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D4" w:rsidRPr="00A61451" w:rsidRDefault="00DF34D4" w:rsidP="00A61451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615789" w:rsidRPr="00A61451" w:rsidRDefault="00F02E34" w:rsidP="00A61451">
      <w:pPr>
        <w:pStyle w:val="a4"/>
        <w:numPr>
          <w:ilvl w:val="0"/>
          <w:numId w:val="43"/>
        </w:numPr>
        <w:tabs>
          <w:tab w:val="left" w:pos="-5245"/>
        </w:tabs>
        <w:jc w:val="both"/>
        <w:rPr>
          <w:b/>
          <w:bCs/>
          <w:sz w:val="28"/>
          <w:szCs w:val="28"/>
        </w:rPr>
      </w:pPr>
      <w:r w:rsidRPr="00A61451">
        <w:rPr>
          <w:b/>
          <w:bCs/>
          <w:sz w:val="28"/>
          <w:szCs w:val="28"/>
        </w:rPr>
        <w:t>Демографические характеристики</w:t>
      </w:r>
    </w:p>
    <w:p w:rsidR="00615789" w:rsidRPr="00A61451" w:rsidRDefault="00615789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67662D" w:rsidRPr="00A61451" w:rsidRDefault="0067662D" w:rsidP="00A61451">
      <w:pPr>
        <w:widowControl w:val="0"/>
        <w:ind w:right="141" w:firstLine="708"/>
        <w:jc w:val="both"/>
        <w:rPr>
          <w:sz w:val="28"/>
          <w:szCs w:val="28"/>
        </w:rPr>
      </w:pPr>
      <w:r w:rsidRPr="00200FFF">
        <w:rPr>
          <w:sz w:val="28"/>
          <w:szCs w:val="28"/>
        </w:rPr>
        <w:t xml:space="preserve">В течение последних 5 лет в общей численности населения увеличилась доля городского населения с </w:t>
      </w:r>
      <w:r w:rsidR="00200FFF" w:rsidRPr="00200FFF">
        <w:rPr>
          <w:sz w:val="28"/>
          <w:szCs w:val="28"/>
        </w:rPr>
        <w:t>49,6</w:t>
      </w:r>
      <w:r w:rsidRPr="00200FFF">
        <w:rPr>
          <w:sz w:val="28"/>
          <w:szCs w:val="28"/>
        </w:rPr>
        <w:t xml:space="preserve">% до </w:t>
      </w:r>
      <w:r w:rsidR="00200FFF" w:rsidRPr="00200FFF">
        <w:rPr>
          <w:sz w:val="28"/>
          <w:szCs w:val="28"/>
        </w:rPr>
        <w:t>50,5</w:t>
      </w:r>
      <w:r w:rsidRPr="00200FFF">
        <w:rPr>
          <w:sz w:val="28"/>
          <w:szCs w:val="28"/>
        </w:rPr>
        <w:t xml:space="preserve">% и уменьшилась доля сельского населения с </w:t>
      </w:r>
      <w:r w:rsidR="00200FFF" w:rsidRPr="00200FFF">
        <w:rPr>
          <w:sz w:val="28"/>
          <w:szCs w:val="28"/>
        </w:rPr>
        <w:t>50,4</w:t>
      </w:r>
      <w:r w:rsidRPr="00200FFF">
        <w:rPr>
          <w:sz w:val="28"/>
          <w:szCs w:val="28"/>
        </w:rPr>
        <w:t xml:space="preserve">% до </w:t>
      </w:r>
      <w:r w:rsidR="00200FFF" w:rsidRPr="00200FFF">
        <w:rPr>
          <w:sz w:val="28"/>
          <w:szCs w:val="28"/>
        </w:rPr>
        <w:t>49,5</w:t>
      </w:r>
      <w:r w:rsidRPr="00200FFF">
        <w:rPr>
          <w:sz w:val="28"/>
          <w:szCs w:val="28"/>
        </w:rPr>
        <w:t>%. Распределение населения по возрастным группам и</w:t>
      </w:r>
      <w:r w:rsidR="007776C6" w:rsidRPr="00200FFF">
        <w:rPr>
          <w:sz w:val="28"/>
          <w:szCs w:val="28"/>
        </w:rPr>
        <w:t xml:space="preserve"> полу представлена в таблицах 1-</w:t>
      </w:r>
      <w:r w:rsidRPr="00200FFF">
        <w:rPr>
          <w:sz w:val="28"/>
          <w:szCs w:val="28"/>
        </w:rPr>
        <w:t>5.</w:t>
      </w:r>
    </w:p>
    <w:p w:rsidR="0067662D" w:rsidRPr="00F52B28" w:rsidRDefault="0067662D" w:rsidP="00A61451">
      <w:pPr>
        <w:widowControl w:val="0"/>
        <w:ind w:firstLine="708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</w:t>
      </w:r>
      <w:r w:rsidR="007776C6" w:rsidRPr="00F52B28">
        <w:rPr>
          <w:i/>
          <w:sz w:val="28"/>
          <w:szCs w:val="28"/>
        </w:rPr>
        <w:t>аблица 1</w:t>
      </w:r>
    </w:p>
    <w:p w:rsidR="0067662D" w:rsidRPr="00A61451" w:rsidRDefault="0067662D" w:rsidP="00A61451">
      <w:pPr>
        <w:widowControl w:val="0"/>
        <w:jc w:val="center"/>
        <w:rPr>
          <w:sz w:val="28"/>
          <w:szCs w:val="28"/>
        </w:rPr>
      </w:pPr>
      <w:r w:rsidRPr="00A61451">
        <w:rPr>
          <w:sz w:val="28"/>
          <w:szCs w:val="28"/>
        </w:rPr>
        <w:t>Распределение населения по возр</w:t>
      </w:r>
      <w:r w:rsidR="007776C6" w:rsidRPr="00A61451">
        <w:rPr>
          <w:sz w:val="28"/>
          <w:szCs w:val="28"/>
        </w:rPr>
        <w:t xml:space="preserve">астным группам и полу </w:t>
      </w:r>
      <w:r w:rsidR="007776C6" w:rsidRPr="00A61451">
        <w:rPr>
          <w:sz w:val="28"/>
          <w:szCs w:val="28"/>
        </w:rPr>
        <w:br/>
        <w:t xml:space="preserve">на 1 января </w:t>
      </w:r>
      <w:r w:rsidRPr="00A61451">
        <w:rPr>
          <w:sz w:val="28"/>
          <w:szCs w:val="28"/>
        </w:rPr>
        <w:t>20</w:t>
      </w:r>
      <w:r w:rsidR="00536E93">
        <w:rPr>
          <w:sz w:val="28"/>
          <w:szCs w:val="28"/>
        </w:rPr>
        <w:t>20</w:t>
      </w:r>
      <w:r w:rsidR="007776C6" w:rsidRPr="00A61451">
        <w:rPr>
          <w:sz w:val="28"/>
          <w:szCs w:val="28"/>
        </w:rPr>
        <w:t xml:space="preserve">г. </w:t>
      </w:r>
      <w:r w:rsidRPr="00A61451">
        <w:rPr>
          <w:sz w:val="28"/>
          <w:szCs w:val="28"/>
        </w:rPr>
        <w:t>(человек)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429"/>
        <w:gridCol w:w="1460"/>
        <w:gridCol w:w="1485"/>
        <w:gridCol w:w="1307"/>
        <w:gridCol w:w="1231"/>
      </w:tblGrid>
      <w:tr w:rsidR="0067662D" w:rsidRPr="00A61451" w:rsidTr="0067662D">
        <w:tc>
          <w:tcPr>
            <w:tcW w:w="2267" w:type="dxa"/>
            <w:vMerge w:val="restart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в том числе</w:t>
            </w:r>
          </w:p>
        </w:tc>
        <w:tc>
          <w:tcPr>
            <w:tcW w:w="2546" w:type="dxa"/>
            <w:gridSpan w:val="2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в общей численности возрастной группы населения, процентов</w:t>
            </w:r>
          </w:p>
        </w:tc>
      </w:tr>
      <w:tr w:rsidR="0067662D" w:rsidRPr="00A61451" w:rsidTr="0067662D">
        <w:tc>
          <w:tcPr>
            <w:tcW w:w="2267" w:type="dxa"/>
            <w:vMerge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мужчины</w:t>
            </w:r>
          </w:p>
        </w:tc>
        <w:tc>
          <w:tcPr>
            <w:tcW w:w="1490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женщины</w:t>
            </w:r>
          </w:p>
        </w:tc>
        <w:tc>
          <w:tcPr>
            <w:tcW w:w="1314" w:type="dxa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мужчин</w:t>
            </w:r>
          </w:p>
        </w:tc>
        <w:tc>
          <w:tcPr>
            <w:tcW w:w="1232" w:type="dxa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женщин</w:t>
            </w:r>
          </w:p>
        </w:tc>
      </w:tr>
      <w:tr w:rsidR="0067662D" w:rsidRPr="00A61451" w:rsidTr="0067662D">
        <w:tc>
          <w:tcPr>
            <w:tcW w:w="2267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 xml:space="preserve">Все население </w:t>
            </w:r>
          </w:p>
        </w:tc>
        <w:tc>
          <w:tcPr>
            <w:tcW w:w="1453" w:type="dxa"/>
          </w:tcPr>
          <w:p w:rsidR="0067662D" w:rsidRPr="00A61451" w:rsidRDefault="00367F29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14</w:t>
            </w:r>
            <w:r w:rsidR="009907D6">
              <w:rPr>
                <w:sz w:val="28"/>
                <w:szCs w:val="28"/>
              </w:rPr>
              <w:t>658</w:t>
            </w:r>
          </w:p>
        </w:tc>
        <w:tc>
          <w:tcPr>
            <w:tcW w:w="1465" w:type="dxa"/>
          </w:tcPr>
          <w:p w:rsidR="0067662D" w:rsidRPr="00A61451" w:rsidRDefault="00367F29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6</w:t>
            </w:r>
            <w:r w:rsidR="009907D6">
              <w:rPr>
                <w:sz w:val="28"/>
                <w:szCs w:val="28"/>
              </w:rPr>
              <w:t>790</w:t>
            </w:r>
          </w:p>
        </w:tc>
        <w:tc>
          <w:tcPr>
            <w:tcW w:w="1490" w:type="dxa"/>
          </w:tcPr>
          <w:p w:rsidR="0067662D" w:rsidRPr="00A61451" w:rsidRDefault="009907D6" w:rsidP="00A6145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7868</w:t>
            </w:r>
          </w:p>
        </w:tc>
        <w:tc>
          <w:tcPr>
            <w:tcW w:w="1314" w:type="dxa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4</w:t>
            </w:r>
            <w:r w:rsidR="006B4228" w:rsidRPr="00A61451">
              <w:rPr>
                <w:sz w:val="28"/>
                <w:szCs w:val="28"/>
              </w:rPr>
              <w:t>6</w:t>
            </w:r>
            <w:r w:rsidRPr="00A61451">
              <w:rPr>
                <w:sz w:val="28"/>
                <w:szCs w:val="28"/>
              </w:rPr>
              <w:t>,</w:t>
            </w:r>
            <w:r w:rsidR="009907D6">
              <w:rPr>
                <w:sz w:val="28"/>
                <w:szCs w:val="28"/>
              </w:rPr>
              <w:t>3</w:t>
            </w:r>
            <w:r w:rsidRPr="00A61451">
              <w:rPr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67662D" w:rsidRPr="00A61451" w:rsidRDefault="0067662D" w:rsidP="00A61451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5</w:t>
            </w:r>
            <w:r w:rsidR="006B4228" w:rsidRPr="00A61451">
              <w:rPr>
                <w:sz w:val="28"/>
                <w:szCs w:val="28"/>
              </w:rPr>
              <w:t>3</w:t>
            </w:r>
            <w:r w:rsidRPr="00A61451">
              <w:rPr>
                <w:sz w:val="28"/>
                <w:szCs w:val="28"/>
              </w:rPr>
              <w:t>,</w:t>
            </w:r>
            <w:r w:rsidR="009907D6">
              <w:rPr>
                <w:sz w:val="28"/>
                <w:szCs w:val="28"/>
              </w:rPr>
              <w:t>7</w:t>
            </w:r>
            <w:r w:rsidRPr="00A61451">
              <w:rPr>
                <w:sz w:val="28"/>
                <w:szCs w:val="28"/>
              </w:rPr>
              <w:t>%</w:t>
            </w:r>
          </w:p>
        </w:tc>
      </w:tr>
      <w:tr w:rsidR="0067662D" w:rsidRPr="00A61451" w:rsidTr="00E276E8">
        <w:tc>
          <w:tcPr>
            <w:tcW w:w="9221" w:type="dxa"/>
            <w:gridSpan w:val="6"/>
          </w:tcPr>
          <w:p w:rsidR="0067662D" w:rsidRPr="00A61451" w:rsidRDefault="0067662D" w:rsidP="00A61451">
            <w:pPr>
              <w:widowControl w:val="0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в том числе в возрасте:</w:t>
            </w:r>
          </w:p>
        </w:tc>
      </w:tr>
      <w:tr w:rsidR="0067662D" w:rsidRPr="00A61451" w:rsidTr="0067662D">
        <w:tc>
          <w:tcPr>
            <w:tcW w:w="2267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1453" w:type="dxa"/>
          </w:tcPr>
          <w:p w:rsidR="0067662D" w:rsidRPr="00A61451" w:rsidRDefault="00542E55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2</w:t>
            </w:r>
            <w:r w:rsidR="00055F4C">
              <w:rPr>
                <w:sz w:val="28"/>
                <w:szCs w:val="28"/>
              </w:rPr>
              <w:t>659</w:t>
            </w:r>
          </w:p>
        </w:tc>
        <w:tc>
          <w:tcPr>
            <w:tcW w:w="1465" w:type="dxa"/>
          </w:tcPr>
          <w:p w:rsidR="0067662D" w:rsidRPr="00A61451" w:rsidRDefault="009341E7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1</w:t>
            </w:r>
            <w:r w:rsidR="00055F4C">
              <w:rPr>
                <w:sz w:val="28"/>
                <w:szCs w:val="28"/>
              </w:rPr>
              <w:t>380</w:t>
            </w:r>
          </w:p>
        </w:tc>
        <w:tc>
          <w:tcPr>
            <w:tcW w:w="1490" w:type="dxa"/>
          </w:tcPr>
          <w:p w:rsidR="0067662D" w:rsidRPr="00A61451" w:rsidRDefault="00055F4C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1314" w:type="dxa"/>
          </w:tcPr>
          <w:p w:rsidR="0067662D" w:rsidRPr="00A61451" w:rsidRDefault="00055F4C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  <w:r w:rsidR="009341E7" w:rsidRPr="00A61451">
              <w:rPr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67662D" w:rsidRPr="00A61451" w:rsidRDefault="00055F4C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  <w:r w:rsidR="009341E7" w:rsidRPr="00A61451">
              <w:rPr>
                <w:sz w:val="28"/>
                <w:szCs w:val="28"/>
              </w:rPr>
              <w:t>%</w:t>
            </w:r>
          </w:p>
        </w:tc>
      </w:tr>
      <w:tr w:rsidR="0067662D" w:rsidRPr="00A61451" w:rsidTr="0067662D">
        <w:tc>
          <w:tcPr>
            <w:tcW w:w="2267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взрослое население 18 лет и старше</w:t>
            </w:r>
          </w:p>
        </w:tc>
        <w:tc>
          <w:tcPr>
            <w:tcW w:w="1453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11999</w:t>
            </w:r>
          </w:p>
        </w:tc>
        <w:tc>
          <w:tcPr>
            <w:tcW w:w="1465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490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</w:t>
            </w:r>
          </w:p>
        </w:tc>
        <w:tc>
          <w:tcPr>
            <w:tcW w:w="1314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  <w:tc>
          <w:tcPr>
            <w:tcW w:w="1232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</w:tr>
      <w:tr w:rsidR="0067662D" w:rsidRPr="00A61451" w:rsidTr="0067662D">
        <w:tc>
          <w:tcPr>
            <w:tcW w:w="2267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 xml:space="preserve">трудоспособное </w:t>
            </w:r>
          </w:p>
        </w:tc>
        <w:tc>
          <w:tcPr>
            <w:tcW w:w="1453" w:type="dxa"/>
          </w:tcPr>
          <w:p w:rsidR="0067662D" w:rsidRPr="00A61451" w:rsidRDefault="00542E55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7</w:t>
            </w:r>
            <w:r w:rsidR="009907D6">
              <w:rPr>
                <w:sz w:val="28"/>
                <w:szCs w:val="28"/>
              </w:rPr>
              <w:t>105</w:t>
            </w:r>
          </w:p>
        </w:tc>
        <w:tc>
          <w:tcPr>
            <w:tcW w:w="1465" w:type="dxa"/>
          </w:tcPr>
          <w:p w:rsidR="0067662D" w:rsidRPr="00A61451" w:rsidRDefault="000749B0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</w:t>
            </w:r>
          </w:p>
        </w:tc>
        <w:tc>
          <w:tcPr>
            <w:tcW w:w="1490" w:type="dxa"/>
          </w:tcPr>
          <w:p w:rsidR="0067662D" w:rsidRPr="00A61451" w:rsidRDefault="003C1161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3</w:t>
            </w:r>
            <w:r w:rsidR="009907D6">
              <w:rPr>
                <w:sz w:val="28"/>
                <w:szCs w:val="28"/>
              </w:rPr>
              <w:t>098</w:t>
            </w:r>
          </w:p>
        </w:tc>
        <w:tc>
          <w:tcPr>
            <w:tcW w:w="1314" w:type="dxa"/>
          </w:tcPr>
          <w:p w:rsidR="0067662D" w:rsidRPr="00A61451" w:rsidRDefault="003C1161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56,</w:t>
            </w:r>
            <w:r w:rsidR="009907D6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67662D" w:rsidRPr="00A61451" w:rsidRDefault="003C1161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43,</w:t>
            </w:r>
            <w:r w:rsidR="009907D6">
              <w:rPr>
                <w:sz w:val="28"/>
                <w:szCs w:val="28"/>
              </w:rPr>
              <w:t>6</w:t>
            </w:r>
          </w:p>
        </w:tc>
      </w:tr>
      <w:tr w:rsidR="0067662D" w:rsidRPr="00A61451" w:rsidTr="0067662D">
        <w:tc>
          <w:tcPr>
            <w:tcW w:w="2267" w:type="dxa"/>
          </w:tcPr>
          <w:p w:rsidR="0067662D" w:rsidRPr="00A61451" w:rsidRDefault="0067662D" w:rsidP="00A61451">
            <w:pPr>
              <w:widowControl w:val="0"/>
              <w:jc w:val="both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старше трудоспособного</w:t>
            </w:r>
          </w:p>
        </w:tc>
        <w:tc>
          <w:tcPr>
            <w:tcW w:w="1453" w:type="dxa"/>
          </w:tcPr>
          <w:p w:rsidR="00542E55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4894</w:t>
            </w:r>
          </w:p>
        </w:tc>
        <w:tc>
          <w:tcPr>
            <w:tcW w:w="1465" w:type="dxa"/>
          </w:tcPr>
          <w:p w:rsidR="0067662D" w:rsidRPr="00A61451" w:rsidRDefault="003C1161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1</w:t>
            </w:r>
            <w:r w:rsidR="009907D6">
              <w:rPr>
                <w:sz w:val="28"/>
                <w:szCs w:val="28"/>
              </w:rPr>
              <w:t>403</w:t>
            </w:r>
          </w:p>
        </w:tc>
        <w:tc>
          <w:tcPr>
            <w:tcW w:w="1490" w:type="dxa"/>
          </w:tcPr>
          <w:p w:rsidR="0067662D" w:rsidRPr="00A61451" w:rsidRDefault="003C1161" w:rsidP="00F52B28">
            <w:pPr>
              <w:widowControl w:val="0"/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3</w:t>
            </w:r>
            <w:r w:rsidR="009907D6">
              <w:rPr>
                <w:sz w:val="28"/>
                <w:szCs w:val="28"/>
              </w:rPr>
              <w:t>491</w:t>
            </w:r>
          </w:p>
        </w:tc>
        <w:tc>
          <w:tcPr>
            <w:tcW w:w="1314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232" w:type="dxa"/>
          </w:tcPr>
          <w:p w:rsidR="0067662D" w:rsidRPr="00A61451" w:rsidRDefault="009907D6" w:rsidP="00F52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</w:tr>
    </w:tbl>
    <w:p w:rsidR="0067662D" w:rsidRPr="00A61451" w:rsidRDefault="0067662D" w:rsidP="00A61451">
      <w:pPr>
        <w:widowControl w:val="0"/>
        <w:ind w:firstLine="708"/>
        <w:jc w:val="both"/>
        <w:rPr>
          <w:sz w:val="28"/>
          <w:szCs w:val="28"/>
        </w:rPr>
      </w:pPr>
    </w:p>
    <w:p w:rsidR="0067662D" w:rsidRPr="00F52B28" w:rsidRDefault="007776C6" w:rsidP="00A61451">
      <w:pPr>
        <w:ind w:right="-1" w:hanging="300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 xml:space="preserve">Таблица </w:t>
      </w:r>
      <w:r w:rsidR="0067662D" w:rsidRPr="00F52B28">
        <w:rPr>
          <w:i/>
          <w:sz w:val="28"/>
          <w:szCs w:val="28"/>
        </w:rPr>
        <w:t>2</w:t>
      </w:r>
    </w:p>
    <w:p w:rsidR="0067662D" w:rsidRPr="00A61451" w:rsidRDefault="0067662D" w:rsidP="00A61451">
      <w:pPr>
        <w:ind w:right="-1" w:hanging="300"/>
        <w:jc w:val="center"/>
      </w:pPr>
      <w:r w:rsidRPr="00A61451">
        <w:rPr>
          <w:sz w:val="28"/>
          <w:szCs w:val="28"/>
        </w:rPr>
        <w:t xml:space="preserve">Распределение численности мужчин и женщин по возрастным группам </w:t>
      </w:r>
      <w:r w:rsidRPr="00A61451">
        <w:rPr>
          <w:sz w:val="28"/>
          <w:szCs w:val="28"/>
        </w:rPr>
        <w:br/>
        <w:t>на 1 января 20</w:t>
      </w:r>
      <w:r w:rsidR="00536E93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г.</w:t>
      </w:r>
      <w:r w:rsidRPr="00A61451">
        <w:t xml:space="preserve"> (человек)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70" w:type="dxa"/>
          <w:bottom w:w="12" w:type="dxa"/>
          <w:right w:w="47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1276"/>
        <w:gridCol w:w="1275"/>
        <w:gridCol w:w="1134"/>
      </w:tblGrid>
      <w:tr w:rsidR="0067662D" w:rsidRPr="00A61451" w:rsidTr="007776C6">
        <w:trPr>
          <w:trHeight w:val="355"/>
        </w:trPr>
        <w:tc>
          <w:tcPr>
            <w:tcW w:w="1701" w:type="dxa"/>
            <w:vMerge w:val="restart"/>
            <w:shd w:val="clear" w:color="auto" w:fill="auto"/>
            <w:vAlign w:val="bottom"/>
          </w:tcPr>
          <w:p w:rsidR="0067662D" w:rsidRPr="00A61451" w:rsidRDefault="0067662D" w:rsidP="00A61451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Все население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Городское население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Сельское население</w:t>
            </w:r>
          </w:p>
        </w:tc>
      </w:tr>
      <w:tr w:rsidR="0067662D" w:rsidRPr="00A61451" w:rsidTr="007776C6">
        <w:trPr>
          <w:trHeight w:val="355"/>
        </w:trPr>
        <w:tc>
          <w:tcPr>
            <w:tcW w:w="1701" w:type="dxa"/>
            <w:vMerge/>
            <w:shd w:val="clear" w:color="auto" w:fill="auto"/>
          </w:tcPr>
          <w:p w:rsidR="0067662D" w:rsidRPr="00A61451" w:rsidRDefault="0067662D" w:rsidP="00A61451">
            <w:pPr>
              <w:spacing w:after="160"/>
            </w:pPr>
          </w:p>
        </w:tc>
        <w:tc>
          <w:tcPr>
            <w:tcW w:w="1276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мужчины 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женщины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мужчины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женщины 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мужчины 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женщины </w:t>
            </w:r>
          </w:p>
        </w:tc>
      </w:tr>
      <w:tr w:rsidR="005E5972" w:rsidRPr="00A61451" w:rsidTr="007776C6">
        <w:trPr>
          <w:trHeight w:val="239"/>
        </w:trPr>
        <w:tc>
          <w:tcPr>
            <w:tcW w:w="1701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E5972" w:rsidRPr="00A61451" w:rsidRDefault="005577D0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7662D" w:rsidRPr="00A61451" w:rsidTr="007776C6">
        <w:trPr>
          <w:trHeight w:val="479"/>
        </w:trPr>
        <w:tc>
          <w:tcPr>
            <w:tcW w:w="1701" w:type="dxa"/>
            <w:shd w:val="clear" w:color="auto" w:fill="auto"/>
            <w:vAlign w:val="center"/>
          </w:tcPr>
          <w:p w:rsidR="0067662D" w:rsidRPr="00A61451" w:rsidRDefault="0067662D" w:rsidP="00A61451">
            <w:pPr>
              <w:rPr>
                <w:bCs/>
              </w:rPr>
            </w:pPr>
            <w:r w:rsidRPr="00A61451">
              <w:rPr>
                <w:bCs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62D" w:rsidRPr="00A61451" w:rsidRDefault="00CC7E61" w:rsidP="00A61451">
            <w:pPr>
              <w:ind w:right="72"/>
              <w:jc w:val="center"/>
              <w:rPr>
                <w:bCs/>
              </w:rPr>
            </w:pPr>
            <w:r w:rsidRPr="00A61451">
              <w:rPr>
                <w:bCs/>
              </w:rPr>
              <w:t>6</w:t>
            </w:r>
            <w:r w:rsidR="009907D6">
              <w:rPr>
                <w:bCs/>
              </w:rPr>
              <w:t>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62D" w:rsidRPr="00A61451" w:rsidRDefault="009907D6" w:rsidP="00A61451">
            <w:pPr>
              <w:ind w:right="70"/>
              <w:jc w:val="center"/>
              <w:rPr>
                <w:bCs/>
              </w:rPr>
            </w:pPr>
            <w:r>
              <w:rPr>
                <w:bCs/>
              </w:rPr>
              <w:t>7868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62D" w:rsidRPr="00A61451" w:rsidRDefault="007C03C0" w:rsidP="00A61451">
            <w:pPr>
              <w:ind w:right="68"/>
              <w:jc w:val="center"/>
              <w:rPr>
                <w:bCs/>
              </w:rPr>
            </w:pPr>
            <w:r w:rsidRPr="00A61451">
              <w:rPr>
                <w:bCs/>
              </w:rPr>
              <w:t>3</w:t>
            </w:r>
            <w:r w:rsidR="009907D6">
              <w:rPr>
                <w:bCs/>
              </w:rPr>
              <w:t>352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62D" w:rsidRPr="00A61451" w:rsidRDefault="009907D6" w:rsidP="00A61451">
            <w:pPr>
              <w:ind w:right="73"/>
              <w:jc w:val="center"/>
              <w:rPr>
                <w:bCs/>
              </w:rPr>
            </w:pPr>
            <w:r>
              <w:rPr>
                <w:bCs/>
              </w:rPr>
              <w:t>4052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62D" w:rsidRPr="00A61451" w:rsidRDefault="007C03C0" w:rsidP="00A61451">
            <w:pPr>
              <w:ind w:right="71"/>
              <w:jc w:val="center"/>
              <w:rPr>
                <w:bCs/>
              </w:rPr>
            </w:pPr>
            <w:r w:rsidRPr="00A61451">
              <w:rPr>
                <w:bCs/>
              </w:rPr>
              <w:t>3</w:t>
            </w:r>
            <w:r w:rsidR="009907D6">
              <w:rPr>
                <w:bCs/>
              </w:rPr>
              <w:t>438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62D" w:rsidRPr="00A61451" w:rsidRDefault="009907D6" w:rsidP="00A61451">
            <w:pPr>
              <w:ind w:right="68"/>
              <w:jc w:val="center"/>
              <w:rPr>
                <w:bCs/>
              </w:rPr>
            </w:pPr>
            <w:r>
              <w:rPr>
                <w:bCs/>
              </w:rPr>
              <w:t>3816</w:t>
            </w:r>
          </w:p>
        </w:tc>
      </w:tr>
      <w:tr w:rsidR="0067662D" w:rsidRPr="00A61451" w:rsidTr="007776C6">
        <w:trPr>
          <w:trHeight w:val="920"/>
        </w:trPr>
        <w:tc>
          <w:tcPr>
            <w:tcW w:w="1701" w:type="dxa"/>
            <w:shd w:val="clear" w:color="auto" w:fill="auto"/>
          </w:tcPr>
          <w:p w:rsidR="0067662D" w:rsidRPr="00A61451" w:rsidRDefault="0003411D" w:rsidP="00A61451">
            <w:pPr>
              <w:spacing w:after="133"/>
            </w:pPr>
            <w:r w:rsidRPr="00A61451">
              <w:t xml:space="preserve">В </w:t>
            </w:r>
            <w:r w:rsidR="0067662D" w:rsidRPr="00A61451">
              <w:t>том числе в возрасте, лет:</w:t>
            </w:r>
          </w:p>
          <w:p w:rsidR="0067662D" w:rsidRPr="00A61451" w:rsidRDefault="0067662D" w:rsidP="00A61451">
            <w:pPr>
              <w:tabs>
                <w:tab w:val="center" w:pos="366"/>
              </w:tabs>
            </w:pPr>
            <w:r w:rsidRPr="00A61451">
              <w:tab/>
              <w:t xml:space="preserve"> 0-4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9907D6">
              <w:t>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62D" w:rsidRPr="00A61451" w:rsidRDefault="009907D6" w:rsidP="00A61451">
            <w:pPr>
              <w:jc w:val="center"/>
            </w:pPr>
            <w:r>
              <w:t>340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9907D6">
              <w:t>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A61451" w:rsidRDefault="009907D6" w:rsidP="00A61451">
            <w:pPr>
              <w:jc w:val="center"/>
            </w:pPr>
            <w:r>
              <w:t>225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7662D" w:rsidRPr="00A61451" w:rsidRDefault="009907D6" w:rsidP="00A61451">
            <w:pPr>
              <w:jc w:val="center"/>
            </w:pPr>
            <w:r>
              <w:t>153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9907D6">
              <w:t>15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366"/>
              </w:tabs>
            </w:pPr>
            <w:r w:rsidRPr="00A61451">
              <w:tab/>
              <w:t xml:space="preserve"> 5-9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412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70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235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88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17</w:t>
            </w:r>
            <w:r w:rsidR="000C35B5">
              <w:t>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82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10-14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387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382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208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211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79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71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15-19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42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272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49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43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93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29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20-24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54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342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38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81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216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61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25-29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375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223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143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52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9</w:t>
            </w:r>
            <w:r w:rsidR="007C03C0" w:rsidRPr="00A61451">
              <w:t>7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30-34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4</w:t>
            </w:r>
            <w:r w:rsidR="000C35B5">
              <w:t>85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87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284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235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20</w:t>
            </w:r>
            <w:r w:rsidR="000C35B5">
              <w:t>1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52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35-39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489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38</w:t>
            </w:r>
            <w:r w:rsidR="000C35B5">
              <w:t>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</w:t>
            </w:r>
            <w:r w:rsidR="000C35B5">
              <w:t>95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</w:t>
            </w:r>
            <w:r w:rsidR="000C35B5">
              <w:t>25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94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156</w:t>
            </w:r>
          </w:p>
        </w:tc>
      </w:tr>
      <w:tr w:rsidR="0067662D" w:rsidRPr="00A61451" w:rsidTr="007776C6">
        <w:trPr>
          <w:trHeight w:val="351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40-44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400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462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</w:t>
            </w:r>
            <w:r w:rsidR="000C35B5">
              <w:t>20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281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180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181</w:t>
            </w:r>
          </w:p>
        </w:tc>
      </w:tr>
      <w:tr w:rsidR="0067662D" w:rsidRPr="00A61451" w:rsidTr="007776C6">
        <w:trPr>
          <w:trHeight w:val="351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45-49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511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592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246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29</w:t>
            </w:r>
            <w:r w:rsidR="000C35B5">
              <w:t>3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265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299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50-54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524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6</w:t>
            </w:r>
            <w:r w:rsidR="000C35B5">
              <w:t>09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190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281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34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28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55-59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635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7</w:t>
            </w:r>
            <w:r w:rsidR="000C35B5">
              <w:t>43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258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360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377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383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tab/>
              <w:t xml:space="preserve">60-64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584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677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</w:t>
            </w:r>
            <w:r w:rsidR="000C35B5">
              <w:t>66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66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318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3</w:t>
            </w:r>
            <w:r w:rsidR="000C35B5">
              <w:t>11</w:t>
            </w:r>
          </w:p>
        </w:tc>
      </w:tr>
      <w:tr w:rsidR="0067662D" w:rsidRPr="00A61451" w:rsidTr="007776C6">
        <w:trPr>
          <w:trHeight w:val="350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432"/>
              </w:tabs>
            </w:pPr>
            <w:r w:rsidRPr="00A61451">
              <w:lastRenderedPageBreak/>
              <w:tab/>
              <w:t xml:space="preserve">65-69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378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536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2</w:t>
            </w:r>
            <w:r w:rsidR="000C35B5">
              <w:t>07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299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7C03C0" w:rsidP="00A61451">
            <w:pPr>
              <w:jc w:val="center"/>
            </w:pPr>
            <w:r w:rsidRPr="00A61451">
              <w:t>1</w:t>
            </w:r>
            <w:r w:rsidR="000C35B5">
              <w:t>71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237</w:t>
            </w:r>
          </w:p>
        </w:tc>
      </w:tr>
      <w:tr w:rsidR="0067662D" w:rsidRPr="00A61451" w:rsidTr="007776C6">
        <w:trPr>
          <w:trHeight w:val="351"/>
        </w:trPr>
        <w:tc>
          <w:tcPr>
            <w:tcW w:w="1701" w:type="dxa"/>
            <w:shd w:val="clear" w:color="auto" w:fill="auto"/>
          </w:tcPr>
          <w:p w:rsidR="0067662D" w:rsidRPr="00A61451" w:rsidRDefault="0067662D" w:rsidP="00A61451">
            <w:pPr>
              <w:tabs>
                <w:tab w:val="center" w:pos="633"/>
              </w:tabs>
            </w:pPr>
            <w:r w:rsidRPr="00A61451">
              <w:tab/>
              <w:t xml:space="preserve">70 и более 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0C35B5" w:rsidP="00A61451">
            <w:pPr>
              <w:jc w:val="center"/>
            </w:pPr>
            <w:r>
              <w:t>566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B50E26" w:rsidP="00A61451">
            <w:pPr>
              <w:jc w:val="center"/>
            </w:pPr>
            <w:r w:rsidRPr="00A61451">
              <w:t>1</w:t>
            </w:r>
            <w:r w:rsidR="00055F4C">
              <w:t>535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B50E26" w:rsidP="00A61451">
            <w:pPr>
              <w:jc w:val="center"/>
            </w:pPr>
            <w:r w:rsidRPr="00A61451">
              <w:t>2</w:t>
            </w:r>
            <w:r w:rsidR="00055F4C">
              <w:t>38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B50E26" w:rsidP="00A61451">
            <w:pPr>
              <w:jc w:val="center"/>
            </w:pPr>
            <w:r w:rsidRPr="00A61451">
              <w:t>6</w:t>
            </w:r>
            <w:r w:rsidR="00055F4C">
              <w:t>21</w:t>
            </w:r>
          </w:p>
        </w:tc>
        <w:tc>
          <w:tcPr>
            <w:tcW w:w="1275" w:type="dxa"/>
            <w:shd w:val="clear" w:color="auto" w:fill="auto"/>
          </w:tcPr>
          <w:p w:rsidR="0067662D" w:rsidRPr="00A61451" w:rsidRDefault="00B50E26" w:rsidP="00A61451">
            <w:pPr>
              <w:jc w:val="center"/>
            </w:pPr>
            <w:r w:rsidRPr="00A61451">
              <w:t>3</w:t>
            </w:r>
            <w:r w:rsidR="00055F4C">
              <w:t>28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055F4C" w:rsidP="00A61451">
            <w:pPr>
              <w:jc w:val="center"/>
            </w:pPr>
            <w:r>
              <w:t>914</w:t>
            </w:r>
          </w:p>
        </w:tc>
      </w:tr>
      <w:tr w:rsidR="0067662D" w:rsidRPr="00A61451" w:rsidTr="007776C6">
        <w:trPr>
          <w:trHeight w:val="907"/>
        </w:trPr>
        <w:tc>
          <w:tcPr>
            <w:tcW w:w="1701" w:type="dxa"/>
            <w:shd w:val="clear" w:color="auto" w:fill="auto"/>
          </w:tcPr>
          <w:p w:rsidR="0067662D" w:rsidRPr="00C31F8E" w:rsidRDefault="0067662D" w:rsidP="00A61451">
            <w:pPr>
              <w:spacing w:after="158"/>
            </w:pPr>
            <w:r w:rsidRPr="00C31F8E">
              <w:t xml:space="preserve">Из общей численности - население в возрасте: </w:t>
            </w:r>
          </w:p>
          <w:p w:rsidR="0067662D" w:rsidRPr="00055F4C" w:rsidRDefault="0067662D" w:rsidP="00A61451">
            <w:pPr>
              <w:tabs>
                <w:tab w:val="right" w:pos="2164"/>
              </w:tabs>
              <w:rPr>
                <w:highlight w:val="yellow"/>
              </w:rPr>
            </w:pPr>
            <w:r w:rsidRPr="00C31F8E">
              <w:t xml:space="preserve"> моложе </w:t>
            </w:r>
            <w:proofErr w:type="spellStart"/>
            <w:proofErr w:type="gramStart"/>
            <w:r w:rsidRPr="00C31F8E">
              <w:t>трудоспо</w:t>
            </w:r>
            <w:r w:rsidR="00DF34D4" w:rsidRPr="00C31F8E">
              <w:t>-</w:t>
            </w:r>
            <w:r w:rsidRPr="00C31F8E">
              <w:t>собного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055F4C" w:rsidRDefault="00B50E26" w:rsidP="00A61451">
            <w:pPr>
              <w:jc w:val="center"/>
            </w:pPr>
            <w:r w:rsidRPr="00055F4C">
              <w:t>1</w:t>
            </w:r>
            <w:r w:rsidR="00055F4C" w:rsidRPr="00055F4C">
              <w:t>380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62D" w:rsidRPr="00055F4C" w:rsidRDefault="00055F4C" w:rsidP="00A61451">
            <w:pPr>
              <w:jc w:val="center"/>
            </w:pPr>
            <w:r w:rsidRPr="00055F4C">
              <w:t>1279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055F4C" w:rsidRDefault="00055F4C" w:rsidP="00A61451">
            <w:pPr>
              <w:jc w:val="center"/>
            </w:pPr>
            <w:r w:rsidRPr="00055F4C">
              <w:t>753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662D" w:rsidRPr="00055F4C" w:rsidRDefault="00055F4C" w:rsidP="00A61451">
            <w:pPr>
              <w:jc w:val="center"/>
            </w:pPr>
            <w:r w:rsidRPr="00055F4C">
              <w:t>727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7662D" w:rsidRPr="00055F4C" w:rsidRDefault="00055F4C" w:rsidP="00A61451">
            <w:pPr>
              <w:jc w:val="center"/>
            </w:pPr>
            <w:r w:rsidRPr="00055F4C">
              <w:t>627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62D" w:rsidRPr="00055F4C" w:rsidRDefault="00055F4C" w:rsidP="00A61451">
            <w:pPr>
              <w:jc w:val="center"/>
            </w:pPr>
            <w:r w:rsidRPr="00055F4C">
              <w:t>552</w:t>
            </w:r>
          </w:p>
        </w:tc>
      </w:tr>
      <w:tr w:rsidR="0067662D" w:rsidRPr="00A61451" w:rsidTr="007776C6">
        <w:trPr>
          <w:trHeight w:val="351"/>
        </w:trPr>
        <w:tc>
          <w:tcPr>
            <w:tcW w:w="1701" w:type="dxa"/>
            <w:shd w:val="clear" w:color="auto" w:fill="auto"/>
          </w:tcPr>
          <w:p w:rsidR="0067662D" w:rsidRPr="00055F4C" w:rsidRDefault="00DF34D4" w:rsidP="00A61451">
            <w:pPr>
              <w:tabs>
                <w:tab w:val="center" w:pos="843"/>
              </w:tabs>
              <w:rPr>
                <w:highlight w:val="yellow"/>
              </w:rPr>
            </w:pPr>
            <w:proofErr w:type="spellStart"/>
            <w:proofErr w:type="gramStart"/>
            <w:r w:rsidRPr="000749B0">
              <w:t>т</w:t>
            </w:r>
            <w:r w:rsidR="0067662D" w:rsidRPr="000749B0">
              <w:t>рудоспо</w:t>
            </w:r>
            <w:r w:rsidRPr="000749B0">
              <w:t>-</w:t>
            </w:r>
            <w:r w:rsidR="0067662D" w:rsidRPr="000749B0">
              <w:t>собном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67662D" w:rsidRPr="00C31F8E" w:rsidRDefault="000749B0" w:rsidP="00A61451">
            <w:pPr>
              <w:ind w:right="72"/>
              <w:jc w:val="center"/>
            </w:pPr>
            <w:r>
              <w:t>4007</w:t>
            </w:r>
          </w:p>
        </w:tc>
        <w:tc>
          <w:tcPr>
            <w:tcW w:w="1134" w:type="dxa"/>
            <w:shd w:val="clear" w:color="auto" w:fill="auto"/>
          </w:tcPr>
          <w:p w:rsidR="0067662D" w:rsidRPr="00C31F8E" w:rsidRDefault="003C1161" w:rsidP="00A61451">
            <w:pPr>
              <w:ind w:right="70"/>
              <w:jc w:val="center"/>
            </w:pPr>
            <w:r w:rsidRPr="00C31F8E">
              <w:t>3</w:t>
            </w:r>
            <w:r w:rsidR="00C31F8E" w:rsidRPr="00C31F8E">
              <w:t>098</w:t>
            </w:r>
          </w:p>
        </w:tc>
        <w:tc>
          <w:tcPr>
            <w:tcW w:w="1276" w:type="dxa"/>
            <w:shd w:val="clear" w:color="auto" w:fill="auto"/>
          </w:tcPr>
          <w:p w:rsidR="0067662D" w:rsidRPr="00BB1D8E" w:rsidRDefault="00EE07DE" w:rsidP="00A61451">
            <w:pPr>
              <w:ind w:right="68"/>
              <w:jc w:val="center"/>
            </w:pPr>
            <w:r w:rsidRPr="00BB1D8E">
              <w:t>1</w:t>
            </w:r>
            <w:r w:rsidR="000749B0">
              <w:t>952</w:t>
            </w:r>
          </w:p>
        </w:tc>
        <w:tc>
          <w:tcPr>
            <w:tcW w:w="1276" w:type="dxa"/>
            <w:shd w:val="clear" w:color="auto" w:fill="auto"/>
          </w:tcPr>
          <w:p w:rsidR="0067662D" w:rsidRPr="00BB1D8E" w:rsidRDefault="00BB1D8E" w:rsidP="00A61451">
            <w:pPr>
              <w:ind w:right="73"/>
              <w:jc w:val="center"/>
            </w:pPr>
            <w:r w:rsidRPr="00BB1D8E">
              <w:t>1679</w:t>
            </w:r>
          </w:p>
        </w:tc>
        <w:tc>
          <w:tcPr>
            <w:tcW w:w="1275" w:type="dxa"/>
            <w:shd w:val="clear" w:color="auto" w:fill="auto"/>
          </w:tcPr>
          <w:p w:rsidR="0067662D" w:rsidRPr="000749B0" w:rsidRDefault="000749B0" w:rsidP="00A61451">
            <w:pPr>
              <w:ind w:right="71"/>
              <w:jc w:val="center"/>
            </w:pPr>
            <w:r w:rsidRPr="000749B0">
              <w:t>2055</w:t>
            </w:r>
          </w:p>
        </w:tc>
        <w:tc>
          <w:tcPr>
            <w:tcW w:w="1134" w:type="dxa"/>
            <w:shd w:val="clear" w:color="auto" w:fill="auto"/>
          </w:tcPr>
          <w:p w:rsidR="0067662D" w:rsidRPr="000749B0" w:rsidRDefault="00EE07DE" w:rsidP="00A61451">
            <w:pPr>
              <w:jc w:val="center"/>
            </w:pPr>
            <w:r w:rsidRPr="000749B0">
              <w:t>1</w:t>
            </w:r>
            <w:r w:rsidR="00BB1D8E" w:rsidRPr="000749B0">
              <w:t>419</w:t>
            </w:r>
          </w:p>
        </w:tc>
      </w:tr>
      <w:tr w:rsidR="0067662D" w:rsidRPr="00A61451" w:rsidTr="007776C6">
        <w:trPr>
          <w:trHeight w:val="277"/>
        </w:trPr>
        <w:tc>
          <w:tcPr>
            <w:tcW w:w="1701" w:type="dxa"/>
            <w:shd w:val="clear" w:color="auto" w:fill="auto"/>
            <w:vAlign w:val="bottom"/>
          </w:tcPr>
          <w:p w:rsidR="0067662D" w:rsidRPr="00BB5596" w:rsidRDefault="0067662D" w:rsidP="00A61451">
            <w:pPr>
              <w:tabs>
                <w:tab w:val="right" w:pos="2164"/>
              </w:tabs>
            </w:pPr>
            <w:r w:rsidRPr="00BB5596">
              <w:t xml:space="preserve">старше </w:t>
            </w:r>
          </w:p>
          <w:p w:rsidR="0067662D" w:rsidRPr="00055F4C" w:rsidRDefault="0067662D" w:rsidP="00A61451">
            <w:pPr>
              <w:tabs>
                <w:tab w:val="right" w:pos="2164"/>
              </w:tabs>
              <w:rPr>
                <w:highlight w:val="yellow"/>
              </w:rPr>
            </w:pPr>
            <w:proofErr w:type="spellStart"/>
            <w:proofErr w:type="gramStart"/>
            <w:r w:rsidRPr="00BB5596">
              <w:t>трудоспо</w:t>
            </w:r>
            <w:r w:rsidR="00DF34D4" w:rsidRPr="00BB5596">
              <w:t>-</w:t>
            </w:r>
            <w:r w:rsidRPr="00BB5596">
              <w:t>собного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67662D" w:rsidRPr="00C31F8E" w:rsidRDefault="003C1161" w:rsidP="00A61451">
            <w:pPr>
              <w:jc w:val="center"/>
            </w:pPr>
            <w:r w:rsidRPr="00C31F8E">
              <w:t>1</w:t>
            </w:r>
            <w:r w:rsidR="00C31F8E" w:rsidRPr="00C31F8E">
              <w:t>403</w:t>
            </w:r>
          </w:p>
        </w:tc>
        <w:tc>
          <w:tcPr>
            <w:tcW w:w="1134" w:type="dxa"/>
            <w:shd w:val="clear" w:color="auto" w:fill="auto"/>
          </w:tcPr>
          <w:p w:rsidR="0067662D" w:rsidRPr="00C31F8E" w:rsidRDefault="003C1161" w:rsidP="00A61451">
            <w:pPr>
              <w:ind w:right="70"/>
              <w:jc w:val="center"/>
            </w:pPr>
            <w:r w:rsidRPr="00C31F8E">
              <w:t>3</w:t>
            </w:r>
            <w:r w:rsidR="00C31F8E" w:rsidRPr="00C31F8E">
              <w:t>491</w:t>
            </w:r>
          </w:p>
        </w:tc>
        <w:tc>
          <w:tcPr>
            <w:tcW w:w="1276" w:type="dxa"/>
            <w:shd w:val="clear" w:color="auto" w:fill="auto"/>
          </w:tcPr>
          <w:p w:rsidR="0067662D" w:rsidRPr="00055F4C" w:rsidRDefault="000749B0" w:rsidP="00A61451">
            <w:pPr>
              <w:jc w:val="center"/>
              <w:rPr>
                <w:highlight w:val="yellow"/>
              </w:rPr>
            </w:pPr>
            <w:r w:rsidRPr="008E6605">
              <w:t>647</w:t>
            </w:r>
          </w:p>
        </w:tc>
        <w:tc>
          <w:tcPr>
            <w:tcW w:w="1276" w:type="dxa"/>
            <w:shd w:val="clear" w:color="auto" w:fill="auto"/>
          </w:tcPr>
          <w:p w:rsidR="0067662D" w:rsidRPr="00BB5596" w:rsidRDefault="00EE07DE" w:rsidP="00A61451">
            <w:pPr>
              <w:ind w:right="73"/>
              <w:jc w:val="center"/>
            </w:pPr>
            <w:r w:rsidRPr="00BB5596">
              <w:t>1</w:t>
            </w:r>
            <w:r w:rsidR="00BB5596">
              <w:t>646</w:t>
            </w:r>
          </w:p>
        </w:tc>
        <w:tc>
          <w:tcPr>
            <w:tcW w:w="1275" w:type="dxa"/>
            <w:shd w:val="clear" w:color="auto" w:fill="auto"/>
          </w:tcPr>
          <w:p w:rsidR="0067662D" w:rsidRPr="00BB5596" w:rsidRDefault="00BB5596" w:rsidP="00A61451">
            <w:pPr>
              <w:jc w:val="center"/>
            </w:pPr>
            <w:r>
              <w:t>756</w:t>
            </w:r>
          </w:p>
        </w:tc>
        <w:tc>
          <w:tcPr>
            <w:tcW w:w="1134" w:type="dxa"/>
            <w:shd w:val="clear" w:color="auto" w:fill="auto"/>
          </w:tcPr>
          <w:p w:rsidR="0067662D" w:rsidRPr="00BB5596" w:rsidRDefault="00BB5596" w:rsidP="00A61451">
            <w:pPr>
              <w:jc w:val="center"/>
            </w:pPr>
            <w:r>
              <w:t>1845</w:t>
            </w:r>
          </w:p>
        </w:tc>
      </w:tr>
    </w:tbl>
    <w:p w:rsidR="0067662D" w:rsidRPr="00A61451" w:rsidRDefault="0067662D" w:rsidP="00A61451">
      <w:pPr>
        <w:ind w:hanging="300"/>
        <w:jc w:val="center"/>
        <w:rPr>
          <w:sz w:val="28"/>
          <w:szCs w:val="28"/>
        </w:rPr>
      </w:pPr>
    </w:p>
    <w:p w:rsidR="0067662D" w:rsidRPr="00F52B28" w:rsidRDefault="007776C6" w:rsidP="00A61451">
      <w:pPr>
        <w:ind w:hanging="300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 xml:space="preserve">Таблица </w:t>
      </w:r>
      <w:r w:rsidR="0067662D" w:rsidRPr="00F52B28">
        <w:rPr>
          <w:i/>
          <w:sz w:val="28"/>
          <w:szCs w:val="28"/>
        </w:rPr>
        <w:t>3</w:t>
      </w:r>
    </w:p>
    <w:p w:rsidR="0067662D" w:rsidRPr="00A61451" w:rsidRDefault="0067662D" w:rsidP="00A61451">
      <w:pPr>
        <w:ind w:hanging="300"/>
        <w:jc w:val="center"/>
        <w:rPr>
          <w:sz w:val="28"/>
          <w:szCs w:val="28"/>
        </w:rPr>
      </w:pPr>
      <w:r w:rsidRPr="00A61451">
        <w:rPr>
          <w:sz w:val="28"/>
          <w:szCs w:val="28"/>
        </w:rPr>
        <w:t>Число женщин на 1000 мужчин соответствующей возрастной</w:t>
      </w:r>
      <w:r w:rsidR="00536E93">
        <w:rPr>
          <w:sz w:val="28"/>
          <w:szCs w:val="28"/>
        </w:rPr>
        <w:t xml:space="preserve"> </w:t>
      </w:r>
      <w:r w:rsidRPr="00A61451">
        <w:rPr>
          <w:sz w:val="28"/>
          <w:szCs w:val="28"/>
        </w:rPr>
        <w:t xml:space="preserve">группы </w:t>
      </w:r>
      <w:r w:rsidRPr="00A61451">
        <w:rPr>
          <w:sz w:val="28"/>
          <w:szCs w:val="28"/>
        </w:rPr>
        <w:br/>
        <w:t>на 1 января 20</w:t>
      </w:r>
      <w:r w:rsidR="00536E93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г. (человек)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1280"/>
        <w:gridCol w:w="1276"/>
        <w:gridCol w:w="1417"/>
        <w:gridCol w:w="1418"/>
        <w:gridCol w:w="1417"/>
      </w:tblGrid>
      <w:tr w:rsidR="0067662D" w:rsidRPr="00A61451" w:rsidTr="007776C6">
        <w:trPr>
          <w:trHeight w:val="355"/>
        </w:trPr>
        <w:tc>
          <w:tcPr>
            <w:tcW w:w="2264" w:type="dxa"/>
            <w:shd w:val="clear" w:color="auto" w:fill="auto"/>
            <w:vAlign w:val="bottom"/>
          </w:tcPr>
          <w:p w:rsidR="0067662D" w:rsidRPr="00A61451" w:rsidRDefault="0067662D" w:rsidP="00A61451">
            <w:pPr>
              <w:jc w:val="center"/>
            </w:pPr>
          </w:p>
        </w:tc>
        <w:tc>
          <w:tcPr>
            <w:tcW w:w="1280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201</w:t>
            </w:r>
            <w:r w:rsidR="00BB5596">
              <w:t>6</w:t>
            </w:r>
            <w:r w:rsidR="007776C6" w:rsidRPr="00A61451"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201</w:t>
            </w:r>
            <w:r w:rsidR="00BB5596">
              <w:t>7</w:t>
            </w:r>
            <w:r w:rsidR="007776C6" w:rsidRPr="00A61451"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201</w:t>
            </w:r>
            <w:r w:rsidR="00BB5596">
              <w:t>8</w:t>
            </w:r>
            <w:r w:rsidR="007776C6" w:rsidRPr="00A61451"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</w:t>
            </w:r>
            <w:r w:rsidR="00BB5596">
              <w:t>19</w:t>
            </w:r>
            <w:r w:rsidR="007776C6" w:rsidRPr="00A61451">
              <w:t>г.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</w:t>
            </w:r>
            <w:r w:rsidR="00BB5596">
              <w:t>20</w:t>
            </w:r>
            <w:r w:rsidR="007776C6" w:rsidRPr="00A61451">
              <w:t>г.</w:t>
            </w:r>
          </w:p>
        </w:tc>
      </w:tr>
      <w:tr w:rsidR="005E5972" w:rsidRPr="00A61451" w:rsidTr="007776C6">
        <w:trPr>
          <w:trHeight w:val="172"/>
        </w:trPr>
        <w:tc>
          <w:tcPr>
            <w:tcW w:w="2264" w:type="dxa"/>
            <w:shd w:val="clear" w:color="auto" w:fill="auto"/>
            <w:vAlign w:val="bottom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Все население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1171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1169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1166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1162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1159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в том числе в возрасте, лет:</w:t>
            </w:r>
          </w:p>
          <w:p w:rsidR="0067662D" w:rsidRPr="00A61451" w:rsidRDefault="0067662D" w:rsidP="00A61451">
            <w:pPr>
              <w:jc w:val="center"/>
            </w:pPr>
            <w:r w:rsidRPr="00A61451">
              <w:t>0-4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971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973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1008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981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977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5-9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947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998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993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965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898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10-14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810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829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851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960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987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15-19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958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894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813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755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795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20-24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831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835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846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888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966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25-29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796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806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717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671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640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30-34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827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798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820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807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798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35-39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975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899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880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841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779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40-44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1212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1276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1279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1213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1155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45-49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1078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871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1065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1097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1159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50-54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1060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1137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1150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1166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1162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55-59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1081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1043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1033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1089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1170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60-64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1212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1239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1232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1178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1159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65-69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1570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1505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1517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1523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1417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70 и более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2864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2934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2941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2869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2712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Городское население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1209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1210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1208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1208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E16D01" w:rsidP="00A61451">
            <w:pPr>
              <w:jc w:val="center"/>
            </w:pPr>
            <w:r w:rsidRPr="00A61451">
              <w:t>120</w:t>
            </w:r>
            <w:r w:rsidR="00BB5596">
              <w:t>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 xml:space="preserve">в том числе в </w:t>
            </w:r>
            <w:r w:rsidRPr="00A61451">
              <w:lastRenderedPageBreak/>
              <w:t>возрасте, лет:</w:t>
            </w:r>
          </w:p>
          <w:p w:rsidR="0067662D" w:rsidRPr="00A61451" w:rsidRDefault="0067662D" w:rsidP="00A61451">
            <w:pPr>
              <w:jc w:val="center"/>
            </w:pPr>
            <w:r w:rsidRPr="00A61451">
              <w:t>0-4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lastRenderedPageBreak/>
              <w:t>886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945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981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1049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1154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lastRenderedPageBreak/>
              <w:t>5-9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896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947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1028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918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800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10-14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911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911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882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982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1014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15-19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1283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1215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1023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872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960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20-24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883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947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1007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1158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1312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25-29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896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838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702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620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641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30-34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760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824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908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940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827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35-39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1056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1040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898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763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40-44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1280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1266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1381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1359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1277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45-49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1170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1089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1079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B81ABC" w:rsidP="00A61451">
            <w:pPr>
              <w:jc w:val="center"/>
            </w:pPr>
            <w:r>
              <w:t>1170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1191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50-54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1340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1433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1441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1384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1479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55-59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1336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1199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1211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1319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1395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60-64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1341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1423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1502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1410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BB5596" w:rsidP="00A61451">
            <w:pPr>
              <w:jc w:val="center"/>
            </w:pPr>
            <w:r>
              <w:t>1376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65-69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1506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1427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1445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1529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E16D01" w:rsidP="00A61451">
            <w:pPr>
              <w:jc w:val="center"/>
            </w:pPr>
            <w:r w:rsidRPr="00A61451">
              <w:t>1</w:t>
            </w:r>
            <w:r w:rsidR="00BB5596">
              <w:t>444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70 и более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2913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2951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2896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2741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E16D01" w:rsidP="00A61451">
            <w:pPr>
              <w:jc w:val="center"/>
            </w:pPr>
            <w:r w:rsidRPr="00A61451">
              <w:t>2</w:t>
            </w:r>
            <w:r w:rsidR="00BB5596">
              <w:t>609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Сельское население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1135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1131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1126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1118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1110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в том числе в возрасте, лет:</w:t>
            </w:r>
          </w:p>
          <w:p w:rsidR="0067662D" w:rsidRPr="00A61451" w:rsidRDefault="0067662D" w:rsidP="00A61451">
            <w:pPr>
              <w:jc w:val="center"/>
            </w:pPr>
            <w:r w:rsidRPr="00A61451">
              <w:t>0-4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1074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1005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1040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899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752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5-9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1011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1061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952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1023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1028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10-14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712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743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813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934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955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15-19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749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700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678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667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668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20-24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784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742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730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700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E16D01" w:rsidP="00A61451">
            <w:pPr>
              <w:jc w:val="center"/>
            </w:pPr>
            <w:r w:rsidRPr="00A61451">
              <w:t>745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25-29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662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761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743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746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638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30-34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936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764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706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636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756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35-39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869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722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855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906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804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40-44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1142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1288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1165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1043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1006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45-49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1013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972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1054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1034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1128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50-54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877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141CD8" w:rsidP="00A61451">
            <w:pPr>
              <w:jc w:val="center"/>
            </w:pPr>
            <w:r>
              <w:t>953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970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1035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982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55-59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876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916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895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922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1016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60-64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1069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1048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1000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984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978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65-69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1641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1596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1605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1515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312712" w:rsidP="00A61451">
            <w:pPr>
              <w:jc w:val="center"/>
            </w:pPr>
            <w:r>
              <w:t>1386</w:t>
            </w:r>
          </w:p>
        </w:tc>
      </w:tr>
      <w:tr w:rsidR="0067662D" w:rsidRPr="00A61451" w:rsidTr="007776C6">
        <w:trPr>
          <w:trHeight w:val="349"/>
        </w:trPr>
        <w:tc>
          <w:tcPr>
            <w:tcW w:w="2264" w:type="dxa"/>
            <w:shd w:val="clear" w:color="auto" w:fill="auto"/>
          </w:tcPr>
          <w:p w:rsidR="0067662D" w:rsidRPr="00A61451" w:rsidRDefault="0067662D" w:rsidP="00A61451">
            <w:pPr>
              <w:jc w:val="center"/>
            </w:pPr>
            <w:r w:rsidRPr="00A61451">
              <w:t>70 и более</w:t>
            </w:r>
          </w:p>
        </w:tc>
        <w:tc>
          <w:tcPr>
            <w:tcW w:w="1280" w:type="dxa"/>
            <w:shd w:val="clear" w:color="auto" w:fill="auto"/>
          </w:tcPr>
          <w:p w:rsidR="0067662D" w:rsidRPr="00A61451" w:rsidRDefault="00EA448D" w:rsidP="00A61451">
            <w:pPr>
              <w:jc w:val="center"/>
            </w:pPr>
            <w:r>
              <w:t>2837</w:t>
            </w:r>
          </w:p>
        </w:tc>
        <w:tc>
          <w:tcPr>
            <w:tcW w:w="1276" w:type="dxa"/>
            <w:shd w:val="clear" w:color="auto" w:fill="auto"/>
          </w:tcPr>
          <w:p w:rsidR="0067662D" w:rsidRPr="00A61451" w:rsidRDefault="0020784F" w:rsidP="00A61451">
            <w:pPr>
              <w:jc w:val="center"/>
            </w:pPr>
            <w:r>
              <w:t>2930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943676" w:rsidP="00A61451">
            <w:pPr>
              <w:jc w:val="center"/>
            </w:pPr>
            <w:r>
              <w:t>2970</w:t>
            </w:r>
          </w:p>
        </w:tc>
        <w:tc>
          <w:tcPr>
            <w:tcW w:w="1418" w:type="dxa"/>
            <w:shd w:val="clear" w:color="auto" w:fill="auto"/>
          </w:tcPr>
          <w:p w:rsidR="0067662D" w:rsidRPr="00A61451" w:rsidRDefault="001D0D87" w:rsidP="00A61451">
            <w:pPr>
              <w:jc w:val="center"/>
            </w:pPr>
            <w:r>
              <w:t>2956</w:t>
            </w:r>
          </w:p>
        </w:tc>
        <w:tc>
          <w:tcPr>
            <w:tcW w:w="1417" w:type="dxa"/>
            <w:shd w:val="clear" w:color="auto" w:fill="auto"/>
          </w:tcPr>
          <w:p w:rsidR="0067662D" w:rsidRPr="00A61451" w:rsidRDefault="00E16D01" w:rsidP="00A61451">
            <w:pPr>
              <w:jc w:val="center"/>
            </w:pPr>
            <w:r w:rsidRPr="00A61451">
              <w:t>2</w:t>
            </w:r>
            <w:r w:rsidR="00312712">
              <w:t>787</w:t>
            </w:r>
          </w:p>
        </w:tc>
      </w:tr>
    </w:tbl>
    <w:p w:rsidR="0067662D" w:rsidRPr="00A61451" w:rsidRDefault="0067662D" w:rsidP="00A61451">
      <w:pPr>
        <w:ind w:right="3698" w:hanging="300"/>
        <w:jc w:val="center"/>
        <w:rPr>
          <w:sz w:val="28"/>
          <w:szCs w:val="28"/>
        </w:rPr>
      </w:pPr>
    </w:p>
    <w:p w:rsidR="0067662D" w:rsidRPr="00F52B28" w:rsidRDefault="005577D0" w:rsidP="00A61451">
      <w:pPr>
        <w:ind w:hanging="300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 xml:space="preserve">Таблица </w:t>
      </w:r>
      <w:r w:rsidR="0067662D" w:rsidRPr="00F52B28">
        <w:rPr>
          <w:i/>
          <w:sz w:val="28"/>
          <w:szCs w:val="28"/>
        </w:rPr>
        <w:t>4</w:t>
      </w:r>
    </w:p>
    <w:p w:rsidR="0067662D" w:rsidRPr="00A61451" w:rsidRDefault="0067662D" w:rsidP="00A61451">
      <w:pPr>
        <w:ind w:right="70" w:hanging="5"/>
        <w:jc w:val="center"/>
      </w:pPr>
      <w:r w:rsidRPr="00A61451">
        <w:rPr>
          <w:sz w:val="28"/>
          <w:szCs w:val="28"/>
        </w:rPr>
        <w:t xml:space="preserve">Численность постоянного населения по </w:t>
      </w:r>
      <w:r w:rsidR="00A721D8" w:rsidRPr="00A61451">
        <w:rPr>
          <w:sz w:val="28"/>
          <w:szCs w:val="28"/>
        </w:rPr>
        <w:t>населенным  пунктам</w:t>
      </w:r>
      <w:r w:rsidR="00536E93">
        <w:rPr>
          <w:sz w:val="28"/>
          <w:szCs w:val="28"/>
        </w:rPr>
        <w:t xml:space="preserve"> муниципальных</w:t>
      </w:r>
      <w:r w:rsidRPr="00A61451">
        <w:rPr>
          <w:sz w:val="28"/>
          <w:szCs w:val="28"/>
        </w:rPr>
        <w:t xml:space="preserve"> </w:t>
      </w:r>
      <w:r w:rsidR="00536E93">
        <w:rPr>
          <w:sz w:val="28"/>
          <w:szCs w:val="28"/>
        </w:rPr>
        <w:t>образований</w:t>
      </w:r>
      <w:r w:rsidRPr="00A61451">
        <w:rPr>
          <w:sz w:val="28"/>
          <w:szCs w:val="28"/>
        </w:rPr>
        <w:t xml:space="preserve"> </w:t>
      </w:r>
      <w:r w:rsidR="00536E93">
        <w:rPr>
          <w:sz w:val="28"/>
          <w:szCs w:val="28"/>
        </w:rPr>
        <w:t>(человек)</w:t>
      </w:r>
    </w:p>
    <w:tbl>
      <w:tblPr>
        <w:tblW w:w="908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65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049"/>
        <w:gridCol w:w="1219"/>
        <w:gridCol w:w="1134"/>
        <w:gridCol w:w="1134"/>
        <w:gridCol w:w="1211"/>
        <w:gridCol w:w="1072"/>
      </w:tblGrid>
      <w:tr w:rsidR="00536E93" w:rsidRPr="00A61451" w:rsidTr="008C4E7C">
        <w:trPr>
          <w:trHeight w:val="35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36E93" w:rsidRPr="00A61451" w:rsidRDefault="00536E93" w:rsidP="00A61451">
            <w:r w:rsidRPr="00A61451">
              <w:lastRenderedPageBreak/>
              <w:t>Наименование населенного пункта, муниципального образования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36E93" w:rsidRPr="00536E93" w:rsidRDefault="00536E93" w:rsidP="00915613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536E93">
              <w:rPr>
                <w:rFonts w:ascii="Times New Roman" w:hAnsi="Times New Roman" w:cs="Times New Roman"/>
                <w:bCs/>
              </w:rPr>
              <w:t>По состоянию на 01.01.2019</w:t>
            </w:r>
          </w:p>
        </w:tc>
        <w:tc>
          <w:tcPr>
            <w:tcW w:w="3417" w:type="dxa"/>
            <w:gridSpan w:val="3"/>
            <w:shd w:val="clear" w:color="auto" w:fill="auto"/>
          </w:tcPr>
          <w:p w:rsidR="00536E93" w:rsidRPr="00536E93" w:rsidRDefault="00536E93" w:rsidP="00915613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536E93">
              <w:rPr>
                <w:rFonts w:ascii="Times New Roman" w:hAnsi="Times New Roman" w:cs="Times New Roman"/>
                <w:bCs/>
              </w:rPr>
              <w:t>По состоянию на 01.01.2020</w:t>
            </w:r>
          </w:p>
        </w:tc>
      </w:tr>
      <w:tr w:rsidR="0067662D" w:rsidRPr="00A61451" w:rsidTr="008C4E7C">
        <w:trPr>
          <w:trHeight w:val="355"/>
        </w:trPr>
        <w:tc>
          <w:tcPr>
            <w:tcW w:w="2268" w:type="dxa"/>
            <w:vMerge/>
            <w:shd w:val="clear" w:color="auto" w:fill="auto"/>
          </w:tcPr>
          <w:p w:rsidR="0067662D" w:rsidRPr="00A61451" w:rsidRDefault="0067662D" w:rsidP="00A61451">
            <w:pPr>
              <w:spacing w:after="160"/>
            </w:pPr>
          </w:p>
        </w:tc>
        <w:tc>
          <w:tcPr>
            <w:tcW w:w="1049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Всего 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5577D0" w:rsidP="00A61451">
            <w:r w:rsidRPr="00A61451">
              <w:t>г</w:t>
            </w:r>
            <w:r w:rsidR="0067662D" w:rsidRPr="00A61451">
              <w:t xml:space="preserve">ородское 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5577D0" w:rsidP="00A61451">
            <w:r w:rsidRPr="00A61451">
              <w:t>с</w:t>
            </w:r>
            <w:r w:rsidR="0067662D" w:rsidRPr="00A61451">
              <w:t xml:space="preserve">ельское 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67662D" w:rsidP="00A61451">
            <w:r w:rsidRPr="00A61451">
              <w:t xml:space="preserve">Всего 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5577D0" w:rsidP="00A61451">
            <w:r w:rsidRPr="00A61451">
              <w:t>г</w:t>
            </w:r>
            <w:r w:rsidR="0067662D" w:rsidRPr="00A61451">
              <w:t xml:space="preserve">ородское 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5577D0" w:rsidP="00A61451">
            <w:r w:rsidRPr="00A61451">
              <w:t>с</w:t>
            </w:r>
            <w:r w:rsidR="0067662D" w:rsidRPr="00A61451">
              <w:t xml:space="preserve">ельское </w:t>
            </w:r>
          </w:p>
        </w:tc>
      </w:tr>
      <w:tr w:rsidR="005E5972" w:rsidRPr="00A61451" w:rsidTr="008C4E7C">
        <w:trPr>
          <w:trHeight w:val="130"/>
        </w:trPr>
        <w:tc>
          <w:tcPr>
            <w:tcW w:w="2268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1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5E5972" w:rsidRPr="00A61451" w:rsidRDefault="005E5972" w:rsidP="00A61451">
            <w:pPr>
              <w:pStyle w:val="aff2"/>
              <w:jc w:val="center"/>
              <w:rPr>
                <w:rFonts w:ascii="Times New Roman" w:hAnsi="Times New Roman" w:cs="Times New Roman"/>
                <w:bCs/>
              </w:rPr>
            </w:pPr>
            <w:r w:rsidRPr="00A61451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7662D" w:rsidRPr="00A61451" w:rsidTr="008C4E7C">
        <w:trPr>
          <w:trHeight w:val="439"/>
        </w:trPr>
        <w:tc>
          <w:tcPr>
            <w:tcW w:w="2268" w:type="dxa"/>
            <w:shd w:val="clear" w:color="auto" w:fill="auto"/>
          </w:tcPr>
          <w:p w:rsidR="0067662D" w:rsidRPr="00A61451" w:rsidRDefault="005577D0" w:rsidP="00A61451">
            <w:pPr>
              <w:rPr>
                <w:bCs/>
              </w:rPr>
            </w:pPr>
            <w:r w:rsidRPr="00A61451">
              <w:rPr>
                <w:bCs/>
              </w:rPr>
              <w:t xml:space="preserve">Всего по </w:t>
            </w:r>
            <w:r w:rsidR="00A721D8" w:rsidRPr="00A61451">
              <w:rPr>
                <w:bCs/>
              </w:rPr>
              <w:t>району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3F2A41" w:rsidP="00A61451">
            <w:pPr>
              <w:ind w:right="29"/>
              <w:jc w:val="center"/>
              <w:rPr>
                <w:bCs/>
              </w:rPr>
            </w:pPr>
            <w:r>
              <w:rPr>
                <w:bCs/>
              </w:rPr>
              <w:t>14903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3F2A41" w:rsidP="00A61451">
            <w:pPr>
              <w:jc w:val="center"/>
              <w:rPr>
                <w:bCs/>
              </w:rPr>
            </w:pPr>
            <w:r>
              <w:rPr>
                <w:bCs/>
              </w:rPr>
              <w:t>7472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  <w:rPr>
                <w:bCs/>
              </w:rPr>
            </w:pPr>
            <w:r>
              <w:rPr>
                <w:bCs/>
              </w:rPr>
              <w:t>7431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ind w:right="28"/>
              <w:jc w:val="center"/>
              <w:rPr>
                <w:bCs/>
              </w:rPr>
            </w:pPr>
            <w:r>
              <w:rPr>
                <w:bCs/>
              </w:rPr>
              <w:t>14658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  <w:rPr>
                <w:bCs/>
              </w:rPr>
            </w:pPr>
            <w:r>
              <w:rPr>
                <w:bCs/>
              </w:rPr>
              <w:t>7404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  <w:rPr>
                <w:bCs/>
              </w:rPr>
            </w:pPr>
            <w:r>
              <w:rPr>
                <w:bCs/>
              </w:rPr>
              <w:t>7254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пгт</w:t>
            </w:r>
            <w:proofErr w:type="gramStart"/>
            <w:r>
              <w:t>.П</w:t>
            </w:r>
            <w:proofErr w:type="gramEnd"/>
            <w:r>
              <w:t>ристень</w:t>
            </w:r>
            <w:proofErr w:type="spellEnd"/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4956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4956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4942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4942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ировский</w:t>
            </w:r>
            <w:proofErr w:type="spellEnd"/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2563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2516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47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2507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2462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45</w:t>
            </w:r>
          </w:p>
        </w:tc>
      </w:tr>
      <w:tr w:rsidR="0067662D" w:rsidRPr="00A61451" w:rsidTr="008C4E7C">
        <w:trPr>
          <w:trHeight w:val="351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Бобрышевский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1333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1333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1303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1303</w:t>
            </w:r>
          </w:p>
        </w:tc>
      </w:tr>
      <w:tr w:rsidR="0067662D" w:rsidRPr="00A61451" w:rsidTr="008C4E7C">
        <w:trPr>
          <w:trHeight w:val="351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r>
              <w:t xml:space="preserve">Котовский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1093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1093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1049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1049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Нагольненский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888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888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877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877</w:t>
            </w:r>
          </w:p>
        </w:tc>
      </w:tr>
      <w:tr w:rsidR="0067662D" w:rsidRPr="00A61451" w:rsidTr="008C4E7C">
        <w:trPr>
          <w:trHeight w:val="446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Пристенский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783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783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753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753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Сазановский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771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771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760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760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Среднеольшанский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827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827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796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796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Черновецкий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902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902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886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886</w:t>
            </w:r>
          </w:p>
        </w:tc>
      </w:tr>
      <w:tr w:rsidR="0067662D" w:rsidRPr="00A61451" w:rsidTr="008C4E7C">
        <w:trPr>
          <w:trHeight w:val="350"/>
        </w:trPr>
        <w:tc>
          <w:tcPr>
            <w:tcW w:w="2268" w:type="dxa"/>
            <w:shd w:val="clear" w:color="auto" w:fill="auto"/>
          </w:tcPr>
          <w:p w:rsidR="0067662D" w:rsidRPr="00A61451" w:rsidRDefault="003F2A41" w:rsidP="00A61451">
            <w:proofErr w:type="spellStart"/>
            <w:r>
              <w:t>Ярыгинский</w:t>
            </w:r>
            <w:proofErr w:type="spellEnd"/>
            <w:r>
              <w:t xml:space="preserve"> с/с</w:t>
            </w:r>
          </w:p>
        </w:tc>
        <w:tc>
          <w:tcPr>
            <w:tcW w:w="104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787</w:t>
            </w:r>
          </w:p>
        </w:tc>
        <w:tc>
          <w:tcPr>
            <w:tcW w:w="1219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D37B0E" w:rsidP="00A61451">
            <w:pPr>
              <w:jc w:val="center"/>
            </w:pPr>
            <w:r>
              <w:t>787</w:t>
            </w:r>
          </w:p>
        </w:tc>
        <w:tc>
          <w:tcPr>
            <w:tcW w:w="1134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785</w:t>
            </w:r>
          </w:p>
        </w:tc>
        <w:tc>
          <w:tcPr>
            <w:tcW w:w="1211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67662D" w:rsidRPr="00A61451" w:rsidRDefault="003F2A41" w:rsidP="00A61451">
            <w:pPr>
              <w:jc w:val="center"/>
            </w:pPr>
            <w:r>
              <w:t>785</w:t>
            </w:r>
          </w:p>
        </w:tc>
      </w:tr>
    </w:tbl>
    <w:p w:rsidR="0067662D" w:rsidRPr="00A61451" w:rsidRDefault="0067662D" w:rsidP="00A61451">
      <w:pPr>
        <w:widowControl w:val="0"/>
        <w:ind w:firstLine="708"/>
        <w:jc w:val="both"/>
        <w:rPr>
          <w:sz w:val="28"/>
          <w:szCs w:val="28"/>
        </w:rPr>
      </w:pPr>
    </w:p>
    <w:p w:rsidR="0067662D" w:rsidRPr="00A61451" w:rsidRDefault="0067662D" w:rsidP="00A61451">
      <w:pPr>
        <w:widowControl w:val="0"/>
        <w:ind w:firstLine="567"/>
        <w:jc w:val="both"/>
        <w:rPr>
          <w:sz w:val="28"/>
          <w:szCs w:val="28"/>
        </w:rPr>
      </w:pPr>
      <w:r w:rsidRPr="00511FFF">
        <w:rPr>
          <w:sz w:val="28"/>
          <w:szCs w:val="28"/>
        </w:rPr>
        <w:t xml:space="preserve">В общей численности населения за последние пять лет на </w:t>
      </w:r>
      <w:r w:rsidR="004A45E8" w:rsidRPr="00511FFF">
        <w:rPr>
          <w:sz w:val="28"/>
          <w:szCs w:val="28"/>
        </w:rPr>
        <w:t>3</w:t>
      </w:r>
      <w:r w:rsidRPr="00511FFF">
        <w:rPr>
          <w:sz w:val="28"/>
          <w:szCs w:val="28"/>
        </w:rPr>
        <w:t xml:space="preserve">% увеличилась доля лиц старше трудоспособного возраста (с </w:t>
      </w:r>
      <w:r w:rsidR="00316690" w:rsidRPr="00511FFF">
        <w:rPr>
          <w:sz w:val="28"/>
          <w:szCs w:val="28"/>
        </w:rPr>
        <w:t>30</w:t>
      </w:r>
      <w:r w:rsidRPr="00511FFF">
        <w:rPr>
          <w:sz w:val="28"/>
          <w:szCs w:val="28"/>
        </w:rPr>
        <w:t xml:space="preserve">% до </w:t>
      </w:r>
      <w:r w:rsidR="00316690" w:rsidRPr="00511FFF">
        <w:rPr>
          <w:sz w:val="28"/>
          <w:szCs w:val="28"/>
        </w:rPr>
        <w:t>33</w:t>
      </w:r>
      <w:r w:rsidRPr="00511FFF">
        <w:rPr>
          <w:sz w:val="28"/>
          <w:szCs w:val="28"/>
        </w:rPr>
        <w:t xml:space="preserve">%), снизилась доля лиц трудоспособного возраста на 2% (с </w:t>
      </w:r>
      <w:r w:rsidR="00316690" w:rsidRPr="00511FFF">
        <w:rPr>
          <w:sz w:val="28"/>
          <w:szCs w:val="28"/>
        </w:rPr>
        <w:t>51</w:t>
      </w:r>
      <w:r w:rsidRPr="00511FFF">
        <w:rPr>
          <w:sz w:val="28"/>
          <w:szCs w:val="28"/>
        </w:rPr>
        <w:t xml:space="preserve">% до </w:t>
      </w:r>
      <w:r w:rsidR="00316690" w:rsidRPr="00511FFF">
        <w:rPr>
          <w:sz w:val="28"/>
          <w:szCs w:val="28"/>
        </w:rPr>
        <w:t>49</w:t>
      </w:r>
      <w:r w:rsidRPr="00511FFF">
        <w:rPr>
          <w:sz w:val="28"/>
          <w:szCs w:val="28"/>
        </w:rPr>
        <w:t xml:space="preserve">%), на </w:t>
      </w:r>
      <w:r w:rsidR="00511FFF" w:rsidRPr="00511FFF">
        <w:rPr>
          <w:sz w:val="28"/>
          <w:szCs w:val="28"/>
        </w:rPr>
        <w:t>1</w:t>
      </w:r>
      <w:r w:rsidRPr="00511FFF">
        <w:rPr>
          <w:sz w:val="28"/>
          <w:szCs w:val="28"/>
        </w:rPr>
        <w:t xml:space="preserve">% </w:t>
      </w:r>
      <w:r w:rsidR="004A45E8" w:rsidRPr="00511FFF">
        <w:rPr>
          <w:sz w:val="28"/>
          <w:szCs w:val="28"/>
        </w:rPr>
        <w:t>снизилась</w:t>
      </w:r>
      <w:r w:rsidRPr="00511FFF">
        <w:rPr>
          <w:sz w:val="28"/>
          <w:szCs w:val="28"/>
        </w:rPr>
        <w:t xml:space="preserve"> доля лиц моложе трудоспособного возраста (</w:t>
      </w:r>
      <w:proofErr w:type="gramStart"/>
      <w:r w:rsidRPr="00511FFF">
        <w:rPr>
          <w:sz w:val="28"/>
          <w:szCs w:val="28"/>
        </w:rPr>
        <w:t>с</w:t>
      </w:r>
      <w:proofErr w:type="gramEnd"/>
      <w:r w:rsidRPr="00511FFF">
        <w:rPr>
          <w:sz w:val="28"/>
          <w:szCs w:val="28"/>
        </w:rPr>
        <w:t xml:space="preserve"> </w:t>
      </w:r>
      <w:r w:rsidR="004A45E8" w:rsidRPr="00511FFF">
        <w:rPr>
          <w:sz w:val="28"/>
          <w:szCs w:val="28"/>
        </w:rPr>
        <w:t>1</w:t>
      </w:r>
      <w:r w:rsidR="00511FFF" w:rsidRPr="00511FFF">
        <w:rPr>
          <w:sz w:val="28"/>
          <w:szCs w:val="28"/>
        </w:rPr>
        <w:t>9</w:t>
      </w:r>
      <w:r w:rsidRPr="00511FFF">
        <w:rPr>
          <w:sz w:val="28"/>
          <w:szCs w:val="28"/>
        </w:rPr>
        <w:t xml:space="preserve">% до </w:t>
      </w:r>
      <w:r w:rsidR="00511FFF" w:rsidRPr="00511FFF">
        <w:rPr>
          <w:sz w:val="28"/>
          <w:szCs w:val="28"/>
        </w:rPr>
        <w:t>18</w:t>
      </w:r>
      <w:r w:rsidR="004A45E8" w:rsidRPr="00511FFF">
        <w:rPr>
          <w:sz w:val="28"/>
          <w:szCs w:val="28"/>
        </w:rPr>
        <w:t xml:space="preserve">%). </w:t>
      </w:r>
      <w:r w:rsidRPr="00511FFF">
        <w:rPr>
          <w:sz w:val="28"/>
          <w:szCs w:val="28"/>
        </w:rPr>
        <w:t>За анализируемый период динамики в распределении населения по полу не отмечено.</w:t>
      </w:r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2477DA" w:rsidP="00A61451">
      <w:pPr>
        <w:pStyle w:val="a4"/>
        <w:numPr>
          <w:ilvl w:val="0"/>
          <w:numId w:val="45"/>
        </w:numPr>
        <w:tabs>
          <w:tab w:val="left" w:pos="-5245"/>
        </w:tabs>
        <w:jc w:val="center"/>
        <w:rPr>
          <w:b/>
          <w:bCs/>
          <w:sz w:val="28"/>
          <w:szCs w:val="28"/>
        </w:rPr>
      </w:pPr>
      <w:r w:rsidRPr="00A61451">
        <w:rPr>
          <w:b/>
          <w:bCs/>
          <w:sz w:val="28"/>
          <w:szCs w:val="28"/>
        </w:rPr>
        <w:t xml:space="preserve">Заболеваемость и смертность </w:t>
      </w:r>
      <w:proofErr w:type="gramStart"/>
      <w:r w:rsidRPr="00A61451">
        <w:rPr>
          <w:b/>
          <w:bCs/>
          <w:sz w:val="28"/>
          <w:szCs w:val="28"/>
        </w:rPr>
        <w:t>от</w:t>
      </w:r>
      <w:proofErr w:type="gramEnd"/>
      <w:r w:rsidRPr="00A61451">
        <w:rPr>
          <w:b/>
          <w:bCs/>
          <w:sz w:val="28"/>
          <w:szCs w:val="28"/>
        </w:rPr>
        <w:t xml:space="preserve"> НИЗ</w:t>
      </w:r>
    </w:p>
    <w:p w:rsidR="002477DA" w:rsidRPr="00A61451" w:rsidRDefault="002477DA" w:rsidP="00A61451">
      <w:pPr>
        <w:widowControl w:val="0"/>
        <w:ind w:firstLine="567"/>
        <w:jc w:val="both"/>
        <w:rPr>
          <w:sz w:val="28"/>
          <w:szCs w:val="28"/>
        </w:rPr>
      </w:pPr>
    </w:p>
    <w:p w:rsidR="002477DA" w:rsidRPr="00A61451" w:rsidRDefault="002477DA" w:rsidP="00A61451">
      <w:pPr>
        <w:widowControl w:val="0"/>
        <w:ind w:firstLine="567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Смертность населения в 20</w:t>
      </w:r>
      <w:r w:rsidR="001D0D87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г. составила </w:t>
      </w:r>
      <w:r w:rsidR="001D0D87">
        <w:rPr>
          <w:sz w:val="28"/>
          <w:szCs w:val="28"/>
        </w:rPr>
        <w:t>23,2</w:t>
      </w:r>
      <w:r w:rsidRPr="00A61451">
        <w:rPr>
          <w:sz w:val="28"/>
          <w:szCs w:val="28"/>
        </w:rPr>
        <w:t xml:space="preserve"> на 1000 населения, что на </w:t>
      </w:r>
      <w:r w:rsidR="001D0D87">
        <w:rPr>
          <w:sz w:val="28"/>
          <w:szCs w:val="28"/>
        </w:rPr>
        <w:t>1,3</w:t>
      </w:r>
      <w:r w:rsidRPr="00A61451">
        <w:rPr>
          <w:sz w:val="28"/>
          <w:szCs w:val="28"/>
        </w:rPr>
        <w:t xml:space="preserve">% </w:t>
      </w:r>
      <w:r w:rsidR="001D0D87">
        <w:rPr>
          <w:sz w:val="28"/>
          <w:szCs w:val="28"/>
        </w:rPr>
        <w:t>больше</w:t>
      </w:r>
      <w:r w:rsidRPr="00A61451">
        <w:rPr>
          <w:sz w:val="28"/>
          <w:szCs w:val="28"/>
        </w:rPr>
        <w:t>, чем в 201</w:t>
      </w:r>
      <w:r w:rsidR="001D0D87">
        <w:rPr>
          <w:sz w:val="28"/>
          <w:szCs w:val="28"/>
        </w:rPr>
        <w:t>7</w:t>
      </w:r>
      <w:r w:rsidRPr="00A61451">
        <w:rPr>
          <w:sz w:val="28"/>
          <w:szCs w:val="28"/>
        </w:rPr>
        <w:t xml:space="preserve"> г. (201</w:t>
      </w:r>
      <w:r w:rsidR="001D0D87">
        <w:rPr>
          <w:sz w:val="28"/>
          <w:szCs w:val="28"/>
        </w:rPr>
        <w:t>7</w:t>
      </w:r>
      <w:r w:rsidRPr="00A61451">
        <w:rPr>
          <w:sz w:val="28"/>
          <w:szCs w:val="28"/>
        </w:rPr>
        <w:t xml:space="preserve">г. </w:t>
      </w:r>
      <w:r w:rsidR="001D0D87">
        <w:rPr>
          <w:sz w:val="28"/>
          <w:szCs w:val="28"/>
        </w:rPr>
        <w:t>–17,9</w:t>
      </w:r>
      <w:r w:rsidRPr="00A61451">
        <w:rPr>
          <w:sz w:val="28"/>
          <w:szCs w:val="28"/>
        </w:rPr>
        <w:t xml:space="preserve"> на 1000 населения).</w:t>
      </w:r>
    </w:p>
    <w:p w:rsidR="002477DA" w:rsidRPr="00F52B28" w:rsidRDefault="002477DA" w:rsidP="00F52B28">
      <w:pPr>
        <w:widowControl w:val="0"/>
        <w:ind w:firstLine="567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Увеличилась ожидаемая продолжительность жизни с 70 (201</w:t>
      </w:r>
      <w:r w:rsidR="00DB210D">
        <w:rPr>
          <w:sz w:val="28"/>
          <w:szCs w:val="28"/>
        </w:rPr>
        <w:t>7</w:t>
      </w:r>
      <w:r w:rsidRPr="00A61451">
        <w:rPr>
          <w:sz w:val="28"/>
          <w:szCs w:val="28"/>
        </w:rPr>
        <w:t xml:space="preserve">г.) до </w:t>
      </w:r>
      <w:r w:rsidR="00DB210D">
        <w:rPr>
          <w:color w:val="000000"/>
          <w:sz w:val="28"/>
          <w:szCs w:val="28"/>
        </w:rPr>
        <w:t>71года</w:t>
      </w:r>
      <w:r w:rsidRPr="00A61451">
        <w:rPr>
          <w:sz w:val="28"/>
          <w:szCs w:val="28"/>
        </w:rPr>
        <w:t xml:space="preserve"> (20</w:t>
      </w:r>
      <w:r w:rsidR="00DB210D">
        <w:rPr>
          <w:sz w:val="28"/>
          <w:szCs w:val="28"/>
        </w:rPr>
        <w:t>20</w:t>
      </w:r>
      <w:r w:rsidRPr="00A61451">
        <w:rPr>
          <w:sz w:val="28"/>
          <w:szCs w:val="28"/>
        </w:rPr>
        <w:t>г.).</w:t>
      </w:r>
    </w:p>
    <w:p w:rsidR="002477DA" w:rsidRPr="00F52B28" w:rsidRDefault="002477DA" w:rsidP="00A61451">
      <w:pPr>
        <w:widowControl w:val="0"/>
        <w:ind w:firstLine="709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Таблица 5</w:t>
      </w:r>
    </w:p>
    <w:p w:rsidR="002477DA" w:rsidRPr="00A61451" w:rsidRDefault="002477DA" w:rsidP="00A61451">
      <w:pPr>
        <w:widowControl w:val="0"/>
        <w:ind w:firstLine="708"/>
        <w:jc w:val="center"/>
        <w:rPr>
          <w:rStyle w:val="aff6"/>
        </w:rPr>
      </w:pPr>
      <w:r w:rsidRPr="00A61451">
        <w:rPr>
          <w:rStyle w:val="aff6"/>
        </w:rPr>
        <w:t xml:space="preserve">Смертность населения </w:t>
      </w:r>
      <w:r w:rsidR="00DB210D">
        <w:rPr>
          <w:rStyle w:val="aff6"/>
        </w:rPr>
        <w:t xml:space="preserve">Пристенского </w:t>
      </w:r>
      <w:r w:rsidRPr="00A61451">
        <w:rPr>
          <w:rStyle w:val="aff6"/>
        </w:rPr>
        <w:t>района за 201</w:t>
      </w:r>
      <w:r w:rsidR="00DB210D">
        <w:rPr>
          <w:rStyle w:val="aff6"/>
        </w:rPr>
        <w:t>7</w:t>
      </w:r>
      <w:r w:rsidRPr="00A61451">
        <w:rPr>
          <w:rStyle w:val="aff6"/>
        </w:rPr>
        <w:t>-20</w:t>
      </w:r>
      <w:r w:rsidR="00DB210D">
        <w:rPr>
          <w:rStyle w:val="aff6"/>
        </w:rPr>
        <w:t>20</w:t>
      </w:r>
      <w:r w:rsidRPr="00A61451">
        <w:rPr>
          <w:rStyle w:val="aff6"/>
        </w:rPr>
        <w:t xml:space="preserve"> гг.</w:t>
      </w:r>
    </w:p>
    <w:p w:rsidR="002477DA" w:rsidRPr="00A61451" w:rsidRDefault="002477DA" w:rsidP="00A61451">
      <w:pPr>
        <w:widowControl w:val="0"/>
        <w:jc w:val="center"/>
        <w:rPr>
          <w:sz w:val="28"/>
          <w:szCs w:val="28"/>
        </w:rPr>
      </w:pPr>
      <w:r w:rsidRPr="00A61451">
        <w:rPr>
          <w:rStyle w:val="aff6"/>
        </w:rPr>
        <w:t>(на 100 тысяч населения)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961"/>
        <w:gridCol w:w="962"/>
        <w:gridCol w:w="962"/>
        <w:gridCol w:w="962"/>
        <w:gridCol w:w="961"/>
        <w:gridCol w:w="962"/>
        <w:gridCol w:w="962"/>
        <w:gridCol w:w="962"/>
      </w:tblGrid>
      <w:tr w:rsidR="002477DA" w:rsidRPr="00A61451" w:rsidTr="00F52B28">
        <w:trPr>
          <w:trHeight w:val="1903"/>
          <w:jc w:val="center"/>
        </w:trPr>
        <w:tc>
          <w:tcPr>
            <w:tcW w:w="1914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 xml:space="preserve">Причины смерти </w:t>
            </w: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(класс причин)</w:t>
            </w:r>
          </w:p>
        </w:tc>
        <w:tc>
          <w:tcPr>
            <w:tcW w:w="961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201</w:t>
            </w:r>
            <w:r w:rsidR="00DB210D">
              <w:rPr>
                <w:rStyle w:val="aff5"/>
                <w:sz w:val="22"/>
                <w:szCs w:val="22"/>
              </w:rPr>
              <w:t xml:space="preserve">7 </w:t>
            </w:r>
            <w:r w:rsidRPr="00A61451">
              <w:rPr>
                <w:rStyle w:val="aff5"/>
                <w:sz w:val="22"/>
                <w:szCs w:val="22"/>
              </w:rPr>
              <w:t>год</w:t>
            </w:r>
          </w:p>
        </w:tc>
        <w:tc>
          <w:tcPr>
            <w:tcW w:w="96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201</w:t>
            </w:r>
            <w:r w:rsidR="00DB210D">
              <w:rPr>
                <w:rStyle w:val="aff5"/>
                <w:sz w:val="22"/>
                <w:szCs w:val="22"/>
              </w:rPr>
              <w:t>8</w:t>
            </w:r>
            <w:r w:rsidRPr="00A61451">
              <w:rPr>
                <w:rStyle w:val="aff5"/>
                <w:sz w:val="22"/>
                <w:szCs w:val="22"/>
              </w:rPr>
              <w:t xml:space="preserve"> год</w:t>
            </w:r>
          </w:p>
        </w:tc>
        <w:tc>
          <w:tcPr>
            <w:tcW w:w="96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201</w:t>
            </w:r>
            <w:r w:rsidR="00DB210D">
              <w:rPr>
                <w:rStyle w:val="aff5"/>
                <w:sz w:val="22"/>
                <w:szCs w:val="22"/>
              </w:rPr>
              <w:t>9</w:t>
            </w:r>
            <w:r w:rsidRPr="00A61451">
              <w:rPr>
                <w:rStyle w:val="aff5"/>
                <w:sz w:val="22"/>
                <w:szCs w:val="22"/>
              </w:rPr>
              <w:t xml:space="preserve"> год</w:t>
            </w:r>
          </w:p>
        </w:tc>
        <w:tc>
          <w:tcPr>
            <w:tcW w:w="96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</w:t>
            </w:r>
            <w:r w:rsidR="00DB210D">
              <w:rPr>
                <w:rStyle w:val="aff5"/>
                <w:sz w:val="22"/>
                <w:szCs w:val="22"/>
              </w:rPr>
              <w:t>20</w:t>
            </w:r>
            <w:r w:rsidRPr="00A61451">
              <w:rPr>
                <w:rStyle w:val="aff5"/>
                <w:sz w:val="22"/>
                <w:szCs w:val="22"/>
              </w:rPr>
              <w:t xml:space="preserve"> год</w:t>
            </w:r>
          </w:p>
        </w:tc>
        <w:tc>
          <w:tcPr>
            <w:tcW w:w="961" w:type="dxa"/>
            <w:vAlign w:val="center"/>
          </w:tcPr>
          <w:p w:rsidR="00F52B28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</w:t>
            </w:r>
            <w:r w:rsidR="00DB210D">
              <w:rPr>
                <w:rStyle w:val="aff5"/>
                <w:sz w:val="22"/>
                <w:szCs w:val="22"/>
              </w:rPr>
              <w:t>20</w:t>
            </w: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год к 20</w:t>
            </w:r>
            <w:r w:rsidR="00DB210D">
              <w:rPr>
                <w:rStyle w:val="aff5"/>
                <w:sz w:val="22"/>
                <w:szCs w:val="22"/>
              </w:rPr>
              <w:t xml:space="preserve">19 </w:t>
            </w:r>
            <w:r w:rsidRPr="00A61451">
              <w:rPr>
                <w:rStyle w:val="aff5"/>
                <w:sz w:val="22"/>
                <w:szCs w:val="22"/>
              </w:rPr>
              <w:t xml:space="preserve">году </w:t>
            </w: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в %</w:t>
            </w:r>
          </w:p>
        </w:tc>
        <w:tc>
          <w:tcPr>
            <w:tcW w:w="96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Процент в структуре смертности в 20</w:t>
            </w:r>
            <w:r w:rsidR="00DB210D">
              <w:rPr>
                <w:rStyle w:val="aff5"/>
                <w:sz w:val="22"/>
                <w:szCs w:val="22"/>
              </w:rPr>
              <w:t>20</w:t>
            </w:r>
            <w:r w:rsidRPr="00A61451">
              <w:rPr>
                <w:rStyle w:val="aff5"/>
                <w:sz w:val="22"/>
                <w:szCs w:val="22"/>
              </w:rPr>
              <w:t xml:space="preserve"> г.</w:t>
            </w:r>
          </w:p>
        </w:tc>
        <w:tc>
          <w:tcPr>
            <w:tcW w:w="962" w:type="dxa"/>
            <w:vAlign w:val="center"/>
          </w:tcPr>
          <w:p w:rsidR="002477DA" w:rsidRPr="00A61451" w:rsidRDefault="00F52B28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О</w:t>
            </w:r>
            <w:r w:rsidR="002477DA" w:rsidRPr="00A61451">
              <w:rPr>
                <w:rStyle w:val="aff5"/>
                <w:sz w:val="22"/>
                <w:szCs w:val="22"/>
              </w:rPr>
              <w:t>бласть 201</w:t>
            </w:r>
            <w:r w:rsidR="000839EA">
              <w:rPr>
                <w:rStyle w:val="aff5"/>
                <w:sz w:val="22"/>
                <w:szCs w:val="22"/>
              </w:rPr>
              <w:t>8</w:t>
            </w:r>
          </w:p>
          <w:p w:rsidR="002477DA" w:rsidRPr="00A61451" w:rsidRDefault="00F52B28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proofErr w:type="gramStart"/>
            <w:r>
              <w:rPr>
                <w:rStyle w:val="aff5"/>
                <w:sz w:val="22"/>
                <w:szCs w:val="22"/>
              </w:rPr>
              <w:t>г</w:t>
            </w:r>
            <w:proofErr w:type="gramEnd"/>
            <w:r>
              <w:rPr>
                <w:rStyle w:val="aff5"/>
                <w:sz w:val="22"/>
                <w:szCs w:val="22"/>
              </w:rPr>
              <w:t>.</w:t>
            </w:r>
          </w:p>
        </w:tc>
        <w:tc>
          <w:tcPr>
            <w:tcW w:w="962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РФ</w:t>
            </w: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201</w:t>
            </w:r>
            <w:r w:rsidR="00DB210D">
              <w:rPr>
                <w:rStyle w:val="aff5"/>
                <w:sz w:val="22"/>
                <w:szCs w:val="22"/>
              </w:rPr>
              <w:t>9</w:t>
            </w:r>
            <w:r w:rsidRPr="00A61451">
              <w:rPr>
                <w:rStyle w:val="aff5"/>
                <w:sz w:val="22"/>
                <w:szCs w:val="22"/>
              </w:rPr>
              <w:t>г.</w:t>
            </w:r>
          </w:p>
        </w:tc>
      </w:tr>
      <w:tr w:rsidR="002477DA" w:rsidRPr="00A61451" w:rsidTr="00F52B28">
        <w:trPr>
          <w:trHeight w:val="994"/>
          <w:jc w:val="center"/>
        </w:trPr>
        <w:tc>
          <w:tcPr>
            <w:tcW w:w="1914" w:type="dxa"/>
          </w:tcPr>
          <w:p w:rsidR="002477DA" w:rsidRPr="00A61451" w:rsidRDefault="002477DA" w:rsidP="00A61451">
            <w:pPr>
              <w:widowControl w:val="0"/>
              <w:jc w:val="both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lastRenderedPageBreak/>
              <w:t>Всего умерших от всех причин на 1000 населения</w:t>
            </w:r>
          </w:p>
          <w:p w:rsidR="002477DA" w:rsidRPr="00A61451" w:rsidRDefault="002477DA" w:rsidP="00A61451">
            <w:pPr>
              <w:widowControl w:val="0"/>
              <w:jc w:val="both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 xml:space="preserve">из них </w:t>
            </w:r>
            <w:proofErr w:type="gramStart"/>
            <w:r w:rsidRPr="00A61451">
              <w:rPr>
                <w:rStyle w:val="aff5"/>
                <w:sz w:val="22"/>
                <w:szCs w:val="22"/>
              </w:rPr>
              <w:t>от</w:t>
            </w:r>
            <w:proofErr w:type="gramEnd"/>
            <w:r w:rsidRPr="00A61451">
              <w:rPr>
                <w:rStyle w:val="aff5"/>
                <w:sz w:val="22"/>
                <w:szCs w:val="22"/>
              </w:rPr>
              <w:t>:</w:t>
            </w:r>
          </w:p>
        </w:tc>
        <w:tc>
          <w:tcPr>
            <w:tcW w:w="961" w:type="dxa"/>
          </w:tcPr>
          <w:p w:rsidR="002477DA" w:rsidRPr="00A61451" w:rsidRDefault="000839E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17,9</w:t>
            </w:r>
          </w:p>
        </w:tc>
        <w:tc>
          <w:tcPr>
            <w:tcW w:w="962" w:type="dxa"/>
          </w:tcPr>
          <w:p w:rsidR="002477DA" w:rsidRPr="00A61451" w:rsidRDefault="000839E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20,9</w:t>
            </w:r>
          </w:p>
        </w:tc>
        <w:tc>
          <w:tcPr>
            <w:tcW w:w="962" w:type="dxa"/>
          </w:tcPr>
          <w:p w:rsidR="002477DA" w:rsidRPr="00A61451" w:rsidRDefault="00DB210D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18,5</w:t>
            </w:r>
          </w:p>
        </w:tc>
        <w:tc>
          <w:tcPr>
            <w:tcW w:w="962" w:type="dxa"/>
          </w:tcPr>
          <w:p w:rsidR="002477DA" w:rsidRPr="00A61451" w:rsidRDefault="00DB210D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23,2</w:t>
            </w:r>
          </w:p>
        </w:tc>
        <w:tc>
          <w:tcPr>
            <w:tcW w:w="961" w:type="dxa"/>
          </w:tcPr>
          <w:p w:rsidR="002477DA" w:rsidRPr="00A61451" w:rsidRDefault="00DB210D" w:rsidP="00A61451">
            <w:pPr>
              <w:widowControl w:val="0"/>
              <w:jc w:val="center"/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962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100</w:t>
            </w:r>
          </w:p>
        </w:tc>
        <w:tc>
          <w:tcPr>
            <w:tcW w:w="962" w:type="dxa"/>
          </w:tcPr>
          <w:p w:rsidR="002477DA" w:rsidRPr="00A61451" w:rsidRDefault="002477DA" w:rsidP="00A61451">
            <w:pPr>
              <w:widowControl w:val="0"/>
              <w:jc w:val="center"/>
            </w:pPr>
            <w:r w:rsidRPr="00A61451">
              <w:rPr>
                <w:sz w:val="22"/>
                <w:szCs w:val="22"/>
              </w:rPr>
              <w:t>15,4</w:t>
            </w:r>
          </w:p>
        </w:tc>
        <w:tc>
          <w:tcPr>
            <w:tcW w:w="962" w:type="dxa"/>
          </w:tcPr>
          <w:p w:rsidR="002477DA" w:rsidRPr="00A61451" w:rsidRDefault="002477DA" w:rsidP="00A61451">
            <w:pPr>
              <w:widowControl w:val="0"/>
              <w:jc w:val="center"/>
            </w:pPr>
            <w:r w:rsidRPr="00A61451">
              <w:rPr>
                <w:sz w:val="22"/>
                <w:szCs w:val="22"/>
              </w:rPr>
              <w:t>12,</w:t>
            </w:r>
            <w:r w:rsidR="0037113F">
              <w:rPr>
                <w:sz w:val="22"/>
                <w:szCs w:val="22"/>
              </w:rPr>
              <w:t>3</w:t>
            </w:r>
          </w:p>
        </w:tc>
      </w:tr>
      <w:tr w:rsidR="002477DA" w:rsidRPr="00A61451" w:rsidTr="00F52B28">
        <w:trPr>
          <w:trHeight w:val="839"/>
          <w:jc w:val="center"/>
        </w:trPr>
        <w:tc>
          <w:tcPr>
            <w:tcW w:w="1914" w:type="dxa"/>
          </w:tcPr>
          <w:p w:rsidR="002477DA" w:rsidRPr="00A61451" w:rsidRDefault="002477DA" w:rsidP="00A61451">
            <w:pPr>
              <w:widowControl w:val="0"/>
              <w:jc w:val="both"/>
              <w:rPr>
                <w:rStyle w:val="aff5"/>
                <w:sz w:val="22"/>
                <w:szCs w:val="22"/>
              </w:rPr>
            </w:pPr>
            <w:r w:rsidRPr="00A61451">
              <w:rPr>
                <w:rStyle w:val="aff5"/>
                <w:sz w:val="22"/>
                <w:szCs w:val="22"/>
              </w:rPr>
              <w:t>болезней системы кровообращения на 100 тыс. населения</w:t>
            </w:r>
          </w:p>
        </w:tc>
        <w:tc>
          <w:tcPr>
            <w:tcW w:w="961" w:type="dxa"/>
          </w:tcPr>
          <w:p w:rsidR="002477DA" w:rsidRPr="00A61451" w:rsidRDefault="000839E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464,2</w:t>
            </w:r>
          </w:p>
        </w:tc>
        <w:tc>
          <w:tcPr>
            <w:tcW w:w="962" w:type="dxa"/>
          </w:tcPr>
          <w:p w:rsidR="002477DA" w:rsidRPr="00A61451" w:rsidRDefault="000839EA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608,9</w:t>
            </w:r>
          </w:p>
        </w:tc>
        <w:tc>
          <w:tcPr>
            <w:tcW w:w="962" w:type="dxa"/>
          </w:tcPr>
          <w:p w:rsidR="002477DA" w:rsidRPr="00A61451" w:rsidRDefault="00DB210D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556,9</w:t>
            </w:r>
          </w:p>
        </w:tc>
        <w:tc>
          <w:tcPr>
            <w:tcW w:w="962" w:type="dxa"/>
          </w:tcPr>
          <w:p w:rsidR="002477DA" w:rsidRPr="00A61451" w:rsidRDefault="00DB210D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552,6</w:t>
            </w:r>
          </w:p>
        </w:tc>
        <w:tc>
          <w:tcPr>
            <w:tcW w:w="961" w:type="dxa"/>
          </w:tcPr>
          <w:p w:rsidR="002477DA" w:rsidRPr="00A61451" w:rsidRDefault="00DB210D" w:rsidP="00A61451">
            <w:pPr>
              <w:widowControl w:val="0"/>
              <w:jc w:val="center"/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962" w:type="dxa"/>
          </w:tcPr>
          <w:p w:rsidR="002477DA" w:rsidRPr="00A61451" w:rsidRDefault="00DB210D" w:rsidP="00A61451">
            <w:pPr>
              <w:widowControl w:val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23,8</w:t>
            </w:r>
          </w:p>
        </w:tc>
        <w:tc>
          <w:tcPr>
            <w:tcW w:w="962" w:type="dxa"/>
          </w:tcPr>
          <w:p w:rsidR="002477DA" w:rsidRPr="00A61451" w:rsidRDefault="002477DA" w:rsidP="00A61451">
            <w:pPr>
              <w:widowControl w:val="0"/>
              <w:jc w:val="center"/>
            </w:pPr>
            <w:r w:rsidRPr="00A61451">
              <w:rPr>
                <w:sz w:val="22"/>
                <w:szCs w:val="22"/>
              </w:rPr>
              <w:t>703,3</w:t>
            </w:r>
          </w:p>
        </w:tc>
        <w:tc>
          <w:tcPr>
            <w:tcW w:w="962" w:type="dxa"/>
          </w:tcPr>
          <w:p w:rsidR="002477DA" w:rsidRPr="00A61451" w:rsidRDefault="000839EA" w:rsidP="00A61451">
            <w:pPr>
              <w:widowControl w:val="0"/>
              <w:jc w:val="center"/>
            </w:pPr>
            <w:r>
              <w:rPr>
                <w:sz w:val="22"/>
                <w:szCs w:val="22"/>
              </w:rPr>
              <w:t>633,0</w:t>
            </w:r>
          </w:p>
        </w:tc>
      </w:tr>
    </w:tbl>
    <w:p w:rsidR="002477DA" w:rsidRPr="00A61451" w:rsidRDefault="002477DA" w:rsidP="00F52B28">
      <w:pPr>
        <w:pStyle w:val="aff3"/>
        <w:spacing w:after="0"/>
        <w:jc w:val="both"/>
        <w:rPr>
          <w:bCs/>
          <w:sz w:val="28"/>
          <w:szCs w:val="28"/>
        </w:rPr>
      </w:pPr>
    </w:p>
    <w:p w:rsidR="002477DA" w:rsidRPr="00A61451" w:rsidRDefault="002477DA" w:rsidP="00F52B28">
      <w:pPr>
        <w:pStyle w:val="aff3"/>
        <w:spacing w:after="0"/>
        <w:ind w:firstLine="567"/>
        <w:jc w:val="both"/>
        <w:rPr>
          <w:bCs/>
          <w:sz w:val="28"/>
          <w:szCs w:val="28"/>
        </w:rPr>
      </w:pPr>
      <w:r w:rsidRPr="00A61451">
        <w:rPr>
          <w:bCs/>
          <w:sz w:val="28"/>
          <w:szCs w:val="28"/>
        </w:rPr>
        <w:t xml:space="preserve">В структуре причин смерти первое место занимают болезни системы кровообращения – </w:t>
      </w:r>
      <w:r w:rsidR="000839EA">
        <w:rPr>
          <w:bCs/>
          <w:sz w:val="28"/>
          <w:szCs w:val="28"/>
        </w:rPr>
        <w:t>23,8</w:t>
      </w:r>
      <w:r w:rsidRPr="00A61451">
        <w:rPr>
          <w:bCs/>
          <w:sz w:val="28"/>
          <w:szCs w:val="28"/>
        </w:rPr>
        <w:t xml:space="preserve">%, или </w:t>
      </w:r>
      <w:r w:rsidR="000839EA">
        <w:rPr>
          <w:bCs/>
          <w:sz w:val="28"/>
          <w:szCs w:val="28"/>
        </w:rPr>
        <w:t>552,6</w:t>
      </w:r>
      <w:r w:rsidRPr="00A61451">
        <w:rPr>
          <w:bCs/>
          <w:sz w:val="28"/>
          <w:szCs w:val="28"/>
        </w:rPr>
        <w:t>, на 100000 населения (в 201</w:t>
      </w:r>
      <w:r w:rsidR="000839EA">
        <w:rPr>
          <w:bCs/>
          <w:sz w:val="28"/>
          <w:szCs w:val="28"/>
        </w:rPr>
        <w:t>9</w:t>
      </w:r>
      <w:r w:rsidRPr="00A61451">
        <w:rPr>
          <w:bCs/>
          <w:sz w:val="28"/>
          <w:szCs w:val="28"/>
        </w:rPr>
        <w:t xml:space="preserve"> году этот показатель был </w:t>
      </w:r>
      <w:r w:rsidR="000839EA">
        <w:rPr>
          <w:bCs/>
          <w:sz w:val="28"/>
          <w:szCs w:val="28"/>
        </w:rPr>
        <w:t>30</w:t>
      </w:r>
      <w:r w:rsidRPr="00A61451">
        <w:rPr>
          <w:bCs/>
          <w:sz w:val="28"/>
          <w:szCs w:val="28"/>
        </w:rPr>
        <w:t xml:space="preserve">% или </w:t>
      </w:r>
      <w:r w:rsidR="000839EA">
        <w:rPr>
          <w:bCs/>
          <w:sz w:val="28"/>
          <w:szCs w:val="28"/>
        </w:rPr>
        <w:t>556,9</w:t>
      </w:r>
      <w:r w:rsidRPr="00A61451">
        <w:rPr>
          <w:bCs/>
          <w:sz w:val="28"/>
          <w:szCs w:val="28"/>
        </w:rPr>
        <w:t xml:space="preserve"> на 100000 населения), что на </w:t>
      </w:r>
      <w:r w:rsidR="000839EA">
        <w:rPr>
          <w:bCs/>
          <w:sz w:val="28"/>
          <w:szCs w:val="28"/>
        </w:rPr>
        <w:t>20,7</w:t>
      </w:r>
      <w:r w:rsidRPr="00A61451">
        <w:rPr>
          <w:bCs/>
          <w:sz w:val="28"/>
          <w:szCs w:val="28"/>
        </w:rPr>
        <w:t>% в 20</w:t>
      </w:r>
      <w:r w:rsidR="000839EA">
        <w:rPr>
          <w:bCs/>
          <w:sz w:val="28"/>
          <w:szCs w:val="28"/>
        </w:rPr>
        <w:t>20</w:t>
      </w:r>
      <w:r w:rsidRPr="00A61451">
        <w:rPr>
          <w:bCs/>
          <w:sz w:val="28"/>
          <w:szCs w:val="28"/>
        </w:rPr>
        <w:t xml:space="preserve"> году </w:t>
      </w:r>
      <w:r w:rsidR="000839EA">
        <w:rPr>
          <w:bCs/>
          <w:sz w:val="28"/>
          <w:szCs w:val="28"/>
        </w:rPr>
        <w:t>меньше</w:t>
      </w:r>
      <w:r w:rsidRPr="00A61451">
        <w:rPr>
          <w:bCs/>
          <w:sz w:val="28"/>
          <w:szCs w:val="28"/>
        </w:rPr>
        <w:t xml:space="preserve"> по сравнению с 201</w:t>
      </w:r>
      <w:r w:rsidR="000839EA">
        <w:rPr>
          <w:bCs/>
          <w:sz w:val="28"/>
          <w:szCs w:val="28"/>
        </w:rPr>
        <w:t>9</w:t>
      </w:r>
      <w:r w:rsidRPr="00A61451">
        <w:rPr>
          <w:bCs/>
          <w:sz w:val="28"/>
          <w:szCs w:val="28"/>
        </w:rPr>
        <w:t xml:space="preserve"> годом.</w:t>
      </w:r>
    </w:p>
    <w:p w:rsidR="00A61451" w:rsidRPr="00A61451" w:rsidRDefault="00A61451" w:rsidP="00F52B28">
      <w:pPr>
        <w:pStyle w:val="aff3"/>
        <w:spacing w:after="0"/>
        <w:jc w:val="both"/>
        <w:rPr>
          <w:bCs/>
          <w:sz w:val="28"/>
          <w:szCs w:val="28"/>
        </w:rPr>
      </w:pPr>
    </w:p>
    <w:p w:rsidR="002477DA" w:rsidRPr="00F52B28" w:rsidRDefault="002477DA" w:rsidP="00A61451">
      <w:pPr>
        <w:pStyle w:val="aff3"/>
        <w:spacing w:after="0"/>
        <w:ind w:firstLine="567"/>
        <w:jc w:val="right"/>
        <w:rPr>
          <w:bCs/>
          <w:i/>
          <w:sz w:val="28"/>
          <w:szCs w:val="28"/>
        </w:rPr>
      </w:pPr>
      <w:r w:rsidRPr="00F52B28">
        <w:rPr>
          <w:bCs/>
          <w:i/>
          <w:sz w:val="28"/>
          <w:szCs w:val="28"/>
        </w:rPr>
        <w:t>Таблица № 6</w:t>
      </w:r>
    </w:p>
    <w:p w:rsidR="002477DA" w:rsidRPr="00A61451" w:rsidRDefault="002477DA" w:rsidP="00A61451">
      <w:pPr>
        <w:tabs>
          <w:tab w:val="left" w:pos="-5245"/>
        </w:tabs>
        <w:jc w:val="center"/>
        <w:rPr>
          <w:b/>
          <w:bCs/>
          <w:sz w:val="28"/>
          <w:szCs w:val="28"/>
        </w:rPr>
      </w:pPr>
      <w:r w:rsidRPr="00A61451">
        <w:rPr>
          <w:b/>
          <w:bCs/>
          <w:sz w:val="28"/>
          <w:szCs w:val="28"/>
        </w:rPr>
        <w:t>Показатель смертности за 201</w:t>
      </w:r>
      <w:r w:rsidR="000839EA">
        <w:rPr>
          <w:b/>
          <w:bCs/>
          <w:sz w:val="28"/>
          <w:szCs w:val="28"/>
        </w:rPr>
        <w:t>8</w:t>
      </w:r>
      <w:r w:rsidRPr="00A61451">
        <w:rPr>
          <w:b/>
          <w:bCs/>
          <w:sz w:val="28"/>
          <w:szCs w:val="28"/>
        </w:rPr>
        <w:t>-20</w:t>
      </w:r>
      <w:r w:rsidR="000839EA">
        <w:rPr>
          <w:b/>
          <w:bCs/>
          <w:sz w:val="28"/>
          <w:szCs w:val="28"/>
        </w:rPr>
        <w:t>20</w:t>
      </w:r>
      <w:r w:rsidRPr="00A61451">
        <w:rPr>
          <w:b/>
          <w:bCs/>
          <w:sz w:val="28"/>
          <w:szCs w:val="28"/>
        </w:rPr>
        <w:t xml:space="preserve"> годы</w:t>
      </w:r>
    </w:p>
    <w:p w:rsidR="002477DA" w:rsidRPr="00A61451" w:rsidRDefault="002477DA" w:rsidP="00A61451">
      <w:pPr>
        <w:tabs>
          <w:tab w:val="left" w:pos="-5245"/>
        </w:tabs>
        <w:jc w:val="center"/>
        <w:rPr>
          <w:b/>
          <w:bCs/>
          <w:sz w:val="28"/>
          <w:szCs w:val="28"/>
        </w:rPr>
      </w:pPr>
      <w:r w:rsidRPr="00A61451">
        <w:rPr>
          <w:b/>
          <w:bCs/>
          <w:sz w:val="28"/>
          <w:szCs w:val="28"/>
        </w:rPr>
        <w:t>на 1000 населения</w:t>
      </w:r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94"/>
        <w:gridCol w:w="4226"/>
        <w:gridCol w:w="1370"/>
        <w:gridCol w:w="1370"/>
        <w:gridCol w:w="1371"/>
      </w:tblGrid>
      <w:tr w:rsidR="002477DA" w:rsidRPr="00A61451" w:rsidTr="00A61451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2477DA" w:rsidP="00A61451">
            <w:pPr>
              <w:jc w:val="center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6145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6145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2477DA" w:rsidP="00A61451">
            <w:pPr>
              <w:jc w:val="center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>201</w:t>
            </w:r>
            <w:r w:rsidR="000839EA">
              <w:rPr>
                <w:color w:val="000000"/>
                <w:sz w:val="28"/>
                <w:szCs w:val="28"/>
              </w:rPr>
              <w:t>8</w:t>
            </w:r>
            <w:r w:rsidRPr="00A6145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DA" w:rsidRPr="00A61451" w:rsidRDefault="002477DA" w:rsidP="00A61451">
            <w:pPr>
              <w:jc w:val="center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>201</w:t>
            </w:r>
            <w:r w:rsidR="000839EA">
              <w:rPr>
                <w:color w:val="000000"/>
                <w:sz w:val="28"/>
                <w:szCs w:val="28"/>
              </w:rPr>
              <w:t>9</w:t>
            </w:r>
            <w:r w:rsidRPr="00A6145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DA" w:rsidRPr="00A61451" w:rsidRDefault="002477DA" w:rsidP="00A61451">
            <w:pPr>
              <w:jc w:val="center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>20</w:t>
            </w:r>
            <w:r w:rsidR="000839EA">
              <w:rPr>
                <w:color w:val="000000"/>
                <w:sz w:val="28"/>
                <w:szCs w:val="28"/>
              </w:rPr>
              <w:t>20</w:t>
            </w:r>
            <w:r w:rsidRPr="00A61451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477DA" w:rsidRPr="00A61451" w:rsidTr="00A61451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2477DA" w:rsidP="00A61451">
            <w:pPr>
              <w:jc w:val="right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DA" w:rsidRPr="00A61451" w:rsidRDefault="000839EA" w:rsidP="00A61451">
            <w:proofErr w:type="spellStart"/>
            <w:r>
              <w:t>Пристенский</w:t>
            </w:r>
            <w:proofErr w:type="spellEnd"/>
            <w:r w:rsidR="002477DA" w:rsidRPr="00A61451">
              <w:t xml:space="preserve"> муниципальный район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2477DA" w:rsidP="00A61451">
            <w:pPr>
              <w:jc w:val="center"/>
              <w:rPr>
                <w:color w:val="000000"/>
                <w:sz w:val="28"/>
                <w:szCs w:val="28"/>
              </w:rPr>
            </w:pPr>
            <w:r w:rsidRPr="00A61451">
              <w:rPr>
                <w:color w:val="000000"/>
                <w:sz w:val="28"/>
                <w:szCs w:val="28"/>
              </w:rPr>
              <w:t>20,</w:t>
            </w:r>
            <w:r w:rsidR="000839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A" w:rsidRPr="00A61451" w:rsidRDefault="000839EA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A" w:rsidRPr="00A61451" w:rsidRDefault="000839EA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</w:tbl>
    <w:p w:rsidR="00CC5520" w:rsidRDefault="00CC5520" w:rsidP="00F52B28">
      <w:pPr>
        <w:pStyle w:val="aff3"/>
        <w:spacing w:after="0"/>
        <w:rPr>
          <w:bCs/>
          <w:sz w:val="28"/>
          <w:szCs w:val="28"/>
        </w:rPr>
      </w:pPr>
    </w:p>
    <w:p w:rsidR="002477DA" w:rsidRPr="00F52B28" w:rsidRDefault="002477DA" w:rsidP="00A61451">
      <w:pPr>
        <w:pStyle w:val="aff3"/>
        <w:spacing w:after="0"/>
        <w:ind w:firstLine="709"/>
        <w:jc w:val="right"/>
        <w:rPr>
          <w:bCs/>
          <w:i/>
          <w:sz w:val="28"/>
          <w:szCs w:val="28"/>
        </w:rPr>
      </w:pPr>
      <w:r w:rsidRPr="00F52B28">
        <w:rPr>
          <w:bCs/>
          <w:i/>
          <w:sz w:val="28"/>
          <w:szCs w:val="28"/>
        </w:rPr>
        <w:t>Таблица 7</w:t>
      </w:r>
    </w:p>
    <w:p w:rsidR="002477DA" w:rsidRPr="00A61451" w:rsidRDefault="002477DA" w:rsidP="00A61451">
      <w:pPr>
        <w:pStyle w:val="aff3"/>
        <w:spacing w:after="0"/>
        <w:jc w:val="center"/>
        <w:rPr>
          <w:bCs/>
          <w:sz w:val="28"/>
          <w:szCs w:val="28"/>
        </w:rPr>
      </w:pPr>
      <w:r w:rsidRPr="00A61451">
        <w:rPr>
          <w:bCs/>
          <w:sz w:val="28"/>
          <w:szCs w:val="28"/>
        </w:rPr>
        <w:t>Доля возрастных групп в общей смертности населения (в процентах) в 20</w:t>
      </w:r>
      <w:r w:rsidR="000839EA">
        <w:rPr>
          <w:bCs/>
          <w:sz w:val="28"/>
          <w:szCs w:val="28"/>
        </w:rPr>
        <w:t>20</w:t>
      </w:r>
      <w:r w:rsidRPr="00A61451">
        <w:rPr>
          <w:bCs/>
          <w:sz w:val="28"/>
          <w:szCs w:val="28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974"/>
        <w:gridCol w:w="2065"/>
        <w:gridCol w:w="2209"/>
      </w:tblGrid>
      <w:tr w:rsidR="002477DA" w:rsidRPr="00A61451" w:rsidTr="00A61451">
        <w:tc>
          <w:tcPr>
            <w:tcW w:w="2931" w:type="dxa"/>
            <w:vAlign w:val="center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Население</w:t>
            </w:r>
          </w:p>
        </w:tc>
        <w:tc>
          <w:tcPr>
            <w:tcW w:w="1974" w:type="dxa"/>
            <w:vAlign w:val="center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20</w:t>
            </w:r>
            <w:r w:rsidR="000839EA">
              <w:rPr>
                <w:bCs/>
              </w:rPr>
              <w:t>20</w:t>
            </w:r>
            <w:r w:rsidRPr="00A61451">
              <w:rPr>
                <w:bCs/>
              </w:rPr>
              <w:t>г.</w:t>
            </w:r>
          </w:p>
          <w:p w:rsidR="002477DA" w:rsidRPr="00A61451" w:rsidRDefault="000839EA" w:rsidP="00A61451">
            <w:pPr>
              <w:pStyle w:val="aff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Пристенский</w:t>
            </w:r>
            <w:proofErr w:type="spellEnd"/>
            <w:r w:rsidR="002477DA" w:rsidRPr="00A61451">
              <w:rPr>
                <w:bCs/>
              </w:rPr>
              <w:t xml:space="preserve"> район</w:t>
            </w:r>
          </w:p>
        </w:tc>
        <w:tc>
          <w:tcPr>
            <w:tcW w:w="2065" w:type="dxa"/>
            <w:vAlign w:val="center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Курская область за 2018г.</w:t>
            </w:r>
          </w:p>
        </w:tc>
        <w:tc>
          <w:tcPr>
            <w:tcW w:w="2209" w:type="dxa"/>
            <w:vAlign w:val="center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РФ (за 2016 г.)</w:t>
            </w:r>
          </w:p>
        </w:tc>
      </w:tr>
      <w:tr w:rsidR="002477DA" w:rsidRPr="00A61451" w:rsidTr="000560EA">
        <w:tc>
          <w:tcPr>
            <w:tcW w:w="2931" w:type="dxa"/>
          </w:tcPr>
          <w:p w:rsidR="002477DA" w:rsidRPr="00A61451" w:rsidRDefault="002477DA" w:rsidP="00A61451">
            <w:pPr>
              <w:pStyle w:val="aff3"/>
              <w:jc w:val="both"/>
              <w:rPr>
                <w:bCs/>
              </w:rPr>
            </w:pPr>
            <w:r w:rsidRPr="00A61451">
              <w:rPr>
                <w:bCs/>
              </w:rPr>
              <w:t>0-17 лет</w:t>
            </w:r>
          </w:p>
        </w:tc>
        <w:tc>
          <w:tcPr>
            <w:tcW w:w="1974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0</w:t>
            </w:r>
          </w:p>
        </w:tc>
        <w:tc>
          <w:tcPr>
            <w:tcW w:w="2065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0,6</w:t>
            </w:r>
          </w:p>
        </w:tc>
        <w:tc>
          <w:tcPr>
            <w:tcW w:w="2209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1</w:t>
            </w:r>
          </w:p>
        </w:tc>
      </w:tr>
      <w:tr w:rsidR="002477DA" w:rsidRPr="00A61451" w:rsidTr="000560EA">
        <w:trPr>
          <w:trHeight w:val="721"/>
        </w:trPr>
        <w:tc>
          <w:tcPr>
            <w:tcW w:w="2931" w:type="dxa"/>
          </w:tcPr>
          <w:p w:rsidR="002477DA" w:rsidRPr="00A61451" w:rsidRDefault="002477DA" w:rsidP="00A61451">
            <w:pPr>
              <w:pStyle w:val="aff3"/>
              <w:jc w:val="both"/>
              <w:rPr>
                <w:bCs/>
              </w:rPr>
            </w:pPr>
            <w:r w:rsidRPr="00A61451">
              <w:rPr>
                <w:bCs/>
              </w:rPr>
              <w:t>Население трудоспособного возраста</w:t>
            </w:r>
          </w:p>
        </w:tc>
        <w:tc>
          <w:tcPr>
            <w:tcW w:w="1974" w:type="dxa"/>
          </w:tcPr>
          <w:p w:rsidR="002477DA" w:rsidRPr="00A61451" w:rsidRDefault="00DB461D" w:rsidP="00A61451">
            <w:pPr>
              <w:pStyle w:val="aff3"/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  <w:tc>
          <w:tcPr>
            <w:tcW w:w="2065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18,8</w:t>
            </w:r>
          </w:p>
        </w:tc>
        <w:tc>
          <w:tcPr>
            <w:tcW w:w="2209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7,3</w:t>
            </w:r>
          </w:p>
        </w:tc>
      </w:tr>
      <w:tr w:rsidR="002477DA" w:rsidRPr="00A61451" w:rsidTr="000560EA">
        <w:tc>
          <w:tcPr>
            <w:tcW w:w="2931" w:type="dxa"/>
          </w:tcPr>
          <w:p w:rsidR="002477DA" w:rsidRPr="00A61451" w:rsidRDefault="002477DA" w:rsidP="00A61451">
            <w:pPr>
              <w:pStyle w:val="aff3"/>
              <w:jc w:val="both"/>
              <w:rPr>
                <w:bCs/>
              </w:rPr>
            </w:pPr>
            <w:r w:rsidRPr="00A61451">
              <w:rPr>
                <w:bCs/>
              </w:rPr>
              <w:t>Старше трудоспособного возраста</w:t>
            </w:r>
          </w:p>
        </w:tc>
        <w:tc>
          <w:tcPr>
            <w:tcW w:w="1974" w:type="dxa"/>
          </w:tcPr>
          <w:p w:rsidR="002477DA" w:rsidRPr="00A61451" w:rsidRDefault="00DB461D" w:rsidP="00A61451">
            <w:pPr>
              <w:pStyle w:val="aff3"/>
              <w:jc w:val="center"/>
              <w:rPr>
                <w:bCs/>
              </w:rPr>
            </w:pPr>
            <w:r>
              <w:rPr>
                <w:bCs/>
              </w:rPr>
              <w:t>79,1</w:t>
            </w:r>
          </w:p>
        </w:tc>
        <w:tc>
          <w:tcPr>
            <w:tcW w:w="2065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80,6</w:t>
            </w:r>
          </w:p>
        </w:tc>
        <w:tc>
          <w:tcPr>
            <w:tcW w:w="2209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37,2</w:t>
            </w:r>
          </w:p>
        </w:tc>
      </w:tr>
      <w:tr w:rsidR="002477DA" w:rsidRPr="00A61451" w:rsidTr="000560EA">
        <w:tc>
          <w:tcPr>
            <w:tcW w:w="2931" w:type="dxa"/>
          </w:tcPr>
          <w:p w:rsidR="002477DA" w:rsidRPr="00A61451" w:rsidRDefault="002477DA" w:rsidP="00A61451">
            <w:pPr>
              <w:pStyle w:val="aff3"/>
              <w:jc w:val="both"/>
              <w:rPr>
                <w:bCs/>
              </w:rPr>
            </w:pPr>
            <w:r w:rsidRPr="00A61451">
              <w:rPr>
                <w:bCs/>
              </w:rPr>
              <w:t>80 лет и старше</w:t>
            </w:r>
          </w:p>
        </w:tc>
        <w:tc>
          <w:tcPr>
            <w:tcW w:w="1974" w:type="dxa"/>
          </w:tcPr>
          <w:p w:rsidR="002477DA" w:rsidRPr="00A61451" w:rsidRDefault="00580495" w:rsidP="00A61451">
            <w:pPr>
              <w:pStyle w:val="aff3"/>
              <w:jc w:val="center"/>
              <w:rPr>
                <w:bCs/>
              </w:rPr>
            </w:pPr>
            <w:r>
              <w:rPr>
                <w:bCs/>
              </w:rPr>
              <w:t>35,3</w:t>
            </w:r>
          </w:p>
        </w:tc>
        <w:tc>
          <w:tcPr>
            <w:tcW w:w="2065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36,7%</w:t>
            </w:r>
          </w:p>
        </w:tc>
        <w:tc>
          <w:tcPr>
            <w:tcW w:w="2209" w:type="dxa"/>
          </w:tcPr>
          <w:p w:rsidR="002477DA" w:rsidRPr="00A61451" w:rsidRDefault="002477DA" w:rsidP="00A61451">
            <w:pPr>
              <w:pStyle w:val="aff3"/>
              <w:jc w:val="center"/>
              <w:rPr>
                <w:bCs/>
              </w:rPr>
            </w:pPr>
            <w:r w:rsidRPr="00A61451">
              <w:rPr>
                <w:bCs/>
              </w:rPr>
              <w:t>-</w:t>
            </w:r>
          </w:p>
        </w:tc>
      </w:tr>
    </w:tbl>
    <w:p w:rsidR="002477DA" w:rsidRPr="00A61451" w:rsidRDefault="002477DA" w:rsidP="00A61451">
      <w:pPr>
        <w:pStyle w:val="aff3"/>
        <w:spacing w:after="0"/>
        <w:ind w:firstLine="709"/>
        <w:jc w:val="both"/>
        <w:rPr>
          <w:bCs/>
          <w:sz w:val="28"/>
          <w:szCs w:val="28"/>
        </w:rPr>
      </w:pPr>
    </w:p>
    <w:p w:rsidR="002477DA" w:rsidRPr="00A61451" w:rsidRDefault="002477DA" w:rsidP="00A61451">
      <w:pPr>
        <w:pStyle w:val="aff3"/>
        <w:spacing w:after="0"/>
        <w:ind w:firstLine="567"/>
        <w:jc w:val="both"/>
        <w:rPr>
          <w:bCs/>
          <w:sz w:val="28"/>
          <w:szCs w:val="28"/>
        </w:rPr>
      </w:pPr>
      <w:r w:rsidRPr="00A61451">
        <w:rPr>
          <w:bCs/>
          <w:sz w:val="28"/>
          <w:szCs w:val="28"/>
        </w:rPr>
        <w:t xml:space="preserve">Исходя </w:t>
      </w:r>
      <w:r w:rsidR="00572AB1" w:rsidRPr="00A61451">
        <w:rPr>
          <w:bCs/>
          <w:sz w:val="28"/>
          <w:szCs w:val="28"/>
        </w:rPr>
        <w:t xml:space="preserve"> из</w:t>
      </w:r>
      <w:r w:rsidR="004B1C73">
        <w:rPr>
          <w:bCs/>
          <w:sz w:val="28"/>
          <w:szCs w:val="28"/>
        </w:rPr>
        <w:t xml:space="preserve"> </w:t>
      </w:r>
      <w:r w:rsidR="00DA4F64" w:rsidRPr="00A61451">
        <w:rPr>
          <w:bCs/>
          <w:sz w:val="28"/>
          <w:szCs w:val="28"/>
        </w:rPr>
        <w:t xml:space="preserve">выше </w:t>
      </w:r>
      <w:r w:rsidRPr="00A61451">
        <w:rPr>
          <w:bCs/>
          <w:sz w:val="28"/>
          <w:szCs w:val="28"/>
        </w:rPr>
        <w:t xml:space="preserve">представленной таблицы видно, что смертность трудоспособного населения </w:t>
      </w:r>
      <w:r w:rsidR="001D3053">
        <w:rPr>
          <w:bCs/>
          <w:sz w:val="28"/>
          <w:szCs w:val="28"/>
        </w:rPr>
        <w:t>увеличилась</w:t>
      </w:r>
      <w:r w:rsidRPr="00A61451">
        <w:rPr>
          <w:bCs/>
          <w:sz w:val="28"/>
          <w:szCs w:val="28"/>
        </w:rPr>
        <w:t xml:space="preserve"> в 20</w:t>
      </w:r>
      <w:r w:rsidR="001D3053">
        <w:rPr>
          <w:bCs/>
          <w:sz w:val="28"/>
          <w:szCs w:val="28"/>
        </w:rPr>
        <w:t>20</w:t>
      </w:r>
      <w:r w:rsidRPr="00A61451">
        <w:rPr>
          <w:bCs/>
          <w:sz w:val="28"/>
          <w:szCs w:val="28"/>
        </w:rPr>
        <w:t xml:space="preserve"> году. В среднем в структуре смерти по возрастам доля населения трудоспособного возраста составила в 20</w:t>
      </w:r>
      <w:r w:rsidR="001D3053">
        <w:rPr>
          <w:bCs/>
          <w:sz w:val="28"/>
          <w:szCs w:val="28"/>
        </w:rPr>
        <w:t xml:space="preserve">20 </w:t>
      </w:r>
      <w:r w:rsidRPr="00A61451">
        <w:rPr>
          <w:bCs/>
          <w:sz w:val="28"/>
          <w:szCs w:val="28"/>
        </w:rPr>
        <w:t>году -</w:t>
      </w:r>
      <w:r w:rsidR="001D3053">
        <w:rPr>
          <w:bCs/>
          <w:sz w:val="28"/>
          <w:szCs w:val="28"/>
        </w:rPr>
        <w:t>20,9</w:t>
      </w:r>
      <w:r w:rsidRPr="00A61451">
        <w:rPr>
          <w:bCs/>
          <w:sz w:val="28"/>
          <w:szCs w:val="28"/>
        </w:rPr>
        <w:t>%, (201</w:t>
      </w:r>
      <w:r w:rsidR="001D3053">
        <w:rPr>
          <w:bCs/>
          <w:sz w:val="28"/>
          <w:szCs w:val="28"/>
        </w:rPr>
        <w:t>9</w:t>
      </w:r>
      <w:r w:rsidRPr="00A61451">
        <w:rPr>
          <w:bCs/>
          <w:sz w:val="28"/>
          <w:szCs w:val="28"/>
        </w:rPr>
        <w:t xml:space="preserve"> год – </w:t>
      </w:r>
      <w:r w:rsidR="001D3053">
        <w:rPr>
          <w:bCs/>
          <w:sz w:val="28"/>
          <w:szCs w:val="28"/>
        </w:rPr>
        <w:t>14,1</w:t>
      </w:r>
      <w:r w:rsidRPr="00A61451">
        <w:rPr>
          <w:bCs/>
          <w:sz w:val="28"/>
          <w:szCs w:val="28"/>
        </w:rPr>
        <w:t xml:space="preserve">%), старше трудоспособного </w:t>
      </w:r>
      <w:r w:rsidR="001D3053">
        <w:rPr>
          <w:bCs/>
          <w:sz w:val="28"/>
          <w:szCs w:val="28"/>
        </w:rPr>
        <w:t>79,1</w:t>
      </w:r>
      <w:r w:rsidRPr="00A61451">
        <w:rPr>
          <w:bCs/>
          <w:sz w:val="28"/>
          <w:szCs w:val="28"/>
        </w:rPr>
        <w:t>% (201</w:t>
      </w:r>
      <w:r w:rsidR="001D3053">
        <w:rPr>
          <w:bCs/>
          <w:sz w:val="28"/>
          <w:szCs w:val="28"/>
        </w:rPr>
        <w:t>9</w:t>
      </w:r>
      <w:r w:rsidRPr="00A61451">
        <w:rPr>
          <w:bCs/>
          <w:sz w:val="28"/>
          <w:szCs w:val="28"/>
        </w:rPr>
        <w:t xml:space="preserve"> год – </w:t>
      </w:r>
      <w:r w:rsidR="001D3053">
        <w:rPr>
          <w:bCs/>
          <w:sz w:val="28"/>
          <w:szCs w:val="28"/>
        </w:rPr>
        <w:t>85,9</w:t>
      </w:r>
      <w:r w:rsidRPr="00A61451">
        <w:rPr>
          <w:bCs/>
          <w:sz w:val="28"/>
          <w:szCs w:val="28"/>
        </w:rPr>
        <w:t xml:space="preserve">%), </w:t>
      </w:r>
      <w:r w:rsidRPr="0038546E">
        <w:rPr>
          <w:bCs/>
          <w:sz w:val="28"/>
          <w:szCs w:val="28"/>
        </w:rPr>
        <w:t xml:space="preserve">80 лет и старше </w:t>
      </w:r>
      <w:r w:rsidR="00580495" w:rsidRPr="0038546E">
        <w:rPr>
          <w:bCs/>
          <w:sz w:val="28"/>
          <w:szCs w:val="28"/>
        </w:rPr>
        <w:t>–35,3</w:t>
      </w:r>
      <w:r w:rsidRPr="0038546E">
        <w:rPr>
          <w:bCs/>
          <w:sz w:val="28"/>
          <w:szCs w:val="28"/>
        </w:rPr>
        <w:t>% в 20</w:t>
      </w:r>
      <w:r w:rsidR="001D3053" w:rsidRPr="0038546E">
        <w:rPr>
          <w:bCs/>
          <w:sz w:val="28"/>
          <w:szCs w:val="28"/>
        </w:rPr>
        <w:t>20</w:t>
      </w:r>
      <w:r w:rsidRPr="0038546E">
        <w:rPr>
          <w:bCs/>
          <w:sz w:val="28"/>
          <w:szCs w:val="28"/>
        </w:rPr>
        <w:t>г. (201</w:t>
      </w:r>
      <w:r w:rsidR="001D3053" w:rsidRPr="0038546E">
        <w:rPr>
          <w:bCs/>
          <w:sz w:val="28"/>
          <w:szCs w:val="28"/>
        </w:rPr>
        <w:t>9</w:t>
      </w:r>
      <w:r w:rsidRPr="0038546E">
        <w:rPr>
          <w:bCs/>
          <w:sz w:val="28"/>
          <w:szCs w:val="28"/>
        </w:rPr>
        <w:t xml:space="preserve"> год -</w:t>
      </w:r>
      <w:r w:rsidR="0038546E">
        <w:rPr>
          <w:bCs/>
          <w:sz w:val="28"/>
          <w:szCs w:val="28"/>
        </w:rPr>
        <w:t>42,8</w:t>
      </w:r>
      <w:r w:rsidRPr="0038546E">
        <w:rPr>
          <w:bCs/>
          <w:sz w:val="28"/>
          <w:szCs w:val="28"/>
        </w:rPr>
        <w:t>%).</w:t>
      </w:r>
    </w:p>
    <w:p w:rsidR="002477DA" w:rsidRPr="00A61451" w:rsidRDefault="002477DA" w:rsidP="00A61451">
      <w:pPr>
        <w:pStyle w:val="aff3"/>
        <w:spacing w:after="0"/>
        <w:ind w:firstLine="709"/>
        <w:jc w:val="both"/>
        <w:rPr>
          <w:bCs/>
          <w:sz w:val="28"/>
          <w:szCs w:val="28"/>
        </w:rPr>
      </w:pPr>
      <w:r w:rsidRPr="00A61451">
        <w:rPr>
          <w:bCs/>
          <w:sz w:val="28"/>
          <w:szCs w:val="28"/>
        </w:rPr>
        <w:t xml:space="preserve">Смертность на дому от общего количества умерших составляет </w:t>
      </w:r>
      <w:r w:rsidRPr="00A61451">
        <w:rPr>
          <w:bCs/>
          <w:color w:val="000000"/>
          <w:sz w:val="28"/>
          <w:szCs w:val="28"/>
        </w:rPr>
        <w:t>6</w:t>
      </w:r>
      <w:r w:rsidR="001D3053">
        <w:rPr>
          <w:bCs/>
          <w:color w:val="000000"/>
          <w:sz w:val="28"/>
          <w:szCs w:val="28"/>
        </w:rPr>
        <w:t>9</w:t>
      </w:r>
      <w:r w:rsidRPr="00A61451">
        <w:rPr>
          <w:bCs/>
          <w:color w:val="000000"/>
          <w:sz w:val="28"/>
          <w:szCs w:val="28"/>
        </w:rPr>
        <w:t>%;</w:t>
      </w:r>
      <w:r w:rsidRPr="00A61451">
        <w:rPr>
          <w:bCs/>
          <w:sz w:val="28"/>
          <w:szCs w:val="28"/>
        </w:rPr>
        <w:t xml:space="preserve"> преимущественно это люди пожилого и старческого возраста, а также с онкологическими заболеваниями. </w:t>
      </w:r>
    </w:p>
    <w:p w:rsidR="002477DA" w:rsidRPr="00A61451" w:rsidRDefault="002477DA" w:rsidP="00A61451">
      <w:pPr>
        <w:pStyle w:val="aff3"/>
        <w:spacing w:after="0"/>
        <w:ind w:firstLine="709"/>
        <w:jc w:val="both"/>
        <w:rPr>
          <w:sz w:val="28"/>
          <w:szCs w:val="28"/>
        </w:rPr>
      </w:pPr>
      <w:r w:rsidRPr="00A61451">
        <w:rPr>
          <w:bCs/>
          <w:sz w:val="28"/>
          <w:szCs w:val="28"/>
        </w:rPr>
        <w:lastRenderedPageBreak/>
        <w:t xml:space="preserve">При сопоставлении показателей смертности в </w:t>
      </w:r>
      <w:r w:rsidR="001D3053">
        <w:rPr>
          <w:bCs/>
          <w:sz w:val="28"/>
          <w:szCs w:val="28"/>
        </w:rPr>
        <w:t>Пристенском</w:t>
      </w:r>
      <w:r w:rsidRPr="00A61451">
        <w:rPr>
          <w:bCs/>
          <w:sz w:val="28"/>
          <w:szCs w:val="28"/>
        </w:rPr>
        <w:t xml:space="preserve"> районе с показателями Российской Федерации и ЦФО (таблица 8), </w:t>
      </w:r>
      <w:r w:rsidRPr="0037113F">
        <w:rPr>
          <w:bCs/>
          <w:sz w:val="28"/>
          <w:szCs w:val="28"/>
        </w:rPr>
        <w:t>имеются превышения показателей по общей смертности (район -</w:t>
      </w:r>
      <w:r w:rsidR="0037113F" w:rsidRPr="0037113F">
        <w:rPr>
          <w:bCs/>
          <w:sz w:val="28"/>
          <w:szCs w:val="28"/>
        </w:rPr>
        <w:t>23,2</w:t>
      </w:r>
      <w:r w:rsidRPr="0037113F">
        <w:rPr>
          <w:bCs/>
          <w:sz w:val="28"/>
          <w:szCs w:val="28"/>
        </w:rPr>
        <w:t>, область -15,4; Российская Федерация- 1</w:t>
      </w:r>
      <w:r w:rsidR="0037113F" w:rsidRPr="0037113F">
        <w:rPr>
          <w:bCs/>
          <w:sz w:val="28"/>
          <w:szCs w:val="28"/>
        </w:rPr>
        <w:t>5</w:t>
      </w:r>
      <w:r w:rsidRPr="0037113F">
        <w:rPr>
          <w:bCs/>
          <w:sz w:val="28"/>
          <w:szCs w:val="28"/>
        </w:rPr>
        <w:t>,4; ЦФО-12,</w:t>
      </w:r>
      <w:r w:rsidR="0037113F" w:rsidRPr="0037113F">
        <w:rPr>
          <w:bCs/>
          <w:sz w:val="28"/>
          <w:szCs w:val="28"/>
        </w:rPr>
        <w:t>6</w:t>
      </w:r>
      <w:r w:rsidRPr="0037113F">
        <w:rPr>
          <w:bCs/>
          <w:sz w:val="28"/>
          <w:szCs w:val="28"/>
        </w:rPr>
        <w:t>), болезням системы кровообращения (район -</w:t>
      </w:r>
      <w:r w:rsidR="0037113F" w:rsidRPr="0037113F">
        <w:rPr>
          <w:bCs/>
          <w:sz w:val="28"/>
          <w:szCs w:val="28"/>
        </w:rPr>
        <w:t>552,6</w:t>
      </w:r>
      <w:r w:rsidR="00CC5520">
        <w:rPr>
          <w:bCs/>
          <w:sz w:val="28"/>
          <w:szCs w:val="28"/>
        </w:rPr>
        <w:t>)</w:t>
      </w:r>
    </w:p>
    <w:p w:rsidR="002477DA" w:rsidRPr="00A61451" w:rsidRDefault="002477DA" w:rsidP="00A61451">
      <w:pPr>
        <w:widowControl w:val="0"/>
        <w:ind w:firstLine="709"/>
        <w:jc w:val="right"/>
        <w:rPr>
          <w:sz w:val="28"/>
          <w:szCs w:val="28"/>
        </w:rPr>
      </w:pPr>
    </w:p>
    <w:p w:rsidR="002477DA" w:rsidRPr="00F52B28" w:rsidRDefault="002477DA" w:rsidP="00A61451">
      <w:pPr>
        <w:widowControl w:val="0"/>
        <w:ind w:firstLine="709"/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Таблица 8</w:t>
      </w:r>
    </w:p>
    <w:p w:rsidR="00C7440E" w:rsidRDefault="002477DA" w:rsidP="00A61451">
      <w:pPr>
        <w:widowControl w:val="0"/>
        <w:ind w:firstLine="709"/>
        <w:jc w:val="center"/>
        <w:rPr>
          <w:sz w:val="28"/>
          <w:szCs w:val="28"/>
        </w:rPr>
      </w:pPr>
      <w:r w:rsidRPr="00A61451">
        <w:rPr>
          <w:sz w:val="28"/>
          <w:szCs w:val="28"/>
        </w:rPr>
        <w:t xml:space="preserve">Демографические показатели </w:t>
      </w:r>
      <w:r w:rsidR="001D3053">
        <w:rPr>
          <w:sz w:val="28"/>
          <w:szCs w:val="28"/>
        </w:rPr>
        <w:t>Пристенского</w:t>
      </w:r>
      <w:r w:rsidRPr="00A61451">
        <w:rPr>
          <w:sz w:val="28"/>
          <w:szCs w:val="28"/>
        </w:rPr>
        <w:t xml:space="preserve"> района в сравнении с показателями по </w:t>
      </w:r>
      <w:r w:rsidRPr="00A61451">
        <w:rPr>
          <w:bCs/>
          <w:sz w:val="28"/>
          <w:szCs w:val="28"/>
        </w:rPr>
        <w:t>Российской Федераци</w:t>
      </w:r>
      <w:r w:rsidRPr="00A61451">
        <w:rPr>
          <w:sz w:val="28"/>
          <w:szCs w:val="28"/>
        </w:rPr>
        <w:t xml:space="preserve">и, ЦФО, Курской области </w:t>
      </w:r>
    </w:p>
    <w:p w:rsidR="002477DA" w:rsidRPr="00A61451" w:rsidRDefault="002477DA" w:rsidP="00A61451">
      <w:pPr>
        <w:widowControl w:val="0"/>
        <w:ind w:firstLine="709"/>
        <w:jc w:val="center"/>
        <w:rPr>
          <w:sz w:val="28"/>
          <w:szCs w:val="28"/>
        </w:rPr>
      </w:pPr>
      <w:r w:rsidRPr="00A61451">
        <w:rPr>
          <w:sz w:val="28"/>
          <w:szCs w:val="28"/>
        </w:rPr>
        <w:t>за 201</w:t>
      </w:r>
      <w:r w:rsidR="00624EC5">
        <w:rPr>
          <w:sz w:val="28"/>
          <w:szCs w:val="28"/>
        </w:rPr>
        <w:t>5</w:t>
      </w:r>
      <w:r w:rsidRPr="00A61451">
        <w:rPr>
          <w:sz w:val="28"/>
          <w:szCs w:val="28"/>
        </w:rPr>
        <w:t>-20</w:t>
      </w:r>
      <w:r w:rsidR="00624EC5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годы</w:t>
      </w:r>
    </w:p>
    <w:p w:rsidR="002477DA" w:rsidRPr="00A61451" w:rsidRDefault="002477DA" w:rsidP="00A61451">
      <w:pPr>
        <w:widowControl w:val="0"/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919"/>
        <w:gridCol w:w="992"/>
        <w:gridCol w:w="851"/>
        <w:gridCol w:w="992"/>
        <w:gridCol w:w="992"/>
        <w:gridCol w:w="851"/>
      </w:tblGrid>
      <w:tr w:rsidR="002477DA" w:rsidRPr="00A61451" w:rsidTr="00A61451">
        <w:trPr>
          <w:trHeight w:val="198"/>
        </w:trPr>
        <w:tc>
          <w:tcPr>
            <w:tcW w:w="3759" w:type="dxa"/>
            <w:vMerge w:val="restart"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</w:p>
        </w:tc>
        <w:tc>
          <w:tcPr>
            <w:tcW w:w="5597" w:type="dxa"/>
            <w:gridSpan w:val="6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 xml:space="preserve">Число </w:t>
            </w:r>
            <w:proofErr w:type="gramStart"/>
            <w:r w:rsidRPr="00A61451">
              <w:rPr>
                <w:rStyle w:val="aff5"/>
                <w:sz w:val="24"/>
                <w:szCs w:val="24"/>
              </w:rPr>
              <w:t>умерших</w:t>
            </w:r>
            <w:proofErr w:type="gramEnd"/>
            <w:r w:rsidRPr="00A61451">
              <w:rPr>
                <w:rStyle w:val="aff5"/>
                <w:sz w:val="24"/>
                <w:szCs w:val="24"/>
              </w:rPr>
              <w:t xml:space="preserve"> на 1000 населения</w:t>
            </w:r>
          </w:p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</w:tr>
      <w:tr w:rsidR="002477DA" w:rsidRPr="00A61451" w:rsidTr="00A61451">
        <w:trPr>
          <w:trHeight w:val="329"/>
        </w:trPr>
        <w:tc>
          <w:tcPr>
            <w:tcW w:w="3759" w:type="dxa"/>
            <w:vMerge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</w:p>
        </w:tc>
        <w:tc>
          <w:tcPr>
            <w:tcW w:w="919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1D3053">
              <w:rPr>
                <w:rStyle w:val="aff5"/>
                <w:sz w:val="24"/>
                <w:szCs w:val="24"/>
              </w:rPr>
              <w:t>5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1D3053">
              <w:rPr>
                <w:rStyle w:val="aff5"/>
                <w:sz w:val="24"/>
                <w:szCs w:val="24"/>
              </w:rPr>
              <w:t>6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851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1D3053">
              <w:rPr>
                <w:rStyle w:val="aff5"/>
                <w:sz w:val="24"/>
                <w:szCs w:val="24"/>
              </w:rPr>
              <w:t>7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1D3053">
              <w:rPr>
                <w:rStyle w:val="aff5"/>
                <w:sz w:val="24"/>
                <w:szCs w:val="24"/>
              </w:rPr>
              <w:t>8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1D3053">
              <w:rPr>
                <w:rStyle w:val="aff5"/>
                <w:sz w:val="24"/>
                <w:szCs w:val="24"/>
              </w:rPr>
              <w:t>9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</w:t>
            </w:r>
            <w:r w:rsidR="001D3053">
              <w:rPr>
                <w:rStyle w:val="aff5"/>
                <w:sz w:val="24"/>
                <w:szCs w:val="24"/>
              </w:rPr>
              <w:t>20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</w:tr>
      <w:tr w:rsidR="002477DA" w:rsidRPr="00A61451" w:rsidTr="00A61451">
        <w:trPr>
          <w:trHeight w:val="379"/>
        </w:trPr>
        <w:tc>
          <w:tcPr>
            <w:tcW w:w="3759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Российская Федерация</w:t>
            </w:r>
          </w:p>
        </w:tc>
        <w:tc>
          <w:tcPr>
            <w:tcW w:w="919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13,1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1D3053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12,9</w:t>
            </w:r>
          </w:p>
        </w:tc>
        <w:tc>
          <w:tcPr>
            <w:tcW w:w="851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12,</w:t>
            </w:r>
            <w:r w:rsidR="001D3053">
              <w:rPr>
                <w:rStyle w:val="aff5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12,4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37113F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</w:tr>
      <w:tr w:rsidR="002477DA" w:rsidRPr="00A61451" w:rsidTr="00A61451">
        <w:trPr>
          <w:trHeight w:val="427"/>
        </w:trPr>
        <w:tc>
          <w:tcPr>
            <w:tcW w:w="3759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919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13,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37113F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851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</w:p>
        </w:tc>
      </w:tr>
      <w:tr w:rsidR="002477DA" w:rsidRPr="00A61451" w:rsidTr="00A61451">
        <w:trPr>
          <w:trHeight w:val="405"/>
        </w:trPr>
        <w:tc>
          <w:tcPr>
            <w:tcW w:w="3759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Курская область</w:t>
            </w:r>
          </w:p>
        </w:tc>
        <w:tc>
          <w:tcPr>
            <w:tcW w:w="919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16,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16,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1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</w:p>
        </w:tc>
      </w:tr>
      <w:tr w:rsidR="002477DA" w:rsidRPr="00A61451" w:rsidTr="00A61451">
        <w:trPr>
          <w:trHeight w:val="405"/>
        </w:trPr>
        <w:tc>
          <w:tcPr>
            <w:tcW w:w="3759" w:type="dxa"/>
            <w:noWrap/>
            <w:vAlign w:val="bottom"/>
          </w:tcPr>
          <w:p w:rsidR="002477DA" w:rsidRPr="00A61451" w:rsidRDefault="001D3053" w:rsidP="00A61451">
            <w:pPr>
              <w:widowControl w:val="0"/>
              <w:rPr>
                <w:rStyle w:val="aff5"/>
                <w:sz w:val="24"/>
                <w:szCs w:val="24"/>
              </w:rPr>
            </w:pPr>
            <w:proofErr w:type="spellStart"/>
            <w:r>
              <w:rPr>
                <w:rStyle w:val="aff5"/>
                <w:sz w:val="24"/>
                <w:szCs w:val="24"/>
              </w:rPr>
              <w:t>Пристенский</w:t>
            </w:r>
            <w:proofErr w:type="spellEnd"/>
            <w:r w:rsidR="002477DA" w:rsidRPr="00A61451">
              <w:rPr>
                <w:rStyle w:val="aff5"/>
                <w:sz w:val="24"/>
                <w:szCs w:val="24"/>
              </w:rPr>
              <w:t xml:space="preserve"> район</w:t>
            </w:r>
          </w:p>
        </w:tc>
        <w:tc>
          <w:tcPr>
            <w:tcW w:w="919" w:type="dxa"/>
          </w:tcPr>
          <w:p w:rsidR="002477DA" w:rsidRPr="00A61451" w:rsidRDefault="001D3053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1D3053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51" w:type="dxa"/>
            <w:noWrap/>
            <w:vAlign w:val="bottom"/>
          </w:tcPr>
          <w:p w:rsidR="002477DA" w:rsidRPr="00A61451" w:rsidRDefault="001D3053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20,</w:t>
            </w:r>
            <w:r w:rsidR="001D3053">
              <w:rPr>
                <w:rStyle w:val="aff5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bottom"/>
          </w:tcPr>
          <w:p w:rsidR="002477DA" w:rsidRPr="00A61451" w:rsidRDefault="001D3053" w:rsidP="00A61451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2477DA" w:rsidRPr="00A61451" w:rsidRDefault="002477DA" w:rsidP="00A61451">
            <w:pPr>
              <w:widowControl w:val="0"/>
              <w:rPr>
                <w:rStyle w:val="aff5"/>
                <w:color w:val="000000"/>
                <w:sz w:val="24"/>
                <w:szCs w:val="24"/>
              </w:rPr>
            </w:pPr>
          </w:p>
          <w:p w:rsidR="002477DA" w:rsidRPr="00A61451" w:rsidRDefault="001D3053" w:rsidP="00A61451">
            <w:pPr>
              <w:widowControl w:val="0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23,2</w:t>
            </w:r>
          </w:p>
        </w:tc>
      </w:tr>
      <w:tr w:rsidR="00A61451" w:rsidRPr="00A61451" w:rsidTr="00A61451">
        <w:trPr>
          <w:trHeight w:val="198"/>
        </w:trPr>
        <w:tc>
          <w:tcPr>
            <w:tcW w:w="3759" w:type="dxa"/>
            <w:vMerge w:val="restart"/>
            <w:noWrap/>
            <w:vAlign w:val="bottom"/>
          </w:tcPr>
          <w:p w:rsidR="00A61451" w:rsidRPr="00A61451" w:rsidRDefault="00A61451" w:rsidP="00A61451">
            <w:pPr>
              <w:widowControl w:val="0"/>
              <w:rPr>
                <w:rStyle w:val="aff5"/>
                <w:sz w:val="24"/>
                <w:szCs w:val="24"/>
              </w:rPr>
            </w:pPr>
          </w:p>
        </w:tc>
        <w:tc>
          <w:tcPr>
            <w:tcW w:w="5597" w:type="dxa"/>
            <w:gridSpan w:val="6"/>
          </w:tcPr>
          <w:p w:rsidR="00A61451" w:rsidRPr="00A61451" w:rsidRDefault="00A61451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proofErr w:type="gramStart"/>
            <w:r w:rsidRPr="00A61451">
              <w:rPr>
                <w:rStyle w:val="aff5"/>
                <w:sz w:val="24"/>
                <w:szCs w:val="24"/>
              </w:rPr>
              <w:t>Число умерших от болезней системы кровообращения на 100 тыс. населения</w:t>
            </w:r>
            <w:proofErr w:type="gramEnd"/>
          </w:p>
        </w:tc>
      </w:tr>
      <w:tr w:rsidR="002477DA" w:rsidRPr="00A61451" w:rsidTr="00A61451">
        <w:trPr>
          <w:trHeight w:val="258"/>
        </w:trPr>
        <w:tc>
          <w:tcPr>
            <w:tcW w:w="3759" w:type="dxa"/>
            <w:vMerge/>
            <w:noWrap/>
            <w:vAlign w:val="bottom"/>
          </w:tcPr>
          <w:p w:rsidR="002477DA" w:rsidRPr="00A61451" w:rsidRDefault="002477DA" w:rsidP="00A61451">
            <w:pPr>
              <w:widowControl w:val="0"/>
              <w:rPr>
                <w:rStyle w:val="aff5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580495">
              <w:rPr>
                <w:rStyle w:val="aff5"/>
                <w:sz w:val="24"/>
                <w:szCs w:val="24"/>
              </w:rPr>
              <w:t>5</w:t>
            </w:r>
            <w:r w:rsidRPr="00A61451">
              <w:rPr>
                <w:rStyle w:val="aff5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580495">
              <w:rPr>
                <w:rStyle w:val="aff5"/>
                <w:sz w:val="24"/>
                <w:szCs w:val="24"/>
              </w:rPr>
              <w:t>6</w:t>
            </w:r>
            <w:r w:rsidRPr="00A61451">
              <w:rPr>
                <w:rStyle w:val="aff5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vAlign w:val="center"/>
          </w:tcPr>
          <w:p w:rsidR="002477DA" w:rsidRPr="00A61451" w:rsidRDefault="00A61451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201</w:t>
            </w:r>
            <w:r w:rsidR="00580495">
              <w:rPr>
                <w:rStyle w:val="aff5"/>
                <w:sz w:val="24"/>
                <w:szCs w:val="24"/>
              </w:rPr>
              <w:t>7</w:t>
            </w:r>
            <w:r w:rsidR="002477DA" w:rsidRPr="00A61451">
              <w:rPr>
                <w:rStyle w:val="aff5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580495">
              <w:rPr>
                <w:rStyle w:val="aff5"/>
                <w:sz w:val="24"/>
                <w:szCs w:val="24"/>
              </w:rPr>
              <w:t>8</w:t>
            </w:r>
            <w:r w:rsidRPr="00A61451">
              <w:rPr>
                <w:rStyle w:val="aff5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201</w:t>
            </w:r>
            <w:r w:rsidR="00580495">
              <w:rPr>
                <w:rStyle w:val="aff5"/>
                <w:sz w:val="24"/>
                <w:szCs w:val="24"/>
              </w:rPr>
              <w:t>9</w:t>
            </w:r>
            <w:r w:rsidRPr="00A61451">
              <w:rPr>
                <w:rStyle w:val="aff5"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2477DA" w:rsidRPr="00A61451" w:rsidRDefault="002477DA" w:rsidP="00A61451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20</w:t>
            </w:r>
            <w:r w:rsidR="00580495">
              <w:rPr>
                <w:rStyle w:val="aff5"/>
                <w:sz w:val="24"/>
                <w:szCs w:val="24"/>
              </w:rPr>
              <w:t>20</w:t>
            </w:r>
            <w:r w:rsidRPr="00A61451">
              <w:rPr>
                <w:rStyle w:val="aff5"/>
                <w:sz w:val="24"/>
                <w:szCs w:val="24"/>
              </w:rPr>
              <w:t>г</w:t>
            </w:r>
          </w:p>
        </w:tc>
      </w:tr>
      <w:tr w:rsidR="00580495" w:rsidRPr="00A61451" w:rsidTr="0037113F">
        <w:trPr>
          <w:trHeight w:val="347"/>
        </w:trPr>
        <w:tc>
          <w:tcPr>
            <w:tcW w:w="3759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Российская Федерация</w:t>
            </w:r>
          </w:p>
        </w:tc>
        <w:tc>
          <w:tcPr>
            <w:tcW w:w="919" w:type="dxa"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631,8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614,1</w:t>
            </w:r>
          </w:p>
        </w:tc>
        <w:tc>
          <w:tcPr>
            <w:tcW w:w="851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584,7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573,6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  <w:tc>
          <w:tcPr>
            <w:tcW w:w="851" w:type="dxa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</w:tr>
      <w:tr w:rsidR="00580495" w:rsidRPr="00A61451" w:rsidTr="0037113F">
        <w:trPr>
          <w:trHeight w:val="402"/>
        </w:trPr>
        <w:tc>
          <w:tcPr>
            <w:tcW w:w="3759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919" w:type="dxa"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669,7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649,7</w:t>
            </w:r>
          </w:p>
        </w:tc>
        <w:tc>
          <w:tcPr>
            <w:tcW w:w="851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620,3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591,7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  <w:tc>
          <w:tcPr>
            <w:tcW w:w="851" w:type="dxa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sz w:val="24"/>
                <w:szCs w:val="24"/>
              </w:rPr>
            </w:pPr>
          </w:p>
        </w:tc>
      </w:tr>
      <w:tr w:rsidR="00580495" w:rsidRPr="00A61451" w:rsidTr="0037113F">
        <w:trPr>
          <w:trHeight w:val="421"/>
        </w:trPr>
        <w:tc>
          <w:tcPr>
            <w:tcW w:w="3759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rPr>
                <w:rStyle w:val="aff5"/>
                <w:sz w:val="24"/>
                <w:szCs w:val="24"/>
              </w:rPr>
            </w:pPr>
            <w:r w:rsidRPr="00A61451">
              <w:rPr>
                <w:rStyle w:val="aff5"/>
                <w:sz w:val="24"/>
                <w:szCs w:val="24"/>
              </w:rPr>
              <w:t>Курская область</w:t>
            </w:r>
          </w:p>
        </w:tc>
        <w:tc>
          <w:tcPr>
            <w:tcW w:w="919" w:type="dxa"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795,3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851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669,2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 w:rsidRPr="00A61451">
              <w:rPr>
                <w:rStyle w:val="aff5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37113F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851" w:type="dxa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</w:p>
        </w:tc>
      </w:tr>
      <w:tr w:rsidR="00580495" w:rsidRPr="00A61451" w:rsidTr="00A61451">
        <w:trPr>
          <w:trHeight w:val="421"/>
        </w:trPr>
        <w:tc>
          <w:tcPr>
            <w:tcW w:w="3759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rPr>
                <w:rStyle w:val="aff5"/>
                <w:sz w:val="24"/>
                <w:szCs w:val="24"/>
              </w:rPr>
            </w:pPr>
            <w:proofErr w:type="spellStart"/>
            <w:r>
              <w:rPr>
                <w:rStyle w:val="aff5"/>
                <w:sz w:val="24"/>
                <w:szCs w:val="24"/>
              </w:rPr>
              <w:t>Пристенский</w:t>
            </w:r>
            <w:proofErr w:type="spellEnd"/>
            <w:r w:rsidRPr="00A61451">
              <w:rPr>
                <w:rStyle w:val="aff5"/>
                <w:sz w:val="24"/>
                <w:szCs w:val="24"/>
              </w:rPr>
              <w:t xml:space="preserve"> район</w:t>
            </w:r>
          </w:p>
        </w:tc>
        <w:tc>
          <w:tcPr>
            <w:tcW w:w="919" w:type="dxa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515,1</w:t>
            </w:r>
          </w:p>
        </w:tc>
        <w:tc>
          <w:tcPr>
            <w:tcW w:w="851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464,2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992" w:type="dxa"/>
            <w:noWrap/>
            <w:vAlign w:val="bottom"/>
          </w:tcPr>
          <w:p w:rsidR="00580495" w:rsidRPr="00A61451" w:rsidRDefault="00580495" w:rsidP="00580495">
            <w:pPr>
              <w:widowControl w:val="0"/>
              <w:jc w:val="center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556,9</w:t>
            </w:r>
          </w:p>
        </w:tc>
        <w:tc>
          <w:tcPr>
            <w:tcW w:w="851" w:type="dxa"/>
          </w:tcPr>
          <w:p w:rsidR="00580495" w:rsidRPr="00A61451" w:rsidRDefault="00580495" w:rsidP="00580495">
            <w:pPr>
              <w:widowControl w:val="0"/>
              <w:rPr>
                <w:rStyle w:val="aff5"/>
                <w:color w:val="000000"/>
                <w:sz w:val="24"/>
                <w:szCs w:val="24"/>
              </w:rPr>
            </w:pPr>
            <w:r>
              <w:rPr>
                <w:rStyle w:val="aff5"/>
                <w:color w:val="000000"/>
                <w:sz w:val="24"/>
                <w:szCs w:val="24"/>
              </w:rPr>
              <w:t>552,6</w:t>
            </w:r>
          </w:p>
        </w:tc>
      </w:tr>
    </w:tbl>
    <w:p w:rsidR="002477DA" w:rsidRPr="00A61451" w:rsidRDefault="002477DA" w:rsidP="00A61451">
      <w:pPr>
        <w:jc w:val="both"/>
        <w:rPr>
          <w:bCs/>
          <w:color w:val="000000"/>
          <w:sz w:val="28"/>
          <w:szCs w:val="28"/>
        </w:rPr>
      </w:pPr>
    </w:p>
    <w:p w:rsidR="002477DA" w:rsidRPr="00A61451" w:rsidRDefault="002477DA" w:rsidP="00A61451">
      <w:pPr>
        <w:ind w:firstLine="709"/>
        <w:jc w:val="both"/>
        <w:rPr>
          <w:bCs/>
          <w:color w:val="000000"/>
          <w:sz w:val="28"/>
          <w:szCs w:val="28"/>
        </w:rPr>
      </w:pPr>
      <w:r w:rsidRPr="00A61451">
        <w:rPr>
          <w:bCs/>
          <w:color w:val="000000"/>
          <w:sz w:val="28"/>
          <w:szCs w:val="28"/>
        </w:rPr>
        <w:t xml:space="preserve">Смертность населения </w:t>
      </w:r>
      <w:r w:rsidR="00580495">
        <w:rPr>
          <w:bCs/>
          <w:color w:val="000000"/>
          <w:sz w:val="28"/>
          <w:szCs w:val="28"/>
        </w:rPr>
        <w:t>Пристенского</w:t>
      </w:r>
      <w:r w:rsidRPr="00A61451">
        <w:rPr>
          <w:bCs/>
          <w:color w:val="000000"/>
          <w:sz w:val="28"/>
          <w:szCs w:val="28"/>
        </w:rPr>
        <w:t xml:space="preserve"> района от болезней системы кровообращения уменьшилась на </w:t>
      </w:r>
      <w:r w:rsidR="00580495">
        <w:rPr>
          <w:bCs/>
          <w:color w:val="000000"/>
          <w:sz w:val="28"/>
          <w:szCs w:val="28"/>
        </w:rPr>
        <w:t>11</w:t>
      </w:r>
      <w:r w:rsidRPr="00A61451">
        <w:rPr>
          <w:bCs/>
          <w:color w:val="000000"/>
          <w:sz w:val="28"/>
          <w:szCs w:val="28"/>
        </w:rPr>
        <w:t xml:space="preserve">% (с </w:t>
      </w:r>
      <w:r w:rsidR="00580495">
        <w:rPr>
          <w:bCs/>
          <w:color w:val="000000"/>
          <w:sz w:val="28"/>
          <w:szCs w:val="28"/>
        </w:rPr>
        <w:t>615,1</w:t>
      </w:r>
      <w:r w:rsidRPr="00A61451">
        <w:rPr>
          <w:bCs/>
          <w:color w:val="000000"/>
          <w:sz w:val="28"/>
          <w:szCs w:val="28"/>
        </w:rPr>
        <w:t xml:space="preserve"> в 201</w:t>
      </w:r>
      <w:r w:rsidR="00580495">
        <w:rPr>
          <w:bCs/>
          <w:color w:val="000000"/>
          <w:sz w:val="28"/>
          <w:szCs w:val="28"/>
        </w:rPr>
        <w:t>5</w:t>
      </w:r>
      <w:r w:rsidRPr="00A61451">
        <w:rPr>
          <w:bCs/>
          <w:color w:val="000000"/>
          <w:sz w:val="28"/>
          <w:szCs w:val="28"/>
        </w:rPr>
        <w:t xml:space="preserve"> г. до </w:t>
      </w:r>
      <w:r w:rsidR="00580495">
        <w:rPr>
          <w:bCs/>
          <w:color w:val="000000"/>
          <w:sz w:val="28"/>
          <w:szCs w:val="28"/>
        </w:rPr>
        <w:t>552,6</w:t>
      </w:r>
      <w:r w:rsidRPr="00A61451">
        <w:rPr>
          <w:bCs/>
          <w:color w:val="000000"/>
          <w:sz w:val="28"/>
          <w:szCs w:val="28"/>
        </w:rPr>
        <w:t xml:space="preserve"> в 20</w:t>
      </w:r>
      <w:r w:rsidR="00580495">
        <w:rPr>
          <w:bCs/>
          <w:color w:val="000000"/>
          <w:sz w:val="28"/>
          <w:szCs w:val="28"/>
        </w:rPr>
        <w:t>20</w:t>
      </w:r>
      <w:r w:rsidRPr="00A61451">
        <w:rPr>
          <w:bCs/>
          <w:color w:val="000000"/>
          <w:sz w:val="28"/>
          <w:szCs w:val="28"/>
        </w:rPr>
        <w:t xml:space="preserve"> г. на 100 тыс. населения), в то время как смертность населения за аналогичный период у</w:t>
      </w:r>
      <w:r w:rsidR="00580495">
        <w:rPr>
          <w:bCs/>
          <w:color w:val="000000"/>
          <w:sz w:val="28"/>
          <w:szCs w:val="28"/>
        </w:rPr>
        <w:t>величилась</w:t>
      </w:r>
      <w:r w:rsidRPr="00A61451">
        <w:rPr>
          <w:bCs/>
          <w:color w:val="000000"/>
          <w:sz w:val="28"/>
          <w:szCs w:val="28"/>
        </w:rPr>
        <w:t xml:space="preserve"> </w:t>
      </w:r>
      <w:proofErr w:type="gramStart"/>
      <w:r w:rsidRPr="00A61451">
        <w:rPr>
          <w:bCs/>
          <w:color w:val="000000"/>
          <w:sz w:val="28"/>
          <w:szCs w:val="28"/>
        </w:rPr>
        <w:t>на</w:t>
      </w:r>
      <w:proofErr w:type="gramEnd"/>
      <w:r w:rsidRPr="00A61451">
        <w:rPr>
          <w:bCs/>
          <w:color w:val="000000"/>
          <w:sz w:val="28"/>
          <w:szCs w:val="28"/>
        </w:rPr>
        <w:t xml:space="preserve"> </w:t>
      </w:r>
      <w:r w:rsidR="00580495">
        <w:rPr>
          <w:bCs/>
          <w:color w:val="000000"/>
          <w:sz w:val="28"/>
          <w:szCs w:val="28"/>
        </w:rPr>
        <w:t>1,3</w:t>
      </w:r>
      <w:r w:rsidRPr="00A61451">
        <w:rPr>
          <w:bCs/>
          <w:color w:val="000000"/>
          <w:sz w:val="28"/>
          <w:szCs w:val="28"/>
        </w:rPr>
        <w:t xml:space="preserve">% (с </w:t>
      </w:r>
      <w:r w:rsidR="00580495">
        <w:rPr>
          <w:bCs/>
          <w:color w:val="000000"/>
          <w:sz w:val="28"/>
          <w:szCs w:val="28"/>
        </w:rPr>
        <w:t>17,9</w:t>
      </w:r>
      <w:r w:rsidRPr="00A61451">
        <w:rPr>
          <w:bCs/>
          <w:color w:val="000000"/>
          <w:sz w:val="28"/>
          <w:szCs w:val="28"/>
        </w:rPr>
        <w:t xml:space="preserve"> в 201</w:t>
      </w:r>
      <w:r w:rsidR="00580495">
        <w:rPr>
          <w:bCs/>
          <w:color w:val="000000"/>
          <w:sz w:val="28"/>
          <w:szCs w:val="28"/>
        </w:rPr>
        <w:t>7</w:t>
      </w:r>
      <w:r w:rsidRPr="00A61451">
        <w:rPr>
          <w:bCs/>
          <w:color w:val="000000"/>
          <w:sz w:val="28"/>
          <w:szCs w:val="28"/>
        </w:rPr>
        <w:t xml:space="preserve"> г. до </w:t>
      </w:r>
      <w:r w:rsidR="00580495">
        <w:rPr>
          <w:bCs/>
          <w:color w:val="000000"/>
          <w:sz w:val="28"/>
          <w:szCs w:val="28"/>
        </w:rPr>
        <w:t>23,2</w:t>
      </w:r>
      <w:r w:rsidRPr="00A61451">
        <w:rPr>
          <w:bCs/>
          <w:color w:val="000000"/>
          <w:sz w:val="28"/>
          <w:szCs w:val="28"/>
        </w:rPr>
        <w:t xml:space="preserve"> в </w:t>
      </w:r>
      <w:r w:rsidRPr="00A61451">
        <w:rPr>
          <w:sz w:val="28"/>
          <w:szCs w:val="28"/>
        </w:rPr>
        <w:t>20</w:t>
      </w:r>
      <w:r w:rsidR="00580495">
        <w:rPr>
          <w:sz w:val="28"/>
          <w:szCs w:val="28"/>
        </w:rPr>
        <w:t>20</w:t>
      </w:r>
      <w:r w:rsidRPr="00A61451">
        <w:rPr>
          <w:sz w:val="28"/>
          <w:szCs w:val="28"/>
        </w:rPr>
        <w:t>г.)</w:t>
      </w:r>
      <w:r w:rsidRPr="00A61451">
        <w:rPr>
          <w:bCs/>
          <w:color w:val="000000"/>
          <w:sz w:val="28"/>
          <w:szCs w:val="28"/>
        </w:rPr>
        <w:t xml:space="preserve">. </w:t>
      </w:r>
    </w:p>
    <w:p w:rsidR="002477DA" w:rsidRPr="00A61451" w:rsidRDefault="002477DA" w:rsidP="00A61451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Основными причинами смерти от болезней системы кровообращения в 20</w:t>
      </w:r>
      <w:r w:rsidR="00580495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г. являются</w:t>
      </w:r>
      <w:proofErr w:type="gramStart"/>
      <w:r w:rsidRPr="00A61451">
        <w:rPr>
          <w:sz w:val="28"/>
          <w:szCs w:val="28"/>
        </w:rPr>
        <w:t xml:space="preserve"> :</w:t>
      </w:r>
      <w:proofErr w:type="gramEnd"/>
    </w:p>
    <w:p w:rsidR="002477DA" w:rsidRPr="00A61451" w:rsidRDefault="002477DA" w:rsidP="00A61451">
      <w:pPr>
        <w:ind w:right="141"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1. Ишемическая болезнь сердца – </w:t>
      </w:r>
      <w:r w:rsidR="0038546E">
        <w:rPr>
          <w:sz w:val="28"/>
          <w:szCs w:val="28"/>
        </w:rPr>
        <w:t>54,3</w:t>
      </w:r>
      <w:r w:rsidRPr="00A61451">
        <w:rPr>
          <w:sz w:val="28"/>
          <w:szCs w:val="28"/>
        </w:rPr>
        <w:t>%,(</w:t>
      </w:r>
      <w:proofErr w:type="spellStart"/>
      <w:r w:rsidRPr="00A61451">
        <w:rPr>
          <w:sz w:val="28"/>
          <w:szCs w:val="28"/>
        </w:rPr>
        <w:t>по</w:t>
      </w:r>
      <w:r w:rsidRPr="00A61451">
        <w:rPr>
          <w:bCs/>
          <w:sz w:val="28"/>
          <w:szCs w:val="28"/>
        </w:rPr>
        <w:t>Российской</w:t>
      </w:r>
      <w:proofErr w:type="spellEnd"/>
      <w:r w:rsidRPr="00A61451">
        <w:rPr>
          <w:bCs/>
          <w:sz w:val="28"/>
          <w:szCs w:val="28"/>
        </w:rPr>
        <w:t xml:space="preserve"> Федерации</w:t>
      </w:r>
      <w:r w:rsidRPr="00A61451">
        <w:rPr>
          <w:sz w:val="28"/>
          <w:szCs w:val="28"/>
        </w:rPr>
        <w:t xml:space="preserve"> – 52,6%).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2. Цереброваскулярные болезни – </w:t>
      </w:r>
      <w:r w:rsidR="0038546E">
        <w:rPr>
          <w:sz w:val="28"/>
          <w:szCs w:val="28"/>
        </w:rPr>
        <w:t>27,2</w:t>
      </w:r>
      <w:r w:rsidRPr="00A61451">
        <w:rPr>
          <w:sz w:val="28"/>
          <w:szCs w:val="28"/>
        </w:rPr>
        <w:t>%, (</w:t>
      </w:r>
      <w:proofErr w:type="spellStart"/>
      <w:r w:rsidRPr="00A61451">
        <w:rPr>
          <w:sz w:val="28"/>
          <w:szCs w:val="28"/>
        </w:rPr>
        <w:t>по</w:t>
      </w:r>
      <w:r w:rsidRPr="00A61451">
        <w:rPr>
          <w:bCs/>
          <w:sz w:val="28"/>
          <w:szCs w:val="28"/>
        </w:rPr>
        <w:t>Российской</w:t>
      </w:r>
      <w:proofErr w:type="spellEnd"/>
      <w:r w:rsidRPr="00A61451">
        <w:rPr>
          <w:bCs/>
          <w:sz w:val="28"/>
          <w:szCs w:val="28"/>
        </w:rPr>
        <w:t xml:space="preserve"> Федерации</w:t>
      </w:r>
      <w:r w:rsidRPr="00A61451">
        <w:rPr>
          <w:sz w:val="28"/>
          <w:szCs w:val="28"/>
        </w:rPr>
        <w:t xml:space="preserve"> – 30,4%).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3. Инфаркт миокарда – </w:t>
      </w:r>
      <w:r w:rsidR="0038546E">
        <w:rPr>
          <w:sz w:val="28"/>
          <w:szCs w:val="28"/>
        </w:rPr>
        <w:t>9,9</w:t>
      </w:r>
      <w:r w:rsidRPr="00A61451">
        <w:rPr>
          <w:sz w:val="28"/>
          <w:szCs w:val="28"/>
        </w:rPr>
        <w:t>%, (</w:t>
      </w:r>
      <w:proofErr w:type="spellStart"/>
      <w:r w:rsidRPr="00A61451">
        <w:rPr>
          <w:sz w:val="28"/>
          <w:szCs w:val="28"/>
        </w:rPr>
        <w:t>по</w:t>
      </w:r>
      <w:r w:rsidRPr="00A61451">
        <w:rPr>
          <w:bCs/>
          <w:sz w:val="28"/>
          <w:szCs w:val="28"/>
        </w:rPr>
        <w:t>Российской</w:t>
      </w:r>
      <w:proofErr w:type="spellEnd"/>
      <w:r w:rsidRPr="00A61451">
        <w:rPr>
          <w:bCs/>
          <w:sz w:val="28"/>
          <w:szCs w:val="28"/>
        </w:rPr>
        <w:t xml:space="preserve"> Федерации</w:t>
      </w:r>
      <w:r w:rsidRPr="00A61451">
        <w:rPr>
          <w:sz w:val="28"/>
          <w:szCs w:val="28"/>
        </w:rPr>
        <w:t xml:space="preserve"> – 6,5%).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4. Гипертоническая болезнь – 1,</w:t>
      </w:r>
      <w:r w:rsidR="0038546E">
        <w:rPr>
          <w:sz w:val="28"/>
          <w:szCs w:val="28"/>
        </w:rPr>
        <w:t>2</w:t>
      </w:r>
      <w:r w:rsidRPr="00A61451">
        <w:rPr>
          <w:sz w:val="28"/>
          <w:szCs w:val="28"/>
        </w:rPr>
        <w:t xml:space="preserve">%, (по </w:t>
      </w:r>
      <w:r w:rsidRPr="00A61451">
        <w:rPr>
          <w:bCs/>
          <w:sz w:val="28"/>
          <w:szCs w:val="28"/>
        </w:rPr>
        <w:t>Российской Федерации</w:t>
      </w:r>
      <w:r w:rsidRPr="00A61451">
        <w:rPr>
          <w:sz w:val="28"/>
          <w:szCs w:val="28"/>
        </w:rPr>
        <w:t>– 1,9%).</w:t>
      </w:r>
    </w:p>
    <w:p w:rsidR="002477DA" w:rsidRPr="00A61451" w:rsidRDefault="002477DA" w:rsidP="00C7440E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5. Другие болезни системы кровообращения – </w:t>
      </w:r>
      <w:r w:rsidR="0038546E">
        <w:rPr>
          <w:sz w:val="28"/>
          <w:szCs w:val="28"/>
        </w:rPr>
        <w:t>17,3</w:t>
      </w:r>
      <w:r w:rsidRPr="00A61451">
        <w:rPr>
          <w:sz w:val="28"/>
          <w:szCs w:val="28"/>
        </w:rPr>
        <w:t xml:space="preserve">%, (по </w:t>
      </w:r>
      <w:r w:rsidRPr="00A61451">
        <w:rPr>
          <w:bCs/>
          <w:sz w:val="28"/>
          <w:szCs w:val="28"/>
        </w:rPr>
        <w:t>Российской Федерации</w:t>
      </w:r>
      <w:r w:rsidRPr="00A61451">
        <w:rPr>
          <w:sz w:val="28"/>
          <w:szCs w:val="28"/>
        </w:rPr>
        <w:t>– 15,2%).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lastRenderedPageBreak/>
        <w:t>Произошедшие изменения в структуре смертности от болезней системы кровообращения обусловлены, с одной стороны, функционированием регионального сосудистого центра и первичных сосудистых отделений, с другой стороны - обучением медицинских работников правилам кодирования причин смерти.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3853C3">
        <w:rPr>
          <w:sz w:val="28"/>
          <w:szCs w:val="28"/>
        </w:rPr>
        <w:t xml:space="preserve">Снизился показатель смертности от цереброваскулярных болезней на </w:t>
      </w:r>
      <w:r w:rsidR="00E5324C" w:rsidRPr="003853C3">
        <w:rPr>
          <w:sz w:val="28"/>
          <w:szCs w:val="28"/>
        </w:rPr>
        <w:t>6,8</w:t>
      </w:r>
      <w:r w:rsidRPr="003853C3">
        <w:rPr>
          <w:sz w:val="28"/>
          <w:szCs w:val="28"/>
        </w:rPr>
        <w:t xml:space="preserve">%(с </w:t>
      </w:r>
      <w:r w:rsidR="00E5324C" w:rsidRPr="003853C3">
        <w:rPr>
          <w:sz w:val="28"/>
          <w:szCs w:val="28"/>
        </w:rPr>
        <w:t>161,0</w:t>
      </w:r>
      <w:r w:rsidRPr="003853C3">
        <w:rPr>
          <w:sz w:val="28"/>
          <w:szCs w:val="28"/>
        </w:rPr>
        <w:t>(в 201</w:t>
      </w:r>
      <w:r w:rsidR="00E5324C" w:rsidRPr="003853C3">
        <w:rPr>
          <w:sz w:val="28"/>
          <w:szCs w:val="28"/>
        </w:rPr>
        <w:t>9</w:t>
      </w:r>
      <w:r w:rsidRPr="003853C3">
        <w:rPr>
          <w:sz w:val="28"/>
          <w:szCs w:val="28"/>
        </w:rPr>
        <w:t>г.</w:t>
      </w:r>
      <w:proofErr w:type="gramStart"/>
      <w:r w:rsidRPr="003853C3">
        <w:rPr>
          <w:sz w:val="28"/>
          <w:szCs w:val="28"/>
        </w:rPr>
        <w:t>)д</w:t>
      </w:r>
      <w:proofErr w:type="gramEnd"/>
      <w:r w:rsidRPr="003853C3">
        <w:rPr>
          <w:sz w:val="28"/>
          <w:szCs w:val="28"/>
        </w:rPr>
        <w:t xml:space="preserve">о </w:t>
      </w:r>
      <w:r w:rsidR="00E5324C" w:rsidRPr="003853C3">
        <w:rPr>
          <w:sz w:val="28"/>
          <w:szCs w:val="28"/>
        </w:rPr>
        <w:t>150,1</w:t>
      </w:r>
      <w:r w:rsidRPr="003853C3">
        <w:rPr>
          <w:sz w:val="28"/>
          <w:szCs w:val="28"/>
        </w:rPr>
        <w:t>(в 20</w:t>
      </w:r>
      <w:r w:rsidR="00E5324C" w:rsidRPr="003853C3">
        <w:rPr>
          <w:sz w:val="28"/>
          <w:szCs w:val="28"/>
        </w:rPr>
        <w:t>20</w:t>
      </w:r>
      <w:r w:rsidRPr="003853C3">
        <w:rPr>
          <w:sz w:val="28"/>
          <w:szCs w:val="28"/>
        </w:rPr>
        <w:t xml:space="preserve">г.) на 100 </w:t>
      </w:r>
      <w:proofErr w:type="spellStart"/>
      <w:r w:rsidRPr="003853C3">
        <w:rPr>
          <w:sz w:val="28"/>
          <w:szCs w:val="28"/>
        </w:rPr>
        <w:t>тыс.населения</w:t>
      </w:r>
      <w:proofErr w:type="spellEnd"/>
      <w:r w:rsidRPr="003853C3">
        <w:rPr>
          <w:sz w:val="28"/>
          <w:szCs w:val="28"/>
        </w:rPr>
        <w:t xml:space="preserve">). В структуре смертности от цереброваскулярных болезней </w:t>
      </w:r>
      <w:r w:rsidR="003853C3" w:rsidRPr="003853C3">
        <w:rPr>
          <w:sz w:val="28"/>
          <w:szCs w:val="28"/>
        </w:rPr>
        <w:t>79</w:t>
      </w:r>
      <w:r w:rsidRPr="003853C3">
        <w:rPr>
          <w:sz w:val="28"/>
          <w:szCs w:val="28"/>
        </w:rPr>
        <w:t>% занимают острые нарушения мозгового кровообращения</w:t>
      </w:r>
      <w:r w:rsidR="003853C3" w:rsidRPr="003853C3">
        <w:rPr>
          <w:sz w:val="28"/>
          <w:szCs w:val="28"/>
        </w:rPr>
        <w:t>.</w:t>
      </w:r>
      <w:r w:rsidR="00B72C96">
        <w:rPr>
          <w:sz w:val="28"/>
          <w:szCs w:val="28"/>
        </w:rPr>
        <w:t xml:space="preserve"> </w:t>
      </w:r>
      <w:r w:rsidRPr="003853C3">
        <w:rPr>
          <w:sz w:val="28"/>
          <w:szCs w:val="28"/>
        </w:rPr>
        <w:t xml:space="preserve">Смертность от ИБС снизилась с </w:t>
      </w:r>
      <w:r w:rsidR="003853C3" w:rsidRPr="003853C3">
        <w:rPr>
          <w:sz w:val="28"/>
          <w:szCs w:val="28"/>
        </w:rPr>
        <w:t>328,8</w:t>
      </w:r>
      <w:r w:rsidRPr="003853C3">
        <w:rPr>
          <w:sz w:val="28"/>
          <w:szCs w:val="28"/>
        </w:rPr>
        <w:t xml:space="preserve"> - 20</w:t>
      </w:r>
      <w:r w:rsidR="003853C3" w:rsidRPr="003853C3">
        <w:rPr>
          <w:sz w:val="28"/>
          <w:szCs w:val="28"/>
        </w:rPr>
        <w:t>19</w:t>
      </w:r>
      <w:r w:rsidRPr="003853C3">
        <w:rPr>
          <w:sz w:val="28"/>
          <w:szCs w:val="28"/>
        </w:rPr>
        <w:t>г., д</w:t>
      </w:r>
      <w:r w:rsidR="003853C3" w:rsidRPr="003853C3">
        <w:rPr>
          <w:sz w:val="28"/>
          <w:szCs w:val="28"/>
        </w:rPr>
        <w:t>о 327,5</w:t>
      </w:r>
      <w:r w:rsidRPr="003853C3">
        <w:rPr>
          <w:sz w:val="28"/>
          <w:szCs w:val="28"/>
        </w:rPr>
        <w:t>-20</w:t>
      </w:r>
      <w:r w:rsidR="003853C3" w:rsidRPr="003853C3">
        <w:rPr>
          <w:sz w:val="28"/>
          <w:szCs w:val="28"/>
        </w:rPr>
        <w:t>20</w:t>
      </w:r>
      <w:r w:rsidRPr="003853C3">
        <w:rPr>
          <w:sz w:val="28"/>
          <w:szCs w:val="28"/>
        </w:rPr>
        <w:t xml:space="preserve">г. на 100 </w:t>
      </w:r>
      <w:proofErr w:type="spellStart"/>
      <w:r w:rsidRPr="003853C3">
        <w:rPr>
          <w:sz w:val="28"/>
          <w:szCs w:val="28"/>
        </w:rPr>
        <w:t>тыс</w:t>
      </w:r>
      <w:proofErr w:type="gramStart"/>
      <w:r w:rsidRPr="003853C3">
        <w:rPr>
          <w:sz w:val="28"/>
          <w:szCs w:val="28"/>
        </w:rPr>
        <w:t>.н</w:t>
      </w:r>
      <w:proofErr w:type="gramEnd"/>
      <w:r w:rsidRPr="003853C3">
        <w:rPr>
          <w:sz w:val="28"/>
          <w:szCs w:val="28"/>
        </w:rPr>
        <w:t>аселения</w:t>
      </w:r>
      <w:proofErr w:type="spellEnd"/>
      <w:r w:rsidRPr="003853C3">
        <w:rPr>
          <w:sz w:val="28"/>
          <w:szCs w:val="28"/>
        </w:rPr>
        <w:t>).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Снижение показателя смертности произошло за счет устранения неправильной кодировки причин смертности. Отмечается </w:t>
      </w:r>
      <w:r w:rsidR="00570EA5">
        <w:rPr>
          <w:sz w:val="28"/>
          <w:szCs w:val="28"/>
        </w:rPr>
        <w:t xml:space="preserve">увеличение </w:t>
      </w:r>
      <w:r w:rsidRPr="00A61451">
        <w:rPr>
          <w:sz w:val="28"/>
          <w:szCs w:val="28"/>
        </w:rPr>
        <w:t xml:space="preserve">смертности от инфаркта миокарда с </w:t>
      </w:r>
      <w:r w:rsidR="00570EA5">
        <w:rPr>
          <w:sz w:val="28"/>
          <w:szCs w:val="28"/>
        </w:rPr>
        <w:t>6,0</w:t>
      </w:r>
      <w:r w:rsidRPr="00A61451">
        <w:rPr>
          <w:sz w:val="28"/>
          <w:szCs w:val="28"/>
        </w:rPr>
        <w:t>% в 20</w:t>
      </w:r>
      <w:r w:rsidR="00570EA5">
        <w:rPr>
          <w:sz w:val="28"/>
          <w:szCs w:val="28"/>
        </w:rPr>
        <w:t>19</w:t>
      </w:r>
      <w:r w:rsidRPr="00A61451">
        <w:rPr>
          <w:sz w:val="28"/>
          <w:szCs w:val="28"/>
        </w:rPr>
        <w:t xml:space="preserve">г. до </w:t>
      </w:r>
      <w:r w:rsidR="00570EA5">
        <w:rPr>
          <w:sz w:val="28"/>
          <w:szCs w:val="28"/>
        </w:rPr>
        <w:t>9,9</w:t>
      </w:r>
      <w:r w:rsidRPr="00A61451">
        <w:rPr>
          <w:sz w:val="28"/>
          <w:szCs w:val="28"/>
        </w:rPr>
        <w:t>% в 20</w:t>
      </w:r>
      <w:r w:rsidR="00570EA5">
        <w:rPr>
          <w:sz w:val="28"/>
          <w:szCs w:val="28"/>
        </w:rPr>
        <w:t>20</w:t>
      </w:r>
      <w:r w:rsidRPr="00A61451">
        <w:rPr>
          <w:sz w:val="28"/>
          <w:szCs w:val="28"/>
        </w:rPr>
        <w:t>г.</w:t>
      </w:r>
    </w:p>
    <w:p w:rsidR="00CC5520" w:rsidRPr="00A61451" w:rsidRDefault="002477DA" w:rsidP="00C7440E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В 20</w:t>
      </w:r>
      <w:r w:rsidR="00570EA5">
        <w:rPr>
          <w:sz w:val="28"/>
          <w:szCs w:val="28"/>
        </w:rPr>
        <w:t>20</w:t>
      </w:r>
      <w:r w:rsidRPr="00A61451">
        <w:rPr>
          <w:sz w:val="28"/>
          <w:szCs w:val="28"/>
        </w:rPr>
        <w:t xml:space="preserve"> году по сравнению с 201</w:t>
      </w:r>
      <w:r w:rsidR="00570EA5">
        <w:rPr>
          <w:sz w:val="28"/>
          <w:szCs w:val="28"/>
        </w:rPr>
        <w:t>9</w:t>
      </w:r>
      <w:r w:rsidRPr="00A61451">
        <w:rPr>
          <w:sz w:val="28"/>
          <w:szCs w:val="28"/>
        </w:rPr>
        <w:t xml:space="preserve"> г. </w:t>
      </w:r>
      <w:r w:rsidR="00570EA5">
        <w:rPr>
          <w:sz w:val="28"/>
          <w:szCs w:val="28"/>
        </w:rPr>
        <w:t>снижение</w:t>
      </w:r>
      <w:r w:rsidRPr="00A61451">
        <w:rPr>
          <w:sz w:val="28"/>
          <w:szCs w:val="28"/>
        </w:rPr>
        <w:t xml:space="preserve"> смертности от острого нарушения мозгового кровообращения с</w:t>
      </w:r>
      <w:r w:rsidR="00570EA5">
        <w:rPr>
          <w:sz w:val="28"/>
          <w:szCs w:val="28"/>
        </w:rPr>
        <w:t>о161,0</w:t>
      </w:r>
      <w:r w:rsidRPr="00A61451">
        <w:rPr>
          <w:sz w:val="28"/>
          <w:szCs w:val="28"/>
        </w:rPr>
        <w:t xml:space="preserve">% до </w:t>
      </w:r>
      <w:r w:rsidR="00570EA5">
        <w:rPr>
          <w:sz w:val="28"/>
          <w:szCs w:val="28"/>
        </w:rPr>
        <w:t>150,1</w:t>
      </w:r>
      <w:r w:rsidR="00C7440E">
        <w:rPr>
          <w:sz w:val="28"/>
          <w:szCs w:val="28"/>
        </w:rPr>
        <w:t>% на 100 тыс. населения.</w:t>
      </w:r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2477DA" w:rsidP="00F618FA">
      <w:pPr>
        <w:pStyle w:val="a4"/>
        <w:numPr>
          <w:ilvl w:val="0"/>
          <w:numId w:val="45"/>
        </w:numPr>
        <w:tabs>
          <w:tab w:val="left" w:pos="-5245"/>
          <w:tab w:val="left" w:pos="1134"/>
        </w:tabs>
        <w:jc w:val="both"/>
        <w:rPr>
          <w:b/>
          <w:sz w:val="28"/>
          <w:szCs w:val="28"/>
        </w:rPr>
      </w:pPr>
      <w:r w:rsidRPr="0037113F">
        <w:rPr>
          <w:b/>
          <w:sz w:val="28"/>
          <w:szCs w:val="28"/>
        </w:rPr>
        <w:t>Доступность имеющихся ресурсов в области общественного здоровья</w:t>
      </w:r>
      <w:r w:rsidRPr="00A61451">
        <w:rPr>
          <w:b/>
          <w:sz w:val="28"/>
          <w:szCs w:val="28"/>
        </w:rPr>
        <w:t xml:space="preserve"> (число центров медицинской профилактики, центров здоровья, кабинетов и отделений медицинской профилактики)</w:t>
      </w:r>
    </w:p>
    <w:p w:rsidR="002477DA" w:rsidRPr="00A61451" w:rsidRDefault="002477DA" w:rsidP="00A61451">
      <w:pPr>
        <w:tabs>
          <w:tab w:val="left" w:pos="-5245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 </w:t>
      </w:r>
    </w:p>
    <w:p w:rsidR="002477DA" w:rsidRPr="00A61451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 xml:space="preserve">Профилактическая служба </w:t>
      </w:r>
      <w:r w:rsidR="0037113F">
        <w:rPr>
          <w:rFonts w:ascii="Times New Roman" w:hAnsi="Times New Roman" w:cs="Times New Roman"/>
          <w:sz w:val="28"/>
          <w:szCs w:val="28"/>
        </w:rPr>
        <w:t>Пристенского</w:t>
      </w:r>
      <w:r w:rsidRPr="00A614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4F64" w:rsidRPr="00A61451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proofErr w:type="gramStart"/>
      <w:r w:rsidRPr="00A6145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1451">
        <w:rPr>
          <w:rFonts w:ascii="Times New Roman" w:hAnsi="Times New Roman" w:cs="Times New Roman"/>
          <w:sz w:val="28"/>
          <w:szCs w:val="28"/>
        </w:rPr>
        <w:t xml:space="preserve"> кабинетом медицинской профилактики</w:t>
      </w:r>
      <w:r w:rsidR="0037113F">
        <w:rPr>
          <w:rFonts w:ascii="Times New Roman" w:hAnsi="Times New Roman" w:cs="Times New Roman"/>
          <w:sz w:val="28"/>
          <w:szCs w:val="28"/>
        </w:rPr>
        <w:t>.</w:t>
      </w:r>
    </w:p>
    <w:p w:rsidR="002477DA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 xml:space="preserve">Основной структурой в процессе выявления факторов риска неинфекционных заболеваний в рамках системы первичной медико-санитарной помощи является кабинеты медицинской профилактики. Штатная численность кабинета медицинской профилактики составляет </w:t>
      </w:r>
      <w:r w:rsidR="0037113F">
        <w:rPr>
          <w:rFonts w:ascii="Times New Roman" w:hAnsi="Times New Roman" w:cs="Times New Roman"/>
          <w:sz w:val="28"/>
          <w:szCs w:val="28"/>
        </w:rPr>
        <w:t>1,75</w:t>
      </w:r>
      <w:r w:rsidRPr="00A61451">
        <w:rPr>
          <w:rFonts w:ascii="Times New Roman" w:hAnsi="Times New Roman" w:cs="Times New Roman"/>
          <w:sz w:val="28"/>
          <w:szCs w:val="28"/>
        </w:rPr>
        <w:t xml:space="preserve"> единицы, из них занято – </w:t>
      </w:r>
      <w:r w:rsidR="0037113F">
        <w:rPr>
          <w:rFonts w:ascii="Times New Roman" w:hAnsi="Times New Roman" w:cs="Times New Roman"/>
          <w:sz w:val="28"/>
          <w:szCs w:val="28"/>
        </w:rPr>
        <w:t>1,25</w:t>
      </w:r>
      <w:r w:rsidRPr="00A61451">
        <w:rPr>
          <w:rFonts w:ascii="Times New Roman" w:hAnsi="Times New Roman" w:cs="Times New Roman"/>
          <w:sz w:val="28"/>
          <w:szCs w:val="28"/>
        </w:rPr>
        <w:t xml:space="preserve"> (физических лиц: врачей – 0, средний медперсонал – 1). (Таблица </w:t>
      </w:r>
      <w:r w:rsidR="00511FFF">
        <w:rPr>
          <w:rFonts w:ascii="Times New Roman" w:hAnsi="Times New Roman" w:cs="Times New Roman"/>
          <w:sz w:val="28"/>
          <w:szCs w:val="28"/>
        </w:rPr>
        <w:t>9</w:t>
      </w:r>
      <w:r w:rsidRPr="00A61451">
        <w:rPr>
          <w:rFonts w:ascii="Times New Roman" w:hAnsi="Times New Roman" w:cs="Times New Roman"/>
          <w:sz w:val="28"/>
          <w:szCs w:val="28"/>
        </w:rPr>
        <w:t>)</w:t>
      </w:r>
      <w:r w:rsidR="00F52B28">
        <w:rPr>
          <w:rFonts w:ascii="Times New Roman" w:hAnsi="Times New Roman" w:cs="Times New Roman"/>
          <w:sz w:val="28"/>
          <w:szCs w:val="28"/>
        </w:rPr>
        <w:t>.</w:t>
      </w:r>
    </w:p>
    <w:p w:rsidR="002477DA" w:rsidRPr="00A61451" w:rsidRDefault="002477DA" w:rsidP="00A61451">
      <w:pPr>
        <w:pStyle w:val="aff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1FFF">
        <w:rPr>
          <w:rFonts w:ascii="Times New Roman" w:hAnsi="Times New Roman" w:cs="Times New Roman"/>
          <w:sz w:val="28"/>
          <w:szCs w:val="28"/>
        </w:rPr>
        <w:t>9</w:t>
      </w:r>
    </w:p>
    <w:p w:rsidR="002477DA" w:rsidRPr="00A61451" w:rsidRDefault="002477DA" w:rsidP="00A61451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51">
        <w:rPr>
          <w:rFonts w:ascii="Times New Roman" w:hAnsi="Times New Roman" w:cs="Times New Roman"/>
          <w:b/>
          <w:sz w:val="28"/>
          <w:szCs w:val="28"/>
        </w:rPr>
        <w:t>Характеристика кабинета медицинской профилактики</w:t>
      </w:r>
    </w:p>
    <w:tbl>
      <w:tblPr>
        <w:tblStyle w:val="a8"/>
        <w:tblW w:w="464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851"/>
        <w:gridCol w:w="957"/>
      </w:tblGrid>
      <w:tr w:rsidR="002477DA" w:rsidRPr="00A61451" w:rsidTr="000560EA">
        <w:trPr>
          <w:jc w:val="center"/>
        </w:trPr>
        <w:tc>
          <w:tcPr>
            <w:tcW w:w="567" w:type="dxa"/>
            <w:vMerge w:val="restart"/>
            <w:textDirection w:val="btLr"/>
          </w:tcPr>
          <w:p w:rsidR="002477DA" w:rsidRPr="00A61451" w:rsidRDefault="002477DA" w:rsidP="00A61451">
            <w:pPr>
              <w:pStyle w:val="aff2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Число кабинетов</w:t>
            </w:r>
          </w:p>
        </w:tc>
        <w:tc>
          <w:tcPr>
            <w:tcW w:w="1418" w:type="dxa"/>
            <w:vMerge w:val="restart"/>
            <w:textDirection w:val="btLr"/>
          </w:tcPr>
          <w:p w:rsidR="002477DA" w:rsidRPr="00A61451" w:rsidRDefault="002477DA" w:rsidP="00A61451">
            <w:pPr>
              <w:pStyle w:val="aff2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58" w:type="dxa"/>
            <w:gridSpan w:val="3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штаты</w:t>
            </w:r>
          </w:p>
        </w:tc>
      </w:tr>
      <w:tr w:rsidR="002477DA" w:rsidRPr="00A61451" w:rsidTr="000560EA">
        <w:trPr>
          <w:cantSplit/>
          <w:trHeight w:val="1765"/>
          <w:jc w:val="center"/>
        </w:trPr>
        <w:tc>
          <w:tcPr>
            <w:tcW w:w="567" w:type="dxa"/>
            <w:vMerge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477DA" w:rsidRPr="00A61451" w:rsidRDefault="002477DA" w:rsidP="00A61451">
            <w:pPr>
              <w:pStyle w:val="aff2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Штатных ставок</w:t>
            </w:r>
          </w:p>
        </w:tc>
        <w:tc>
          <w:tcPr>
            <w:tcW w:w="851" w:type="dxa"/>
            <w:textDirection w:val="btLr"/>
          </w:tcPr>
          <w:p w:rsidR="002477DA" w:rsidRPr="00A61451" w:rsidRDefault="002477DA" w:rsidP="00A61451">
            <w:pPr>
              <w:pStyle w:val="aff2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Занято ставок</w:t>
            </w:r>
          </w:p>
        </w:tc>
        <w:tc>
          <w:tcPr>
            <w:tcW w:w="957" w:type="dxa"/>
            <w:textDirection w:val="btLr"/>
          </w:tcPr>
          <w:p w:rsidR="002477DA" w:rsidRPr="00A61451" w:rsidRDefault="002477DA" w:rsidP="00A61451">
            <w:pPr>
              <w:pStyle w:val="aff2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Число физических лиц</w:t>
            </w:r>
          </w:p>
        </w:tc>
      </w:tr>
      <w:tr w:rsidR="002477DA" w:rsidRPr="00A61451" w:rsidTr="000560EA">
        <w:trPr>
          <w:trHeight w:val="319"/>
          <w:jc w:val="center"/>
        </w:trPr>
        <w:tc>
          <w:tcPr>
            <w:tcW w:w="567" w:type="dxa"/>
            <w:vMerge w:val="restart"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850" w:type="dxa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7" w:type="dxa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7DA" w:rsidRPr="00A61451" w:rsidTr="000560EA">
        <w:trPr>
          <w:jc w:val="center"/>
        </w:trPr>
        <w:tc>
          <w:tcPr>
            <w:tcW w:w="567" w:type="dxa"/>
            <w:vMerge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Средний медперсонал</w:t>
            </w:r>
          </w:p>
        </w:tc>
        <w:tc>
          <w:tcPr>
            <w:tcW w:w="850" w:type="dxa"/>
          </w:tcPr>
          <w:p w:rsidR="002477DA" w:rsidRPr="00A61451" w:rsidRDefault="0037113F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DA" w:rsidRPr="00A61451" w:rsidRDefault="0037113F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DA" w:rsidRPr="00A61451" w:rsidTr="000560EA">
        <w:trPr>
          <w:trHeight w:val="376"/>
          <w:jc w:val="center"/>
        </w:trPr>
        <w:tc>
          <w:tcPr>
            <w:tcW w:w="567" w:type="dxa"/>
            <w:vMerge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7DA" w:rsidRPr="00A61451" w:rsidRDefault="002477DA" w:rsidP="00A61451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477DA" w:rsidRPr="00A61451" w:rsidRDefault="0037113F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51" w:type="dxa"/>
          </w:tcPr>
          <w:p w:rsidR="002477DA" w:rsidRPr="00A61451" w:rsidRDefault="0037113F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57" w:type="dxa"/>
          </w:tcPr>
          <w:p w:rsidR="002477DA" w:rsidRPr="00A61451" w:rsidRDefault="002477DA" w:rsidP="00A61451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7DA" w:rsidRPr="00A61451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7DA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 xml:space="preserve">В этих структурах всем лицам, обратившимся в поликлинику, осуществляется определение факторов риска неинфекционных заболеваний, рассчитывается суммарный </w:t>
      </w:r>
      <w:proofErr w:type="gramStart"/>
      <w:r w:rsidRPr="00A61451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gramEnd"/>
      <w:r w:rsidRPr="00A61451">
        <w:rPr>
          <w:rFonts w:ascii="Times New Roman" w:hAnsi="Times New Roman" w:cs="Times New Roman"/>
          <w:sz w:val="28"/>
          <w:szCs w:val="28"/>
        </w:rPr>
        <w:t xml:space="preserve"> риск, а также выполняет</w:t>
      </w:r>
      <w:r w:rsidR="00A61451">
        <w:rPr>
          <w:rFonts w:ascii="Times New Roman" w:hAnsi="Times New Roman" w:cs="Times New Roman"/>
          <w:sz w:val="28"/>
          <w:szCs w:val="28"/>
        </w:rPr>
        <w:t xml:space="preserve">ся его факторная коррекция. </w:t>
      </w:r>
      <w:r w:rsidRPr="00A61451">
        <w:rPr>
          <w:rFonts w:ascii="Times New Roman" w:hAnsi="Times New Roman" w:cs="Times New Roman"/>
          <w:sz w:val="28"/>
          <w:szCs w:val="28"/>
        </w:rPr>
        <w:t>Направление граждан в кабинеты/отделения медицинской профилактики осуществляется специалистами поликлиники, сотрудниками регистратуры, а также путем самостоятельного их обращения.</w:t>
      </w:r>
    </w:p>
    <w:p w:rsidR="00485ACF" w:rsidRDefault="00485ACF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ACF" w:rsidRDefault="00485ACF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ACF" w:rsidRPr="00A61451" w:rsidRDefault="00485ACF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7DA" w:rsidRPr="00A61451" w:rsidRDefault="002477DA" w:rsidP="00F618FA">
      <w:pPr>
        <w:pStyle w:val="western"/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45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системы управления здравоохранением</w:t>
      </w:r>
    </w:p>
    <w:p w:rsidR="002477DA" w:rsidRPr="00A61451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>Руководство медицинскими учреждениями осуществляет комитет здравоохранения Курской области.</w:t>
      </w:r>
    </w:p>
    <w:p w:rsidR="002477DA" w:rsidRPr="00A61451" w:rsidRDefault="002477DA" w:rsidP="00A6145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51">
        <w:rPr>
          <w:rFonts w:ascii="Times New Roman" w:hAnsi="Times New Roman" w:cs="Times New Roman"/>
          <w:sz w:val="28"/>
          <w:szCs w:val="28"/>
        </w:rPr>
        <w:t>На территории района функционируют:</w:t>
      </w:r>
    </w:p>
    <w:p w:rsidR="002477DA" w:rsidRPr="00A61451" w:rsidRDefault="002477DA" w:rsidP="00A61451">
      <w:pPr>
        <w:widowControl w:val="0"/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1 ЦРБ, </w:t>
      </w:r>
      <w:r w:rsidR="00DA60C4">
        <w:rPr>
          <w:sz w:val="28"/>
          <w:szCs w:val="28"/>
        </w:rPr>
        <w:t>1 участковая больница, 2</w:t>
      </w:r>
      <w:r w:rsidRPr="00A61451">
        <w:rPr>
          <w:sz w:val="28"/>
          <w:szCs w:val="28"/>
        </w:rPr>
        <w:t xml:space="preserve"> отделени</w:t>
      </w:r>
      <w:r w:rsidR="00DA60C4">
        <w:rPr>
          <w:sz w:val="28"/>
          <w:szCs w:val="28"/>
        </w:rPr>
        <w:t>я</w:t>
      </w:r>
      <w:r w:rsidRPr="00A61451">
        <w:rPr>
          <w:sz w:val="28"/>
          <w:szCs w:val="28"/>
        </w:rPr>
        <w:t xml:space="preserve"> общей врачебной практики, 2</w:t>
      </w:r>
      <w:r w:rsidR="00DA60C4">
        <w:rPr>
          <w:sz w:val="28"/>
          <w:szCs w:val="28"/>
        </w:rPr>
        <w:t>1</w:t>
      </w:r>
      <w:r w:rsidRPr="00A61451">
        <w:rPr>
          <w:sz w:val="28"/>
          <w:szCs w:val="28"/>
        </w:rPr>
        <w:t xml:space="preserve"> ФАП.</w:t>
      </w:r>
    </w:p>
    <w:p w:rsidR="002477DA" w:rsidRPr="00A61451" w:rsidRDefault="002477DA" w:rsidP="00A61451">
      <w:pPr>
        <w:widowControl w:val="0"/>
        <w:rPr>
          <w:sz w:val="28"/>
          <w:szCs w:val="28"/>
        </w:rPr>
      </w:pPr>
      <w:r w:rsidRPr="00A61451">
        <w:rPr>
          <w:sz w:val="28"/>
          <w:szCs w:val="28"/>
        </w:rPr>
        <w:t>Структура первичной медико-санитарной помощи:</w:t>
      </w:r>
    </w:p>
    <w:p w:rsidR="002477DA" w:rsidRPr="00A61451" w:rsidRDefault="002477DA" w:rsidP="00A6145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61451">
        <w:rPr>
          <w:b/>
          <w:bCs/>
          <w:sz w:val="28"/>
          <w:szCs w:val="28"/>
        </w:rPr>
        <w:t xml:space="preserve">I уровень </w:t>
      </w:r>
      <w:r w:rsidRPr="00A61451">
        <w:rPr>
          <w:sz w:val="28"/>
          <w:szCs w:val="28"/>
        </w:rPr>
        <w:t xml:space="preserve">– </w:t>
      </w:r>
      <w:proofErr w:type="spellStart"/>
      <w:r w:rsidRPr="00A61451">
        <w:rPr>
          <w:sz w:val="28"/>
          <w:szCs w:val="28"/>
        </w:rPr>
        <w:t>ФАПы</w:t>
      </w:r>
      <w:proofErr w:type="spellEnd"/>
      <w:r w:rsidRPr="00A61451">
        <w:rPr>
          <w:sz w:val="28"/>
          <w:szCs w:val="28"/>
        </w:rPr>
        <w:t xml:space="preserve"> (оказание доврачебной первичной медико-санитарной помощи), </w:t>
      </w:r>
      <w:r w:rsidR="00DA60C4">
        <w:rPr>
          <w:sz w:val="28"/>
          <w:szCs w:val="28"/>
        </w:rPr>
        <w:t xml:space="preserve">участковая больница, </w:t>
      </w:r>
      <w:r w:rsidRPr="00A61451">
        <w:rPr>
          <w:sz w:val="28"/>
          <w:szCs w:val="28"/>
        </w:rPr>
        <w:t>отделени</w:t>
      </w:r>
      <w:r w:rsidR="00DA60C4">
        <w:rPr>
          <w:sz w:val="28"/>
          <w:szCs w:val="28"/>
        </w:rPr>
        <w:t xml:space="preserve">я </w:t>
      </w:r>
      <w:r w:rsidRPr="00A61451">
        <w:rPr>
          <w:sz w:val="28"/>
          <w:szCs w:val="28"/>
        </w:rPr>
        <w:t>общей врачебной практики (оказание доврачебной и врачебной первичной медико-санитарной помощи);</w:t>
      </w:r>
    </w:p>
    <w:p w:rsidR="002477DA" w:rsidRPr="00A61451" w:rsidRDefault="002477DA" w:rsidP="00A61451">
      <w:pPr>
        <w:widowControl w:val="0"/>
        <w:ind w:firstLine="709"/>
        <w:jc w:val="both"/>
        <w:rPr>
          <w:sz w:val="28"/>
          <w:szCs w:val="28"/>
        </w:rPr>
      </w:pPr>
      <w:r w:rsidRPr="00A61451">
        <w:rPr>
          <w:b/>
          <w:bCs/>
          <w:sz w:val="28"/>
          <w:szCs w:val="28"/>
        </w:rPr>
        <w:t>II уровень</w:t>
      </w:r>
      <w:r w:rsidRPr="00A61451">
        <w:rPr>
          <w:sz w:val="28"/>
          <w:szCs w:val="28"/>
        </w:rPr>
        <w:t xml:space="preserve"> – поликлиники ЦРБ с наличием основных видов первичной специализированной медико-санитарной помощи ( акушерство и гинекология, </w:t>
      </w:r>
      <w:proofErr w:type="spellStart"/>
      <w:r w:rsidRPr="00A61451">
        <w:rPr>
          <w:sz w:val="28"/>
          <w:szCs w:val="28"/>
        </w:rPr>
        <w:t>дерматовенерология</w:t>
      </w:r>
      <w:proofErr w:type="spellEnd"/>
      <w:r w:rsidRPr="00A61451">
        <w:rPr>
          <w:sz w:val="28"/>
          <w:szCs w:val="28"/>
        </w:rPr>
        <w:t xml:space="preserve">, </w:t>
      </w:r>
      <w:r w:rsidR="00DD521C">
        <w:rPr>
          <w:sz w:val="28"/>
          <w:szCs w:val="28"/>
        </w:rPr>
        <w:t xml:space="preserve">инфекционные </w:t>
      </w:r>
      <w:proofErr w:type="spellStart"/>
      <w:r w:rsidR="00DD521C">
        <w:rPr>
          <w:sz w:val="28"/>
          <w:szCs w:val="28"/>
        </w:rPr>
        <w:t>болезни</w:t>
      </w:r>
      <w:proofErr w:type="gramStart"/>
      <w:r w:rsidR="00DA60C4" w:rsidRPr="00DD521C">
        <w:rPr>
          <w:sz w:val="28"/>
          <w:szCs w:val="28"/>
        </w:rPr>
        <w:t>,</w:t>
      </w:r>
      <w:r w:rsidR="00DD521C">
        <w:rPr>
          <w:sz w:val="28"/>
          <w:szCs w:val="28"/>
        </w:rPr>
        <w:t>н</w:t>
      </w:r>
      <w:proofErr w:type="gramEnd"/>
      <w:r w:rsidR="00DD521C">
        <w:rPr>
          <w:sz w:val="28"/>
          <w:szCs w:val="28"/>
        </w:rPr>
        <w:t>еврология</w:t>
      </w:r>
      <w:proofErr w:type="spellEnd"/>
      <w:r w:rsidR="00DD521C">
        <w:rPr>
          <w:sz w:val="28"/>
          <w:szCs w:val="28"/>
        </w:rPr>
        <w:t>, оториноларингология, офтальмология, психиатрия, психиатрия-наркология, стоматология детская, стоматология терапевтическая, урология, фтизиатрия, хирургия</w:t>
      </w:r>
      <w:r w:rsidRPr="00A61451">
        <w:rPr>
          <w:sz w:val="28"/>
          <w:szCs w:val="28"/>
        </w:rPr>
        <w:t>);</w:t>
      </w:r>
    </w:p>
    <w:p w:rsidR="002477DA" w:rsidRPr="00A61451" w:rsidRDefault="002477DA" w:rsidP="00A61451">
      <w:pPr>
        <w:widowControl w:val="0"/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В рамках федерального проекта «Здравоохранение» </w:t>
      </w:r>
      <w:proofErr w:type="spellStart"/>
      <w:r w:rsidR="00DD521C">
        <w:rPr>
          <w:sz w:val="28"/>
          <w:szCs w:val="28"/>
        </w:rPr>
        <w:t>Пристенский</w:t>
      </w:r>
      <w:proofErr w:type="spellEnd"/>
      <w:r w:rsidRPr="00A61451">
        <w:rPr>
          <w:sz w:val="28"/>
          <w:szCs w:val="28"/>
        </w:rPr>
        <w:t xml:space="preserve"> район осуществляет реализацию региональных проектов, при этом основной задачей развития здравоохранения в </w:t>
      </w:r>
      <w:r w:rsidR="00DD521C">
        <w:rPr>
          <w:sz w:val="28"/>
          <w:szCs w:val="28"/>
        </w:rPr>
        <w:t>Пристенском</w:t>
      </w:r>
      <w:r w:rsidRPr="00A61451">
        <w:rPr>
          <w:sz w:val="28"/>
          <w:szCs w:val="28"/>
        </w:rPr>
        <w:t xml:space="preserve"> районе является создание условий для повышения доступности и качества медицинской помощи.</w:t>
      </w:r>
    </w:p>
    <w:p w:rsidR="002477DA" w:rsidRPr="008110F6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Программой модернизации первичного </w:t>
      </w:r>
      <w:r w:rsidRPr="008110F6">
        <w:rPr>
          <w:sz w:val="28"/>
          <w:szCs w:val="28"/>
        </w:rPr>
        <w:t>звена здравоохранения Курской области на 202</w:t>
      </w:r>
      <w:r w:rsidR="00DD521C" w:rsidRPr="008110F6">
        <w:rPr>
          <w:sz w:val="28"/>
          <w:szCs w:val="28"/>
        </w:rPr>
        <w:t>1</w:t>
      </w:r>
      <w:r w:rsidRPr="008110F6">
        <w:rPr>
          <w:sz w:val="28"/>
          <w:szCs w:val="28"/>
        </w:rPr>
        <w:t xml:space="preserve"> – 202</w:t>
      </w:r>
      <w:r w:rsidR="00DD521C" w:rsidRPr="008110F6">
        <w:rPr>
          <w:sz w:val="28"/>
          <w:szCs w:val="28"/>
        </w:rPr>
        <w:t>5</w:t>
      </w:r>
      <w:r w:rsidRPr="008110F6">
        <w:rPr>
          <w:sz w:val="28"/>
          <w:szCs w:val="28"/>
        </w:rPr>
        <w:t xml:space="preserve"> годы определены приоритетные направления: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8110F6">
        <w:rPr>
          <w:sz w:val="28"/>
          <w:szCs w:val="28"/>
        </w:rPr>
        <w:t>1) обеспечение оптимальной доступности, равных</w:t>
      </w:r>
      <w:r w:rsidRPr="00A61451">
        <w:rPr>
          <w:sz w:val="28"/>
          <w:szCs w:val="28"/>
        </w:rPr>
        <w:t xml:space="preserve"> возможностей и качества первичной медико-санитарной помощи и медицинской помощи, оказываемой в сельской местности, поселках городского типа, малых городах и в областном центре;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2) приоритет интересов пациента при оказании первичной медико-санитарной помощи; 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lastRenderedPageBreak/>
        <w:t>3) ответственность органов государственной власти и органов местного самоуправления, должностных лиц организаций за обеспечение прав граждан при организации первично</w:t>
      </w:r>
      <w:r w:rsidR="00DD521C">
        <w:rPr>
          <w:sz w:val="28"/>
          <w:szCs w:val="28"/>
        </w:rPr>
        <w:t xml:space="preserve">й </w:t>
      </w:r>
      <w:r w:rsidRPr="00A61451">
        <w:rPr>
          <w:sz w:val="28"/>
          <w:szCs w:val="28"/>
        </w:rPr>
        <w:t>медико-санитарной помощи;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4) формирование эффективной системы профилактики заболеваний, обеспечивающей охват всех граждан профилактическими медицинскими осмотрами, проводимыми не реже одного раза в год;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5) совершенствование раннего выявления заболеваний, лидирующих в структуре смертности населения области (</w:t>
      </w:r>
      <w:proofErr w:type="gramStart"/>
      <w:r w:rsidRPr="00A61451">
        <w:rPr>
          <w:sz w:val="28"/>
          <w:szCs w:val="28"/>
        </w:rPr>
        <w:t>сердечно-сосудистых</w:t>
      </w:r>
      <w:proofErr w:type="gramEnd"/>
      <w:r w:rsidRPr="00A61451">
        <w:rPr>
          <w:sz w:val="28"/>
          <w:szCs w:val="28"/>
        </w:rPr>
        <w:t>, злокачественных новообразований, заболеваний органов дыхания и пищеварения);</w:t>
      </w:r>
    </w:p>
    <w:p w:rsidR="002477DA" w:rsidRPr="00A61451" w:rsidRDefault="002477DA" w:rsidP="00A61451">
      <w:pPr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6) внедрение и дальнейшее развитие медицинских информационных технологий.</w:t>
      </w:r>
    </w:p>
    <w:p w:rsidR="00050F53" w:rsidRDefault="00050F53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CC5520" w:rsidRPr="00A61451" w:rsidRDefault="00CC5520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050F53" w:rsidP="00F618FA">
      <w:pPr>
        <w:tabs>
          <w:tab w:val="left" w:pos="-5245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477DA" w:rsidRPr="00A61451">
        <w:rPr>
          <w:b/>
          <w:bCs/>
          <w:sz w:val="28"/>
          <w:szCs w:val="28"/>
        </w:rPr>
        <w:t>.Распространенность факторов риска развития НИЗ</w:t>
      </w:r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В современных условиях во всем мире нарастает бремя хронических неинфекционных заболеваний (ХНИЗ), которые ассоциированы со значительным социально-экономическим ущербом и увеличивающейся нагрузкой на систему здравоохранения. В настоящее время хорошо изучены факторы риска, приводящие к возникновению ХНИЗ: курение, потребление алкоголя, низкая физическая активность, нездоровое питание, артериальная гипертония, </w:t>
      </w:r>
      <w:proofErr w:type="spellStart"/>
      <w:r w:rsidRPr="00A61451">
        <w:rPr>
          <w:sz w:val="28"/>
          <w:szCs w:val="28"/>
        </w:rPr>
        <w:t>гиперхолестеринемия</w:t>
      </w:r>
      <w:proofErr w:type="spellEnd"/>
      <w:r w:rsidRPr="00A61451">
        <w:rPr>
          <w:sz w:val="28"/>
          <w:szCs w:val="28"/>
        </w:rPr>
        <w:t>, гипергликемия, избыточная масса тела и ожирение. Показано, что восемь факторов риска обусловливают до 75% смертности от хронических неинфекционных заболеваний. В соответствии с рекомендациями ВОЗ система профилактики ХНИЗ должна включать оценку распространенности, коррекцию и контроль факторов риска.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Высокое артериальное давление (АД)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 w:rsidRPr="00A61451">
        <w:rPr>
          <w:sz w:val="28"/>
          <w:szCs w:val="28"/>
        </w:rPr>
        <w:t>рт.ст</w:t>
      </w:r>
      <w:proofErr w:type="spellEnd"/>
      <w:r w:rsidRPr="00A61451">
        <w:rPr>
          <w:sz w:val="28"/>
          <w:szCs w:val="28"/>
        </w:rPr>
        <w:t xml:space="preserve">., диастолическое артериальное давление равно или выше 90 мм </w:t>
      </w:r>
      <w:proofErr w:type="spellStart"/>
      <w:r w:rsidRPr="00A61451">
        <w:rPr>
          <w:sz w:val="28"/>
          <w:szCs w:val="28"/>
        </w:rPr>
        <w:t>рт.ст</w:t>
      </w:r>
      <w:proofErr w:type="spellEnd"/>
      <w:r w:rsidRPr="00A61451">
        <w:rPr>
          <w:sz w:val="28"/>
          <w:szCs w:val="28"/>
        </w:rPr>
        <w:t>., либо проведение гипотензивной терапии.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Повышенное АД оказывает неблагоприятное воздействие на кровеносные сосуды и внутренние органы: головной мозг, сердце, почки. Это так называемые органы-мишени, которые наиболее повреждаются при гипертонии. Если гипертонию не лечить, то это нередко приводит к таким серьезным осложнениям, как инсульт, ишемическая болезнь сердца, инфаркт миокарда, сердечная и почечная недостаточность, нарушение зрения. Артериальная гипертония в 3 раза повышает риск смерти от </w:t>
      </w:r>
      <w:proofErr w:type="gramStart"/>
      <w:r w:rsidRPr="00A61451">
        <w:rPr>
          <w:sz w:val="28"/>
          <w:szCs w:val="28"/>
        </w:rPr>
        <w:t>сердечно-сосудистых</w:t>
      </w:r>
      <w:proofErr w:type="gramEnd"/>
      <w:r w:rsidRPr="00A61451">
        <w:rPr>
          <w:sz w:val="28"/>
          <w:szCs w:val="28"/>
        </w:rPr>
        <w:t xml:space="preserve"> заболеваний и является причиной 7 миллионов смертей в мире ежегодно.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  <w:u w:val="single"/>
        </w:rPr>
        <w:t>Курение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Курение табака - ежедневное выкуривание одной сигареты и более.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lastRenderedPageBreak/>
        <w:t xml:space="preserve">По данным Всемирной организации здравоохранения (ВОЗ), курение табака является ведущей причиной плохого здоровья и преждевременной смертности. Курение является одним из наиболее значимых факторов риска, приводящих к развитию таких заболеваний, как </w:t>
      </w:r>
      <w:proofErr w:type="gramStart"/>
      <w:r w:rsidRPr="00A61451">
        <w:rPr>
          <w:sz w:val="28"/>
          <w:szCs w:val="28"/>
        </w:rPr>
        <w:t>сердечно-сосудистые</w:t>
      </w:r>
      <w:proofErr w:type="gramEnd"/>
      <w:r w:rsidRPr="00A61451">
        <w:rPr>
          <w:sz w:val="28"/>
          <w:szCs w:val="28"/>
        </w:rPr>
        <w:t>, респираторные, некоторые формы рака. С курением связаны до 90% всех случаев рака легких, 75% случаев хронического бронхита и эмфиземы легких, 25% случаев ишемической болезни сердца. Известно также, что смолы табака не единственное из опасных для жизни веществ, вдыхаемых в процессе курения. Еще недавно в табачном дыме насчитывали 500, затем 1000 компонентов. Согласно современным данным, количество этих компонентов составляет 4720, в том числе наиболее ядовитых — около 200.</w:t>
      </w:r>
    </w:p>
    <w:p w:rsidR="00CC5520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Установлен вред не только активного, но и пассивного курения. Регулярное пребывание человека в роли «пассивного курильщика» в 2,5 раза повышает у него риск сердечных заболеваний со смертельным исходом, по сравнению с теми людьми, которые не подверглись действию вторичного табачного дыма. 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Наиболее чувствительны к табачному дыму дети до 5 лет. Пассивное курение способствует развитию у них гиповитаминозов, ведет к потере аппетита и расстройству пищеварения.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Избыточная масса тела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Избыточная масса тела - индекс массы тела 25 - 29,9 кг/м</w:t>
      </w:r>
      <w:proofErr w:type="gramStart"/>
      <w:r w:rsidRPr="00A61451">
        <w:rPr>
          <w:sz w:val="28"/>
          <w:szCs w:val="28"/>
          <w:vertAlign w:val="superscript"/>
        </w:rPr>
        <w:t>2</w:t>
      </w:r>
      <w:proofErr w:type="gramEnd"/>
      <w:r w:rsidRPr="00A61451">
        <w:rPr>
          <w:sz w:val="28"/>
          <w:szCs w:val="28"/>
        </w:rPr>
        <w:t>, ожирение - индекс массы тела более 30 кг/м</w:t>
      </w:r>
      <w:r w:rsidRPr="00A61451">
        <w:rPr>
          <w:sz w:val="28"/>
          <w:szCs w:val="28"/>
          <w:vertAlign w:val="superscript"/>
        </w:rPr>
        <w:t>2</w:t>
      </w:r>
      <w:r w:rsidRPr="00A61451">
        <w:rPr>
          <w:sz w:val="28"/>
          <w:szCs w:val="28"/>
        </w:rPr>
        <w:t>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Ожирение является одним из проявлений болезней цивилизации, обусловленных чрезмерным, нерациональным, несбалансированным питанием с одной стороны и низкими </w:t>
      </w:r>
      <w:proofErr w:type="spellStart"/>
      <w:r w:rsidRPr="00A61451">
        <w:rPr>
          <w:sz w:val="28"/>
          <w:szCs w:val="28"/>
        </w:rPr>
        <w:t>энергозатратами</w:t>
      </w:r>
      <w:proofErr w:type="spellEnd"/>
      <w:r w:rsidRPr="00A61451">
        <w:rPr>
          <w:sz w:val="28"/>
          <w:szCs w:val="28"/>
        </w:rPr>
        <w:t xml:space="preserve"> – с другой.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Результаты многочисленных исследований свидетельствуют о связи ожирения с заболеваемостью диабетом 2-го типа, </w:t>
      </w:r>
      <w:proofErr w:type="gramStart"/>
      <w:r w:rsidRPr="00A61451">
        <w:rPr>
          <w:sz w:val="28"/>
          <w:szCs w:val="28"/>
        </w:rPr>
        <w:t>сердечно-сосудистыми</w:t>
      </w:r>
      <w:proofErr w:type="gramEnd"/>
      <w:r w:rsidRPr="00A61451">
        <w:rPr>
          <w:sz w:val="28"/>
          <w:szCs w:val="28"/>
        </w:rPr>
        <w:t xml:space="preserve"> заболеваниями (ИМ, ишемический инсульт), злокачественными новообразованиями различной локализации. В Российской Федерации избыточную массу тела имеют 50% женщин и 30% мужчин.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Вероятность развития артериальной гипертонии у лиц с ожирением на 50% выше, чем у лиц с нормальной массой тела.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Высокий уровень холестерина крови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A61451">
        <w:rPr>
          <w:sz w:val="28"/>
          <w:szCs w:val="28"/>
        </w:rPr>
        <w:t>Дислипидемия</w:t>
      </w:r>
      <w:proofErr w:type="spellEnd"/>
      <w:r w:rsidRPr="00A61451">
        <w:rPr>
          <w:sz w:val="28"/>
          <w:szCs w:val="28"/>
        </w:rPr>
        <w:t xml:space="preserve"> - отклонение от нормы одного или более показателей липидного обмена (общий холестерин более 5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 xml:space="preserve">/л; холестерин липопротеидов высокой плотности у женщин менее 1,0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 xml:space="preserve">/л, у мужчин менее 1,2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 xml:space="preserve">/л; холестерин липопротеидов низкой плотности более </w:t>
      </w:r>
      <w:proofErr w:type="gramEnd"/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3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 xml:space="preserve">/л; триглицериды более 1,7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>/л).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Существует определенная взаимосвязь между повышенным уровнем холестерина крови и развитием </w:t>
      </w:r>
      <w:proofErr w:type="gramStart"/>
      <w:r w:rsidRPr="00A61451">
        <w:rPr>
          <w:sz w:val="28"/>
          <w:szCs w:val="28"/>
        </w:rPr>
        <w:t>сердечно-сосудистых</w:t>
      </w:r>
      <w:proofErr w:type="gramEnd"/>
      <w:r w:rsidRPr="00A61451">
        <w:rPr>
          <w:sz w:val="28"/>
          <w:szCs w:val="28"/>
        </w:rPr>
        <w:t xml:space="preserve"> заболеваний. Избыток холестерина откладывается в стенках сосудов и приводит к образованию жировых отложений (атеросклеротических бляшек), которые суживают просвет сосуда — так развивается атеросклероз, что затрудняет работу сердца и ведет к повышению артериального давления. По мере </w:t>
      </w:r>
      <w:r w:rsidRPr="00A61451">
        <w:rPr>
          <w:sz w:val="28"/>
          <w:szCs w:val="28"/>
        </w:rPr>
        <w:lastRenderedPageBreak/>
        <w:t>своего роста бляшка перекрывает просвет сосуда и препятствует нормальному кровотоку в сосуде. При этом нарушается доставка кислорода и питательных веще</w:t>
      </w:r>
      <w:proofErr w:type="gramStart"/>
      <w:r w:rsidRPr="00A61451">
        <w:rPr>
          <w:sz w:val="28"/>
          <w:szCs w:val="28"/>
        </w:rPr>
        <w:t>ств в тк</w:t>
      </w:r>
      <w:proofErr w:type="gramEnd"/>
      <w:r w:rsidRPr="00A61451">
        <w:rPr>
          <w:sz w:val="28"/>
          <w:szCs w:val="28"/>
        </w:rPr>
        <w:t xml:space="preserve">ань, что приводит к ее отмиранию. Если это происходит в сердце, развивается инфаркт миокарда, если в головном мозге — инсульт. Уровень общего холестерина в крови должен быть 5,0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>/л и менее.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Повышенное содержание глюкозы в крови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Повышенный уровень глюкозы в крови - уровень глюкозы плазмы натощак более 6,1 </w:t>
      </w:r>
      <w:proofErr w:type="spellStart"/>
      <w:r w:rsidRPr="00A61451">
        <w:rPr>
          <w:sz w:val="28"/>
          <w:szCs w:val="28"/>
        </w:rPr>
        <w:t>ммоль</w:t>
      </w:r>
      <w:proofErr w:type="spellEnd"/>
      <w:r w:rsidRPr="00A61451">
        <w:rPr>
          <w:sz w:val="28"/>
          <w:szCs w:val="28"/>
        </w:rPr>
        <w:t>/л.</w:t>
      </w:r>
    </w:p>
    <w:p w:rsidR="002477DA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Инсулин — это гормон, регулирующий уровень содержания сахара в крови. Общим результатом неконтролируемого диабета является гипергликемия, или повышенный уровень содержания сахара в крови, что со временем приводит к серьезному повреждению многих систем организма, особенно нервов и кровеносных сосудов. Диабет повышает риск развития болезней сердца и инсульта. По данным статистики, 50% людей с диабетом умирают от </w:t>
      </w:r>
      <w:proofErr w:type="gramStart"/>
      <w:r w:rsidRPr="00A61451">
        <w:rPr>
          <w:sz w:val="28"/>
          <w:szCs w:val="28"/>
        </w:rPr>
        <w:t>сердечно-сосудистых</w:t>
      </w:r>
      <w:proofErr w:type="gramEnd"/>
      <w:r w:rsidRPr="00A61451">
        <w:rPr>
          <w:sz w:val="28"/>
          <w:szCs w:val="28"/>
        </w:rPr>
        <w:t xml:space="preserve"> болезней, в основном от болезней сердца и инсульта.</w:t>
      </w:r>
    </w:p>
    <w:p w:rsidR="00CC5520" w:rsidRPr="00A61451" w:rsidRDefault="00CC5520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Пагубное употребление алкоголя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В целом в мире ежегодно по этой причине умирает 2,3 миллиона человек. В Российской Федерации на долю алкоголя приходится 350-700 тысяч смертей в год.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Употребление алкоголя связано с риском развития таких проблем со здоровьем, как психические и поведенческие нарушения, включая алкогольную зависимость, тяжелые неинфекционные заболевания, такие как цирроз печени, некоторые виды рака и </w:t>
      </w:r>
      <w:proofErr w:type="gramStart"/>
      <w:r w:rsidRPr="00A61451">
        <w:rPr>
          <w:sz w:val="28"/>
          <w:szCs w:val="28"/>
        </w:rPr>
        <w:t>сердечно-сосудистые</w:t>
      </w:r>
      <w:proofErr w:type="gramEnd"/>
      <w:r w:rsidRPr="00A61451">
        <w:rPr>
          <w:sz w:val="28"/>
          <w:szCs w:val="28"/>
        </w:rPr>
        <w:t xml:space="preserve"> болезни, а также травмы в результате насилия и дорожно-транспортных аварий.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Значительная доля бремени болезней, обусловленных чрезмерным употреблением алкоголя, связана с непреднамеренными и преднамеренными травмами, включая травмы в результате дорожно-транспортных аварий, насилия и суицидальных попыток.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  <w:u w:val="single"/>
        </w:rPr>
      </w:pPr>
      <w:r w:rsidRPr="00A61451">
        <w:rPr>
          <w:sz w:val="28"/>
          <w:szCs w:val="28"/>
          <w:u w:val="single"/>
        </w:rPr>
        <w:t>Низкая физическая активность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Низкая физическая активность - ходьба в умеренном или быстром темпе менее 30 минут в день.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Малоподвижный образ жизни или недостаточную физическую активность обозначают термином «гиподинамия». Гиподинамия увеличивает риск развития и отягощает множество болезней: атеросклероз, ожирение, гипертонию, сахарный диабет. Минимальный объем физических нагрузок для человека любого возраста — 5 раз в неделю по 30 минут упражнений в день. Для большинства людей рекомендуется более интенсивная и продолжительная физическая нагрузка. У каждого человека имеются свои индивидуальные границы интенсивности нагрузки, которые зависят от пола, возраста, индивидуальных особенностей организма, наличия заболеваний.  Исследования показали, что регулярная физическая </w:t>
      </w:r>
      <w:r w:rsidRPr="00A61451">
        <w:rPr>
          <w:sz w:val="28"/>
          <w:szCs w:val="28"/>
        </w:rPr>
        <w:lastRenderedPageBreak/>
        <w:t>активность увеличивает продолжительность жизни на 5 лет, по сравнению с физически неактивными людьми.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 xml:space="preserve">В Курской области ежегодно с 2017 года проводится исследование распространенности факторов риска развития НИЗ. Портрет Курской области по результатам исследования </w:t>
      </w:r>
      <w:r w:rsidR="00B72C96">
        <w:rPr>
          <w:sz w:val="28"/>
          <w:szCs w:val="28"/>
        </w:rPr>
        <w:t>в 2020 году следующий (таблица 10</w:t>
      </w:r>
      <w:r w:rsidRPr="00A61451">
        <w:rPr>
          <w:sz w:val="28"/>
          <w:szCs w:val="28"/>
        </w:rPr>
        <w:t>):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в сумме избыточная масса тела и ожирение определяется у 44,0% населения, из них имеют ожирение – 16,8%;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распространенность низкой физической активности составляет 15,3%;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распространенность недостаточного потребления овощей и фруктов составляет 12,6%;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употребляют в избытке сахар (более 5 кусков сахара или чайных ложек, варенья, меда) – 13,5% населения;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повышенный уровень сахара крови отмечается у 8,6% населения;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досаливают уже приготовленную пищу, не пробуя (избыточное потребление соли) – 1,3% населения;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повышенный уровень общего холестерина крови наблюдается у 16,3% населения;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повышенное артериальное давление определяется у 53,6% населения;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61451">
        <w:rPr>
          <w:sz w:val="28"/>
          <w:szCs w:val="28"/>
        </w:rPr>
        <w:t>- курят 6,6% населения.</w:t>
      </w:r>
    </w:p>
    <w:p w:rsidR="002477DA" w:rsidRPr="00F52B28" w:rsidRDefault="002477DA" w:rsidP="00A61451">
      <w:pPr>
        <w:tabs>
          <w:tab w:val="left" w:pos="-5245"/>
        </w:tabs>
        <w:jc w:val="both"/>
        <w:rPr>
          <w:i/>
          <w:sz w:val="28"/>
          <w:szCs w:val="28"/>
        </w:rPr>
      </w:pPr>
    </w:p>
    <w:p w:rsidR="002477DA" w:rsidRPr="00F52B28" w:rsidRDefault="002477DA" w:rsidP="00A61451">
      <w:pPr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Таблица 10</w:t>
      </w:r>
    </w:p>
    <w:p w:rsidR="002477DA" w:rsidRPr="00A61451" w:rsidRDefault="002477DA" w:rsidP="00A61451">
      <w:pPr>
        <w:jc w:val="center"/>
        <w:rPr>
          <w:sz w:val="28"/>
          <w:szCs w:val="28"/>
        </w:rPr>
      </w:pPr>
      <w:r w:rsidRPr="00A61451">
        <w:rPr>
          <w:sz w:val="28"/>
          <w:szCs w:val="28"/>
        </w:rPr>
        <w:t>Результаты мониторинга факторов риска развития НИЗ в динамике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311"/>
        <w:gridCol w:w="1311"/>
        <w:gridCol w:w="1311"/>
        <w:gridCol w:w="1312"/>
      </w:tblGrid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  <w:rPr>
                <w:b/>
              </w:rPr>
            </w:pPr>
            <w:r w:rsidRPr="00F618FA">
              <w:rPr>
                <w:b/>
              </w:rPr>
              <w:t>2017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  <w:rPr>
                <w:b/>
              </w:rPr>
            </w:pPr>
            <w:r w:rsidRPr="00F618FA">
              <w:rPr>
                <w:b/>
              </w:rPr>
              <w:t>2018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  <w:rPr>
                <w:b/>
              </w:rPr>
            </w:pPr>
            <w:r w:rsidRPr="00F618FA">
              <w:rPr>
                <w:b/>
              </w:rPr>
              <w:t>2019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  <w:rPr>
                <w:b/>
              </w:rPr>
            </w:pPr>
            <w:r w:rsidRPr="00F618F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F618FA">
              <w:rPr>
                <w:b/>
              </w:rPr>
              <w:t xml:space="preserve"> г.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5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Всего опрошено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100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100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100 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100 чел.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Досаливают уже приготовленную пищу, не пробуя (избыточное потребление соли)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2</w:t>
            </w:r>
            <w:r w:rsidR="00731021">
              <w:t>6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0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1,5</w:t>
            </w:r>
            <w:r w:rsidR="00DD521C"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1,5</w:t>
            </w:r>
            <w:r w:rsidR="00DD521C"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Недостаточное употребление в пищу фруктов и овощей (употребляют ежедневно менее 400 граммов (или 4-5 порций) фруктов и овощей)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731021" w:rsidP="00DD521C">
            <w:pPr>
              <w:jc w:val="center"/>
            </w:pPr>
            <w:r>
              <w:t>7</w:t>
            </w:r>
            <w:r w:rsidR="00DD521C" w:rsidRPr="00F618FA">
              <w:t>1%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3</w:t>
            </w:r>
            <w:r w:rsidR="00DD521C" w:rsidRPr="00F618FA">
              <w:t>4%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2</w:t>
            </w:r>
            <w:r w:rsidR="00DD521C" w:rsidRPr="00F618FA">
              <w:t>8%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9</w:t>
            </w:r>
            <w:r w:rsidR="00DD521C"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Низкая физическая активность (тратят менее 30 минут в день на ходьбу в умеренном или быстром темпе)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731021" w:rsidP="00DD521C">
            <w:pPr>
              <w:jc w:val="center"/>
            </w:pPr>
            <w:r>
              <w:t>18</w:t>
            </w:r>
            <w:r w:rsidR="00DD521C"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7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</w:t>
            </w:r>
            <w:r w:rsidR="00DD521C" w:rsidRPr="00F618FA">
              <w:t>8%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2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Курение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731021" w:rsidP="00DD521C">
            <w:pPr>
              <w:jc w:val="center"/>
            </w:pPr>
            <w:r>
              <w:t>19</w:t>
            </w:r>
            <w:r w:rsidR="00DD521C"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6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2</w:t>
            </w:r>
            <w:r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6</w:t>
            </w:r>
            <w:r w:rsidR="00DD521C"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Алкоголь (злоупотребление)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731021" w:rsidP="00DD521C">
            <w:pPr>
              <w:jc w:val="center"/>
            </w:pPr>
            <w:r>
              <w:t>3</w:t>
            </w:r>
            <w:r w:rsidR="00DD521C"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1,5%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1,5</w:t>
            </w:r>
            <w:r w:rsidR="00DD521C"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2,</w:t>
            </w:r>
            <w:r w:rsidR="00731021">
              <w:t>0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Имеют артериальную гипертензию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3</w:t>
            </w:r>
            <w:r w:rsidR="00731021">
              <w:t>5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3</w:t>
            </w:r>
            <w:r w:rsidR="00731021">
              <w:t>7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41%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4</w:t>
            </w:r>
            <w:r w:rsidR="00731021">
              <w:t>6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Избыточное потребление сахара (более 5 кусков сахара (чайных ложек) варенья, меда и др.)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2</w:t>
            </w:r>
            <w:r w:rsidR="00731021">
              <w:t>2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33</w:t>
            </w:r>
            <w:r w:rsidR="00DD521C"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35</w:t>
            </w:r>
            <w:r w:rsidR="00DD521C"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18</w:t>
            </w:r>
            <w:r w:rsidR="00DD521C"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lastRenderedPageBreak/>
              <w:t>Имеют повышенный уровень холестерина в крови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4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6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5</w:t>
            </w:r>
            <w:r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4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Имеют избыточную массу тела, в том числе ожирение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5</w:t>
            </w:r>
            <w:r w:rsidR="00731021">
              <w:t>0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6</w:t>
            </w:r>
            <w:r w:rsidR="00DD521C" w:rsidRPr="00F618FA">
              <w:t>9%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65</w:t>
            </w:r>
            <w:r w:rsidR="00DD521C"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4</w:t>
            </w:r>
            <w:r w:rsidR="00731021">
              <w:t>1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Из них имеют ожирение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2</w:t>
            </w:r>
            <w:r w:rsidR="00731021">
              <w:t>2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23%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19</w:t>
            </w:r>
            <w:r w:rsidR="00DD521C"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7</w:t>
            </w:r>
            <w:r w:rsidRPr="00F618FA">
              <w:t>%</w:t>
            </w:r>
          </w:p>
        </w:tc>
      </w:tr>
      <w:tr w:rsidR="00DD521C" w:rsidRPr="00F618FA" w:rsidTr="00F618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r w:rsidRPr="00F618FA">
              <w:t>Повышенный уровень сахара в крови (более 6,1ммоль/л)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2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4</w:t>
            </w:r>
            <w:r w:rsidRPr="00F618FA"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DD521C" w:rsidP="00DD521C">
            <w:pPr>
              <w:jc w:val="center"/>
            </w:pPr>
            <w:r w:rsidRPr="00F618FA">
              <w:t>1</w:t>
            </w:r>
            <w:r w:rsidR="00731021">
              <w:t>3</w:t>
            </w:r>
            <w:r w:rsidRPr="00F618FA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C" w:rsidRPr="00F618FA" w:rsidRDefault="00731021" w:rsidP="00DD521C">
            <w:pPr>
              <w:jc w:val="center"/>
            </w:pPr>
            <w:r>
              <w:t>10</w:t>
            </w:r>
            <w:r w:rsidR="00DD521C" w:rsidRPr="00F618FA">
              <w:t>%</w:t>
            </w:r>
          </w:p>
        </w:tc>
      </w:tr>
    </w:tbl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995EFD">
        <w:rPr>
          <w:sz w:val="28"/>
          <w:szCs w:val="28"/>
        </w:rPr>
        <w:t xml:space="preserve">За период с 2017 года по 2020 год распространенность курения снизилась с </w:t>
      </w:r>
      <w:r w:rsidR="00995EFD">
        <w:rPr>
          <w:sz w:val="28"/>
          <w:szCs w:val="28"/>
        </w:rPr>
        <w:t>19</w:t>
      </w:r>
      <w:r w:rsidRPr="00995EFD">
        <w:rPr>
          <w:sz w:val="28"/>
          <w:szCs w:val="28"/>
        </w:rPr>
        <w:t xml:space="preserve">% до </w:t>
      </w:r>
      <w:r w:rsidR="00995EFD">
        <w:rPr>
          <w:sz w:val="28"/>
          <w:szCs w:val="28"/>
        </w:rPr>
        <w:t>6</w:t>
      </w:r>
      <w:r w:rsidRPr="00995EFD">
        <w:rPr>
          <w:sz w:val="28"/>
          <w:szCs w:val="28"/>
        </w:rPr>
        <w:t xml:space="preserve">%, что говорит о положительном влиянии профилактических мероприятий. </w:t>
      </w:r>
      <w:proofErr w:type="gramStart"/>
      <w:r w:rsidRPr="00995EFD">
        <w:rPr>
          <w:sz w:val="28"/>
          <w:szCs w:val="28"/>
        </w:rPr>
        <w:t xml:space="preserve">Распространенность низкой физической активности снизилась с </w:t>
      </w:r>
      <w:r w:rsidR="00995EFD">
        <w:rPr>
          <w:sz w:val="28"/>
          <w:szCs w:val="28"/>
        </w:rPr>
        <w:t>18</w:t>
      </w:r>
      <w:r w:rsidRPr="00995EFD">
        <w:rPr>
          <w:sz w:val="28"/>
          <w:szCs w:val="28"/>
        </w:rPr>
        <w:t>% до 1</w:t>
      </w:r>
      <w:r w:rsidR="00995EFD">
        <w:rPr>
          <w:sz w:val="28"/>
          <w:szCs w:val="28"/>
        </w:rPr>
        <w:t>2</w:t>
      </w:r>
      <w:r w:rsidRPr="00995EFD">
        <w:rPr>
          <w:sz w:val="28"/>
          <w:szCs w:val="28"/>
        </w:rPr>
        <w:t>%, и распространенность избыточной массы тела также снизилась с 5</w:t>
      </w:r>
      <w:r w:rsidR="00995EFD">
        <w:rPr>
          <w:sz w:val="28"/>
          <w:szCs w:val="28"/>
        </w:rPr>
        <w:t>0</w:t>
      </w:r>
      <w:r w:rsidRPr="00995EFD">
        <w:rPr>
          <w:sz w:val="28"/>
          <w:szCs w:val="28"/>
        </w:rPr>
        <w:t>% до 4</w:t>
      </w:r>
      <w:r w:rsidR="00995EFD">
        <w:rPr>
          <w:sz w:val="28"/>
          <w:szCs w:val="28"/>
        </w:rPr>
        <w:t>1</w:t>
      </w:r>
      <w:r w:rsidRPr="00995EFD">
        <w:rPr>
          <w:sz w:val="28"/>
          <w:szCs w:val="28"/>
        </w:rPr>
        <w:t>%, в то время как распространенность ожирения снизилась с 2</w:t>
      </w:r>
      <w:r w:rsidR="00995EFD">
        <w:rPr>
          <w:sz w:val="28"/>
          <w:szCs w:val="28"/>
        </w:rPr>
        <w:t>2</w:t>
      </w:r>
      <w:r w:rsidRPr="00995EFD">
        <w:rPr>
          <w:sz w:val="28"/>
          <w:szCs w:val="28"/>
        </w:rPr>
        <w:t>% до 1</w:t>
      </w:r>
      <w:r w:rsidR="00995EFD">
        <w:rPr>
          <w:sz w:val="28"/>
          <w:szCs w:val="28"/>
        </w:rPr>
        <w:t>7</w:t>
      </w:r>
      <w:r w:rsidRPr="00995EFD">
        <w:rPr>
          <w:sz w:val="28"/>
          <w:szCs w:val="28"/>
        </w:rPr>
        <w:t>%. Распространенность избыточного потребления сахара снизилась с 2</w:t>
      </w:r>
      <w:r w:rsidR="00995EFD">
        <w:rPr>
          <w:sz w:val="28"/>
          <w:szCs w:val="28"/>
        </w:rPr>
        <w:t>2</w:t>
      </w:r>
      <w:r w:rsidRPr="00995EFD">
        <w:rPr>
          <w:sz w:val="28"/>
          <w:szCs w:val="28"/>
        </w:rPr>
        <w:t>% до 1</w:t>
      </w:r>
      <w:r w:rsidR="00995EFD">
        <w:rPr>
          <w:sz w:val="28"/>
          <w:szCs w:val="28"/>
        </w:rPr>
        <w:t>8</w:t>
      </w:r>
      <w:r w:rsidRPr="00995EFD">
        <w:rPr>
          <w:sz w:val="28"/>
          <w:szCs w:val="28"/>
        </w:rPr>
        <w:t>%,также снизилась распространенность повышенного уровня сахара в крови с 1</w:t>
      </w:r>
      <w:r w:rsidR="00995EFD">
        <w:rPr>
          <w:sz w:val="28"/>
          <w:szCs w:val="28"/>
        </w:rPr>
        <w:t>2</w:t>
      </w:r>
      <w:r w:rsidRPr="00995EFD">
        <w:rPr>
          <w:sz w:val="28"/>
          <w:szCs w:val="28"/>
        </w:rPr>
        <w:t xml:space="preserve">% до </w:t>
      </w:r>
      <w:r w:rsidR="00995EFD">
        <w:rPr>
          <w:sz w:val="28"/>
          <w:szCs w:val="28"/>
        </w:rPr>
        <w:t>10</w:t>
      </w:r>
      <w:r w:rsidRPr="00995EFD">
        <w:rPr>
          <w:sz w:val="28"/>
          <w:szCs w:val="28"/>
        </w:rPr>
        <w:t xml:space="preserve">%. Распространенность злоупотреблением алкоголя снизилась с </w:t>
      </w:r>
      <w:r w:rsidR="00995EFD">
        <w:rPr>
          <w:sz w:val="28"/>
          <w:szCs w:val="28"/>
        </w:rPr>
        <w:t>3</w:t>
      </w:r>
      <w:r w:rsidRPr="00995EFD">
        <w:rPr>
          <w:sz w:val="28"/>
          <w:szCs w:val="28"/>
        </w:rPr>
        <w:t>% до 2</w:t>
      </w:r>
      <w:proofErr w:type="gramEnd"/>
      <w:r w:rsidRPr="00995EFD">
        <w:rPr>
          <w:sz w:val="28"/>
          <w:szCs w:val="28"/>
        </w:rPr>
        <w:t>%. Распространенность повышенного уровня холестерина в крови остается практически на одном уровне</w:t>
      </w:r>
      <w:r w:rsidR="00F618FA" w:rsidRPr="00995EFD">
        <w:rPr>
          <w:sz w:val="28"/>
          <w:szCs w:val="28"/>
        </w:rPr>
        <w:t xml:space="preserve"> – </w:t>
      </w:r>
      <w:r w:rsidRPr="00995EFD">
        <w:rPr>
          <w:sz w:val="28"/>
          <w:szCs w:val="28"/>
        </w:rPr>
        <w:t>1</w:t>
      </w:r>
      <w:r w:rsidR="00995EFD">
        <w:rPr>
          <w:sz w:val="28"/>
          <w:szCs w:val="28"/>
        </w:rPr>
        <w:t>4</w:t>
      </w:r>
      <w:r w:rsidRPr="00995EFD">
        <w:rPr>
          <w:sz w:val="28"/>
          <w:szCs w:val="28"/>
        </w:rPr>
        <w:t>%.</w:t>
      </w:r>
    </w:p>
    <w:p w:rsidR="002477DA" w:rsidRPr="00A61451" w:rsidRDefault="002477DA" w:rsidP="00A61451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:rsidR="002477DA" w:rsidRPr="00A61451" w:rsidRDefault="00050F53" w:rsidP="00A61451">
      <w:pPr>
        <w:pStyle w:val="a4"/>
        <w:tabs>
          <w:tab w:val="left" w:pos="-52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477DA" w:rsidRPr="00A61451">
        <w:rPr>
          <w:b/>
          <w:bCs/>
          <w:sz w:val="28"/>
          <w:szCs w:val="28"/>
        </w:rPr>
        <w:t>.Заболеваемость населения злокачественными заболеваниями</w:t>
      </w:r>
    </w:p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2477DA" w:rsidP="00A61451">
      <w:pPr>
        <w:ind w:firstLine="708"/>
        <w:jc w:val="both"/>
        <w:rPr>
          <w:rFonts w:eastAsia="Arial"/>
          <w:sz w:val="28"/>
          <w:szCs w:val="28"/>
        </w:rPr>
      </w:pPr>
      <w:r w:rsidRPr="00A61451">
        <w:rPr>
          <w:rFonts w:eastAsia="Arial"/>
          <w:sz w:val="28"/>
          <w:szCs w:val="28"/>
        </w:rPr>
        <w:t>В 20</w:t>
      </w:r>
      <w:r w:rsidR="009037C4">
        <w:rPr>
          <w:rFonts w:eastAsia="Arial"/>
          <w:sz w:val="28"/>
          <w:szCs w:val="28"/>
        </w:rPr>
        <w:t>20</w:t>
      </w:r>
      <w:r w:rsidRPr="00A61451">
        <w:rPr>
          <w:rFonts w:eastAsia="Arial"/>
          <w:sz w:val="28"/>
          <w:szCs w:val="28"/>
        </w:rPr>
        <w:t xml:space="preserve"> г. на территории </w:t>
      </w:r>
      <w:r w:rsidR="009037C4">
        <w:rPr>
          <w:rFonts w:eastAsia="Arial"/>
          <w:sz w:val="28"/>
          <w:szCs w:val="28"/>
        </w:rPr>
        <w:t xml:space="preserve">Пристенского </w:t>
      </w:r>
      <w:r w:rsidRPr="00A61451">
        <w:rPr>
          <w:rFonts w:eastAsia="Arial"/>
          <w:sz w:val="28"/>
          <w:szCs w:val="28"/>
        </w:rPr>
        <w:t xml:space="preserve">района впервые выявлено </w:t>
      </w:r>
      <w:r w:rsidR="009037C4">
        <w:rPr>
          <w:rFonts w:eastAsia="Arial"/>
          <w:sz w:val="28"/>
          <w:szCs w:val="28"/>
        </w:rPr>
        <w:t>4</w:t>
      </w:r>
      <w:r w:rsidRPr="00A61451">
        <w:rPr>
          <w:rFonts w:eastAsia="Arial"/>
          <w:sz w:val="28"/>
          <w:szCs w:val="28"/>
        </w:rPr>
        <w:t xml:space="preserve">3случая злокачественных новообразований, что на </w:t>
      </w:r>
      <w:r w:rsidR="0049594A">
        <w:rPr>
          <w:rFonts w:eastAsia="Arial"/>
          <w:sz w:val="28"/>
          <w:szCs w:val="28"/>
        </w:rPr>
        <w:t>30</w:t>
      </w:r>
      <w:r w:rsidRPr="00A61451">
        <w:rPr>
          <w:rFonts w:eastAsia="Arial"/>
          <w:sz w:val="28"/>
          <w:szCs w:val="28"/>
        </w:rPr>
        <w:t xml:space="preserve"> случа</w:t>
      </w:r>
      <w:r w:rsidR="0049594A">
        <w:rPr>
          <w:rFonts w:eastAsia="Arial"/>
          <w:sz w:val="28"/>
          <w:szCs w:val="28"/>
        </w:rPr>
        <w:t>ев</w:t>
      </w:r>
      <w:r w:rsidRPr="00A61451">
        <w:rPr>
          <w:rFonts w:eastAsia="Arial"/>
          <w:sz w:val="28"/>
          <w:szCs w:val="28"/>
        </w:rPr>
        <w:t xml:space="preserve"> меньше, чем в 201</w:t>
      </w:r>
      <w:r w:rsidR="009037C4">
        <w:rPr>
          <w:rFonts w:eastAsia="Arial"/>
          <w:sz w:val="28"/>
          <w:szCs w:val="28"/>
        </w:rPr>
        <w:t>9</w:t>
      </w:r>
      <w:r w:rsidRPr="00A61451">
        <w:rPr>
          <w:rFonts w:eastAsia="Arial"/>
          <w:sz w:val="28"/>
          <w:szCs w:val="28"/>
        </w:rPr>
        <w:t>г. (</w:t>
      </w:r>
      <w:r w:rsidR="0049594A">
        <w:rPr>
          <w:rFonts w:eastAsia="Arial"/>
          <w:sz w:val="28"/>
          <w:szCs w:val="28"/>
        </w:rPr>
        <w:t>73</w:t>
      </w:r>
      <w:r w:rsidRPr="00A61451">
        <w:rPr>
          <w:rFonts w:eastAsia="Arial"/>
          <w:sz w:val="28"/>
          <w:szCs w:val="28"/>
        </w:rPr>
        <w:t xml:space="preserve"> случа</w:t>
      </w:r>
      <w:r w:rsidR="0049594A">
        <w:rPr>
          <w:rFonts w:eastAsia="Arial"/>
          <w:sz w:val="28"/>
          <w:szCs w:val="28"/>
        </w:rPr>
        <w:t>я</w:t>
      </w:r>
      <w:r w:rsidRPr="00A61451">
        <w:rPr>
          <w:rFonts w:eastAsia="Arial"/>
          <w:sz w:val="28"/>
          <w:szCs w:val="28"/>
        </w:rPr>
        <w:t>)</w:t>
      </w:r>
      <w:r w:rsidR="00B51582">
        <w:rPr>
          <w:rFonts w:eastAsia="Arial"/>
          <w:sz w:val="28"/>
          <w:szCs w:val="28"/>
        </w:rPr>
        <w:t>.</w:t>
      </w:r>
    </w:p>
    <w:p w:rsidR="002477DA" w:rsidRPr="00A61451" w:rsidRDefault="002477DA" w:rsidP="00A61451">
      <w:pPr>
        <w:ind w:firstLine="708"/>
        <w:jc w:val="both"/>
        <w:rPr>
          <w:rFonts w:eastAsia="Arial"/>
          <w:sz w:val="28"/>
          <w:szCs w:val="28"/>
        </w:rPr>
      </w:pPr>
      <w:r w:rsidRPr="00A61451">
        <w:rPr>
          <w:rFonts w:eastAsia="Arial" w:cs="Arial"/>
          <w:sz w:val="28"/>
          <w:szCs w:val="28"/>
        </w:rPr>
        <w:t>Показатель заболеваемости злокачественными новообразованиями на 100000 населения составил в 20</w:t>
      </w:r>
      <w:r w:rsidR="0049594A">
        <w:rPr>
          <w:rFonts w:eastAsia="Arial" w:cs="Arial"/>
          <w:sz w:val="28"/>
          <w:szCs w:val="28"/>
        </w:rPr>
        <w:t>20</w:t>
      </w:r>
      <w:r w:rsidRPr="00A61451">
        <w:rPr>
          <w:rFonts w:eastAsia="Arial" w:cs="Arial"/>
          <w:sz w:val="28"/>
          <w:szCs w:val="28"/>
        </w:rPr>
        <w:t>г.</w:t>
      </w:r>
      <w:r w:rsidR="00B51582">
        <w:rPr>
          <w:rFonts w:eastAsia="Arial" w:cs="Arial"/>
          <w:sz w:val="28"/>
          <w:szCs w:val="28"/>
        </w:rPr>
        <w:t xml:space="preserve"> </w:t>
      </w:r>
      <w:proofErr w:type="gramStart"/>
      <w:r w:rsidR="0049594A" w:rsidRPr="00DD2C86">
        <w:rPr>
          <w:rFonts w:eastAsia="Arial" w:cs="Arial"/>
          <w:sz w:val="28"/>
          <w:szCs w:val="28"/>
        </w:rPr>
        <w:t>293,4</w:t>
      </w:r>
      <w:proofErr w:type="gramEnd"/>
      <w:r w:rsidRPr="00DD2C86">
        <w:rPr>
          <w:rFonts w:eastAsia="Arial" w:cs="Arial"/>
          <w:sz w:val="28"/>
          <w:szCs w:val="28"/>
        </w:rPr>
        <w:t xml:space="preserve"> что на </w:t>
      </w:r>
      <w:r w:rsidR="0049594A" w:rsidRPr="00DD2C86">
        <w:rPr>
          <w:rFonts w:eastAsia="Arial" w:cs="Arial"/>
          <w:sz w:val="28"/>
          <w:szCs w:val="28"/>
        </w:rPr>
        <w:t>ниже</w:t>
      </w:r>
      <w:r w:rsidRPr="00DD2C86">
        <w:rPr>
          <w:rFonts w:eastAsia="Arial" w:cs="Arial"/>
          <w:sz w:val="28"/>
          <w:szCs w:val="28"/>
        </w:rPr>
        <w:t xml:space="preserve"> уровня 201</w:t>
      </w:r>
      <w:r w:rsidR="0049594A" w:rsidRPr="00DD2C86">
        <w:rPr>
          <w:rFonts w:eastAsia="Arial" w:cs="Arial"/>
          <w:sz w:val="28"/>
          <w:szCs w:val="28"/>
        </w:rPr>
        <w:t>9</w:t>
      </w:r>
      <w:r w:rsidRPr="00DD2C86">
        <w:rPr>
          <w:rFonts w:eastAsia="Arial" w:cs="Arial"/>
          <w:sz w:val="28"/>
          <w:szCs w:val="28"/>
        </w:rPr>
        <w:t>г.</w:t>
      </w:r>
      <w:r w:rsidR="00F618FA" w:rsidRPr="00DD2C86">
        <w:rPr>
          <w:rFonts w:eastAsia="Arial" w:cs="Arial"/>
          <w:sz w:val="28"/>
          <w:szCs w:val="28"/>
        </w:rPr>
        <w:t xml:space="preserve"> – </w:t>
      </w:r>
      <w:r w:rsidR="0049594A" w:rsidRPr="00DD2C86">
        <w:rPr>
          <w:rFonts w:eastAsia="Arial" w:cs="Arial"/>
          <w:sz w:val="28"/>
          <w:szCs w:val="28"/>
        </w:rPr>
        <w:t>489,8</w:t>
      </w:r>
      <w:r w:rsidRPr="00DD2C86">
        <w:rPr>
          <w:rFonts w:eastAsia="Arial" w:cs="Arial"/>
          <w:sz w:val="28"/>
          <w:szCs w:val="28"/>
        </w:rPr>
        <w:t xml:space="preserve">, за счет снижения </w:t>
      </w:r>
      <w:r w:rsidR="0049594A">
        <w:rPr>
          <w:rFonts w:eastAsia="Arial" w:cs="Arial"/>
          <w:sz w:val="28"/>
          <w:szCs w:val="28"/>
        </w:rPr>
        <w:t>выявленных случаев</w:t>
      </w:r>
      <w:r w:rsidR="00DD2C86">
        <w:rPr>
          <w:rFonts w:eastAsia="Arial" w:cs="Arial"/>
          <w:sz w:val="28"/>
          <w:szCs w:val="28"/>
        </w:rPr>
        <w:t>.</w:t>
      </w:r>
    </w:p>
    <w:p w:rsidR="00F52B28" w:rsidRDefault="00F52B28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sz w:val="28"/>
        </w:rPr>
      </w:pPr>
    </w:p>
    <w:p w:rsidR="00F52B28" w:rsidRDefault="00F52B28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sz w:val="28"/>
        </w:rPr>
      </w:pPr>
    </w:p>
    <w:p w:rsidR="00F52B28" w:rsidRDefault="00F52B28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sz w:val="28"/>
        </w:rPr>
      </w:pPr>
    </w:p>
    <w:p w:rsidR="002477DA" w:rsidRPr="00F52B28" w:rsidRDefault="002477DA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i/>
          <w:sz w:val="28"/>
        </w:rPr>
      </w:pPr>
      <w:r w:rsidRPr="00F52B28">
        <w:rPr>
          <w:rFonts w:eastAsia="Arial"/>
          <w:i/>
          <w:sz w:val="28"/>
        </w:rPr>
        <w:t>Таблица 11</w:t>
      </w:r>
    </w:p>
    <w:p w:rsidR="002477DA" w:rsidRPr="00A61451" w:rsidRDefault="002477DA" w:rsidP="00A61451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2477DA" w:rsidRPr="00A61451" w:rsidRDefault="002477DA" w:rsidP="00A61451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A61451">
        <w:rPr>
          <w:rFonts w:cs="Arial"/>
          <w:b/>
          <w:bCs/>
          <w:color w:val="000000"/>
          <w:sz w:val="28"/>
          <w:szCs w:val="28"/>
        </w:rPr>
        <w:t xml:space="preserve">Динамика заболеваемости от ЗНО: основные локализации </w:t>
      </w:r>
      <w:proofErr w:type="gramStart"/>
      <w:r w:rsidRPr="00A61451">
        <w:rPr>
          <w:rFonts w:cs="Arial"/>
          <w:b/>
          <w:bCs/>
          <w:color w:val="000000"/>
          <w:sz w:val="28"/>
          <w:szCs w:val="28"/>
        </w:rPr>
        <w:t>за</w:t>
      </w:r>
      <w:proofErr w:type="gramEnd"/>
      <w:r w:rsidRPr="00A61451">
        <w:rPr>
          <w:rFonts w:cs="Arial"/>
          <w:b/>
          <w:bCs/>
          <w:color w:val="000000"/>
          <w:sz w:val="28"/>
          <w:szCs w:val="28"/>
        </w:rPr>
        <w:t xml:space="preserve"> </w:t>
      </w:r>
    </w:p>
    <w:p w:rsidR="002477DA" w:rsidRPr="00A61451" w:rsidRDefault="002477DA" w:rsidP="00A61451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A61451">
        <w:rPr>
          <w:rFonts w:cs="Arial"/>
          <w:b/>
          <w:bCs/>
          <w:color w:val="000000"/>
          <w:sz w:val="28"/>
          <w:szCs w:val="28"/>
        </w:rPr>
        <w:t>201</w:t>
      </w:r>
      <w:r w:rsidR="00DD2C86">
        <w:rPr>
          <w:rFonts w:cs="Arial"/>
          <w:b/>
          <w:bCs/>
          <w:color w:val="000000"/>
          <w:sz w:val="28"/>
          <w:szCs w:val="28"/>
        </w:rPr>
        <w:t>5</w:t>
      </w:r>
      <w:r w:rsidRPr="00A61451">
        <w:rPr>
          <w:rFonts w:cs="Arial"/>
          <w:b/>
          <w:bCs/>
          <w:color w:val="000000"/>
          <w:sz w:val="28"/>
          <w:szCs w:val="28"/>
        </w:rPr>
        <w:t xml:space="preserve"> – 20</w:t>
      </w:r>
      <w:r w:rsidR="00DD2C86">
        <w:rPr>
          <w:rFonts w:cs="Arial"/>
          <w:b/>
          <w:bCs/>
          <w:color w:val="000000"/>
          <w:sz w:val="28"/>
          <w:szCs w:val="28"/>
        </w:rPr>
        <w:t>20</w:t>
      </w:r>
      <w:r w:rsidRPr="00A61451">
        <w:rPr>
          <w:rFonts w:cs="Arial"/>
          <w:b/>
          <w:bCs/>
          <w:color w:val="000000"/>
          <w:sz w:val="28"/>
          <w:szCs w:val="28"/>
        </w:rPr>
        <w:t>гг. (абсолютные числа)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81"/>
        <w:gridCol w:w="1181"/>
        <w:gridCol w:w="1181"/>
        <w:gridCol w:w="1181"/>
        <w:gridCol w:w="1181"/>
        <w:gridCol w:w="1182"/>
      </w:tblGrid>
      <w:tr w:rsidR="002477DA" w:rsidRPr="00F618FA" w:rsidTr="00F618FA">
        <w:trPr>
          <w:trHeight w:val="414"/>
        </w:trPr>
        <w:tc>
          <w:tcPr>
            <w:tcW w:w="1985" w:type="dxa"/>
            <w:shd w:val="clear" w:color="auto" w:fill="auto"/>
            <w:vAlign w:val="center"/>
            <w:hideMark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Локализация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201</w:t>
            </w:r>
            <w:r w:rsidR="00DD2C86">
              <w:rPr>
                <w:rFonts w:cs="Arial"/>
                <w:b/>
                <w:bCs/>
                <w:color w:val="000000"/>
              </w:rPr>
              <w:t>5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201</w:t>
            </w:r>
            <w:r w:rsidR="00DD2C86">
              <w:rPr>
                <w:rFonts w:cs="Arial"/>
                <w:b/>
                <w:bCs/>
                <w:color w:val="000000"/>
              </w:rPr>
              <w:t>6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201</w:t>
            </w:r>
            <w:r w:rsidR="00DD2C86">
              <w:rPr>
                <w:rFonts w:cs="Arial"/>
                <w:b/>
                <w:bCs/>
                <w:color w:val="000000"/>
              </w:rPr>
              <w:t>7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201</w:t>
            </w:r>
            <w:r w:rsidR="00DD2C86">
              <w:rPr>
                <w:rFonts w:cs="Arial"/>
                <w:b/>
                <w:bCs/>
                <w:color w:val="000000"/>
              </w:rPr>
              <w:t>8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  <w:tc>
          <w:tcPr>
            <w:tcW w:w="1181" w:type="dxa"/>
            <w:vAlign w:val="center"/>
          </w:tcPr>
          <w:p w:rsidR="002477DA" w:rsidRPr="00F618FA" w:rsidRDefault="002477DA" w:rsidP="00A614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201</w:t>
            </w:r>
            <w:r w:rsidR="00DD2C86">
              <w:rPr>
                <w:rFonts w:cs="Arial"/>
                <w:b/>
                <w:bCs/>
                <w:color w:val="000000"/>
              </w:rPr>
              <w:t>9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2477DA" w:rsidP="00F618F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618FA">
              <w:rPr>
                <w:rFonts w:cs="Arial"/>
                <w:b/>
                <w:bCs/>
                <w:color w:val="000000"/>
              </w:rPr>
              <w:t>20</w:t>
            </w:r>
            <w:r w:rsidR="00DD2C86">
              <w:rPr>
                <w:rFonts w:cs="Arial"/>
                <w:b/>
                <w:bCs/>
                <w:color w:val="000000"/>
              </w:rPr>
              <w:t>20</w:t>
            </w:r>
            <w:r w:rsidRPr="00F618FA">
              <w:rPr>
                <w:rFonts w:cs="Arial"/>
                <w:b/>
                <w:bCs/>
                <w:color w:val="000000"/>
              </w:rPr>
              <w:t>г.</w:t>
            </w:r>
          </w:p>
        </w:tc>
      </w:tr>
      <w:tr w:rsidR="002477DA" w:rsidRPr="00F618FA" w:rsidTr="00F618FA">
        <w:trPr>
          <w:trHeight w:val="265"/>
        </w:trPr>
        <w:tc>
          <w:tcPr>
            <w:tcW w:w="1985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Злокачественные новообразования</w:t>
            </w:r>
            <w:r w:rsidR="002477DA" w:rsidRPr="00F618FA">
              <w:rPr>
                <w:rFonts w:cs="Arial"/>
                <w:color w:val="000000"/>
              </w:rPr>
              <w:t xml:space="preserve"> кожи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2477DA" w:rsidRPr="00F618FA" w:rsidTr="00F618FA">
        <w:trPr>
          <w:trHeight w:val="126"/>
        </w:trPr>
        <w:tc>
          <w:tcPr>
            <w:tcW w:w="1985" w:type="dxa"/>
            <w:shd w:val="clear" w:color="auto" w:fill="FFFFFF"/>
            <w:noWrap/>
            <w:vAlign w:val="center"/>
          </w:tcPr>
          <w:p w:rsidR="002477DA" w:rsidRPr="00F618FA" w:rsidRDefault="00731021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Злокачественные новообразования</w:t>
            </w:r>
            <w:r w:rsidR="002477DA" w:rsidRPr="00F618FA">
              <w:rPr>
                <w:rFonts w:cs="Arial"/>
                <w:color w:val="000000"/>
              </w:rPr>
              <w:t xml:space="preserve"> молочной железы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2477DA" w:rsidRPr="00F618FA" w:rsidTr="00F618FA">
        <w:trPr>
          <w:trHeight w:val="408"/>
        </w:trPr>
        <w:tc>
          <w:tcPr>
            <w:tcW w:w="1985" w:type="dxa"/>
            <w:shd w:val="clear" w:color="auto" w:fill="FFFFFF"/>
            <w:noWrap/>
            <w:vAlign w:val="center"/>
          </w:tcPr>
          <w:p w:rsidR="002477DA" w:rsidRPr="00F618FA" w:rsidRDefault="00731021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Злокачественные новообразования</w:t>
            </w:r>
            <w:r w:rsidR="002477DA" w:rsidRPr="00F618FA">
              <w:rPr>
                <w:rFonts w:cs="Arial"/>
                <w:color w:val="000000"/>
              </w:rPr>
              <w:t xml:space="preserve"> легкого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2477DA" w:rsidRPr="00F618FA" w:rsidTr="00F618FA">
        <w:trPr>
          <w:trHeight w:val="62"/>
        </w:trPr>
        <w:tc>
          <w:tcPr>
            <w:tcW w:w="1985" w:type="dxa"/>
            <w:shd w:val="clear" w:color="auto" w:fill="FFFFFF"/>
            <w:noWrap/>
            <w:vAlign w:val="center"/>
          </w:tcPr>
          <w:p w:rsidR="002477DA" w:rsidRPr="00F618FA" w:rsidRDefault="00731021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Злокачественные </w:t>
            </w:r>
            <w:r>
              <w:rPr>
                <w:rFonts w:cs="Arial"/>
                <w:color w:val="000000"/>
              </w:rPr>
              <w:lastRenderedPageBreak/>
              <w:t>новообразования</w:t>
            </w:r>
            <w:r w:rsidR="002477DA" w:rsidRPr="00F618FA">
              <w:rPr>
                <w:rFonts w:cs="Arial"/>
                <w:color w:val="000000"/>
              </w:rPr>
              <w:t xml:space="preserve"> желудка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2477DA" w:rsidRPr="00F618FA" w:rsidTr="00F618FA">
        <w:trPr>
          <w:trHeight w:val="51"/>
        </w:trPr>
        <w:tc>
          <w:tcPr>
            <w:tcW w:w="1985" w:type="dxa"/>
            <w:shd w:val="clear" w:color="auto" w:fill="FFFFFF"/>
            <w:noWrap/>
            <w:vAlign w:val="center"/>
          </w:tcPr>
          <w:p w:rsidR="002477DA" w:rsidRPr="00F618FA" w:rsidRDefault="00731021" w:rsidP="00A6145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jc w:val="center"/>
              <w:textAlignment w:val="baseline"/>
              <w:rPr>
                <w:rFonts w:cs="Arial"/>
              </w:rPr>
            </w:pPr>
            <w:proofErr w:type="gramStart"/>
            <w:r>
              <w:rPr>
                <w:rFonts w:cs="Arial"/>
                <w:bCs/>
                <w:kern w:val="24"/>
              </w:rPr>
              <w:lastRenderedPageBreak/>
              <w:t>злокачественные</w:t>
            </w:r>
            <w:r w:rsidR="002477DA" w:rsidRPr="00F618FA">
              <w:rPr>
                <w:rFonts w:cs="Arial"/>
                <w:bCs/>
                <w:kern w:val="24"/>
              </w:rPr>
              <w:t xml:space="preserve"> ободочной кишки</w:t>
            </w:r>
            <w:proofErr w:type="gramEnd"/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81" w:type="dxa"/>
            <w:shd w:val="clear" w:color="auto" w:fill="FFFFFF"/>
            <w:noWrap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477DA" w:rsidRPr="00F618FA" w:rsidRDefault="00B429F3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2477DA" w:rsidRPr="00F618FA" w:rsidRDefault="00AD3468" w:rsidP="00A6145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</w:tbl>
    <w:p w:rsidR="002477DA" w:rsidRPr="00A61451" w:rsidRDefault="002477DA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sz w:val="28"/>
        </w:rPr>
      </w:pPr>
    </w:p>
    <w:p w:rsidR="002477DA" w:rsidRPr="00A61451" w:rsidRDefault="002477DA" w:rsidP="00A61451">
      <w:pPr>
        <w:ind w:firstLine="708"/>
        <w:jc w:val="both"/>
        <w:rPr>
          <w:rFonts w:eastAsia="Arial" w:cs="Arial"/>
          <w:sz w:val="28"/>
          <w:szCs w:val="28"/>
        </w:rPr>
      </w:pPr>
      <w:r w:rsidRPr="00A61451">
        <w:rPr>
          <w:rFonts w:eastAsia="Arial" w:cs="Arial"/>
          <w:sz w:val="28"/>
          <w:szCs w:val="28"/>
        </w:rPr>
        <w:t>В структуре заболеваемости в 20</w:t>
      </w:r>
      <w:r w:rsidR="00B429F3">
        <w:rPr>
          <w:rFonts w:eastAsia="Arial" w:cs="Arial"/>
          <w:sz w:val="28"/>
          <w:szCs w:val="28"/>
        </w:rPr>
        <w:t>20</w:t>
      </w:r>
      <w:r w:rsidRPr="00A61451">
        <w:rPr>
          <w:rFonts w:eastAsia="Arial" w:cs="Arial"/>
          <w:sz w:val="28"/>
          <w:szCs w:val="28"/>
        </w:rPr>
        <w:t xml:space="preserve">г. на первом месте злокачественные новообразования </w:t>
      </w:r>
      <w:r w:rsidR="00AD3468">
        <w:rPr>
          <w:rFonts w:eastAsia="Arial" w:cs="Arial"/>
          <w:sz w:val="28"/>
          <w:szCs w:val="28"/>
        </w:rPr>
        <w:t>кожи</w:t>
      </w:r>
      <w:r w:rsidRPr="00A61451">
        <w:rPr>
          <w:rFonts w:eastAsia="Arial" w:cs="Arial"/>
          <w:sz w:val="28"/>
          <w:szCs w:val="28"/>
        </w:rPr>
        <w:t xml:space="preserve"> – </w:t>
      </w:r>
      <w:r w:rsidR="00AD3468">
        <w:rPr>
          <w:rFonts w:eastAsia="Arial" w:cs="Arial"/>
          <w:sz w:val="28"/>
          <w:szCs w:val="28"/>
        </w:rPr>
        <w:t>14,0</w:t>
      </w:r>
      <w:r w:rsidRPr="00A61451">
        <w:rPr>
          <w:rFonts w:eastAsia="Arial" w:cs="Arial"/>
          <w:sz w:val="28"/>
          <w:szCs w:val="28"/>
        </w:rPr>
        <w:t>% (</w:t>
      </w:r>
      <w:r w:rsidR="00AD3468">
        <w:rPr>
          <w:rFonts w:eastAsia="Arial" w:cs="Arial"/>
          <w:sz w:val="28"/>
          <w:szCs w:val="28"/>
        </w:rPr>
        <w:t>6</w:t>
      </w:r>
      <w:r w:rsidRPr="00A61451">
        <w:rPr>
          <w:rFonts w:eastAsia="Arial" w:cs="Arial"/>
          <w:sz w:val="28"/>
          <w:szCs w:val="28"/>
        </w:rPr>
        <w:t xml:space="preserve"> случаев),  второе место занимают злокачественные новообразования</w:t>
      </w:r>
      <w:r w:rsidR="00B51582">
        <w:rPr>
          <w:rFonts w:eastAsia="Arial" w:cs="Arial"/>
          <w:sz w:val="28"/>
          <w:szCs w:val="28"/>
        </w:rPr>
        <w:t xml:space="preserve"> </w:t>
      </w:r>
      <w:r w:rsidRPr="00A61451">
        <w:rPr>
          <w:rFonts w:eastAsia="Arial" w:cs="Arial"/>
          <w:sz w:val="28"/>
          <w:szCs w:val="28"/>
        </w:rPr>
        <w:t xml:space="preserve">молочной железы </w:t>
      </w:r>
      <w:r w:rsidR="00AD3468">
        <w:rPr>
          <w:rFonts w:eastAsia="Arial" w:cs="Arial"/>
          <w:sz w:val="28"/>
          <w:szCs w:val="28"/>
        </w:rPr>
        <w:t>-</w:t>
      </w:r>
      <w:r w:rsidR="00731021">
        <w:rPr>
          <w:rFonts w:eastAsia="Arial" w:cs="Arial"/>
          <w:sz w:val="28"/>
          <w:szCs w:val="28"/>
        </w:rPr>
        <w:t>11</w:t>
      </w:r>
      <w:r w:rsidRPr="00A61451">
        <w:rPr>
          <w:rFonts w:eastAsia="Arial" w:cs="Arial"/>
          <w:sz w:val="28"/>
          <w:szCs w:val="28"/>
        </w:rPr>
        <w:t xml:space="preserve">,6% ( </w:t>
      </w:r>
      <w:r w:rsidR="00731021">
        <w:rPr>
          <w:rFonts w:eastAsia="Arial" w:cs="Arial"/>
          <w:sz w:val="28"/>
          <w:szCs w:val="28"/>
        </w:rPr>
        <w:t>5</w:t>
      </w:r>
      <w:r w:rsidRPr="00A61451">
        <w:rPr>
          <w:rFonts w:eastAsia="Arial" w:cs="Arial"/>
          <w:sz w:val="28"/>
          <w:szCs w:val="28"/>
        </w:rPr>
        <w:t xml:space="preserve"> случаев), на третьем </w:t>
      </w:r>
      <w:proofErr w:type="gramStart"/>
      <w:r w:rsidRPr="00A61451">
        <w:rPr>
          <w:rFonts w:eastAsia="Arial" w:cs="Arial"/>
          <w:sz w:val="28"/>
          <w:szCs w:val="28"/>
        </w:rPr>
        <w:t>–</w:t>
      </w:r>
      <w:r w:rsidR="00731021">
        <w:rPr>
          <w:rFonts w:eastAsia="Arial" w:cs="Arial"/>
          <w:sz w:val="28"/>
          <w:szCs w:val="28"/>
        </w:rPr>
        <w:t>з</w:t>
      </w:r>
      <w:proofErr w:type="gramEnd"/>
      <w:r w:rsidR="00731021">
        <w:rPr>
          <w:rFonts w:eastAsia="Arial" w:cs="Arial"/>
          <w:sz w:val="28"/>
          <w:szCs w:val="28"/>
        </w:rPr>
        <w:t>локачественные новообразования легкого</w:t>
      </w:r>
      <w:r w:rsidRPr="00A61451">
        <w:rPr>
          <w:rFonts w:eastAsia="Arial" w:cs="Arial"/>
          <w:sz w:val="28"/>
          <w:szCs w:val="28"/>
        </w:rPr>
        <w:t xml:space="preserve">– </w:t>
      </w:r>
      <w:r w:rsidR="00731021">
        <w:rPr>
          <w:rFonts w:eastAsia="Arial" w:cs="Arial"/>
          <w:sz w:val="28"/>
          <w:szCs w:val="28"/>
        </w:rPr>
        <w:t>7,0</w:t>
      </w:r>
      <w:r w:rsidRPr="00A61451">
        <w:rPr>
          <w:rFonts w:eastAsia="Arial" w:cs="Arial"/>
          <w:sz w:val="28"/>
          <w:szCs w:val="28"/>
        </w:rPr>
        <w:t>%(</w:t>
      </w:r>
      <w:r w:rsidR="00731021">
        <w:rPr>
          <w:rFonts w:eastAsia="Arial" w:cs="Arial"/>
          <w:sz w:val="28"/>
          <w:szCs w:val="28"/>
        </w:rPr>
        <w:t>3</w:t>
      </w:r>
      <w:r w:rsidRPr="00A61451">
        <w:rPr>
          <w:rFonts w:eastAsia="Arial" w:cs="Arial"/>
          <w:sz w:val="28"/>
          <w:szCs w:val="28"/>
        </w:rPr>
        <w:t xml:space="preserve"> случаев), на четвертом месте </w:t>
      </w:r>
      <w:r w:rsidR="00731021">
        <w:rPr>
          <w:rFonts w:eastAsia="Arial" w:cs="Arial"/>
          <w:sz w:val="28"/>
          <w:szCs w:val="28"/>
        </w:rPr>
        <w:t>злокачественные новообразования желудка и ободочной кишки</w:t>
      </w:r>
      <w:r w:rsidRPr="00A61451">
        <w:rPr>
          <w:rFonts w:eastAsia="Arial" w:cs="Arial"/>
          <w:sz w:val="28"/>
          <w:szCs w:val="28"/>
        </w:rPr>
        <w:t xml:space="preserve"> – </w:t>
      </w:r>
      <w:r w:rsidR="00731021">
        <w:rPr>
          <w:rFonts w:eastAsia="Arial" w:cs="Arial"/>
          <w:sz w:val="28"/>
          <w:szCs w:val="28"/>
        </w:rPr>
        <w:t>4,7</w:t>
      </w:r>
      <w:r w:rsidRPr="00A61451">
        <w:rPr>
          <w:rFonts w:eastAsia="Arial" w:cs="Arial"/>
          <w:sz w:val="28"/>
          <w:szCs w:val="28"/>
        </w:rPr>
        <w:t>% (</w:t>
      </w:r>
      <w:r w:rsidR="00731021">
        <w:rPr>
          <w:rFonts w:eastAsia="Arial" w:cs="Arial"/>
          <w:sz w:val="28"/>
          <w:szCs w:val="28"/>
        </w:rPr>
        <w:t xml:space="preserve">2 </w:t>
      </w:r>
      <w:r w:rsidRPr="00A61451">
        <w:rPr>
          <w:rFonts w:eastAsia="Arial" w:cs="Arial"/>
          <w:sz w:val="28"/>
          <w:szCs w:val="28"/>
        </w:rPr>
        <w:t>случа</w:t>
      </w:r>
      <w:r w:rsidR="00731021">
        <w:rPr>
          <w:rFonts w:eastAsia="Arial" w:cs="Arial"/>
          <w:sz w:val="28"/>
          <w:szCs w:val="28"/>
        </w:rPr>
        <w:t>я</w:t>
      </w:r>
      <w:r w:rsidRPr="00A61451">
        <w:rPr>
          <w:rFonts w:eastAsia="Arial" w:cs="Arial"/>
          <w:sz w:val="28"/>
          <w:szCs w:val="28"/>
        </w:rPr>
        <w:t>).</w:t>
      </w:r>
    </w:p>
    <w:p w:rsidR="002477DA" w:rsidRPr="00A61451" w:rsidRDefault="002477DA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sz w:val="28"/>
        </w:rPr>
      </w:pPr>
    </w:p>
    <w:p w:rsidR="002477DA" w:rsidRPr="00F52B28" w:rsidRDefault="002477DA" w:rsidP="00A61451">
      <w:pPr>
        <w:suppressAutoHyphens/>
        <w:autoSpaceDE w:val="0"/>
        <w:autoSpaceDN w:val="0"/>
        <w:adjustRightInd w:val="0"/>
        <w:ind w:firstLine="709"/>
        <w:jc w:val="right"/>
        <w:rPr>
          <w:rFonts w:eastAsia="Arial"/>
          <w:i/>
          <w:sz w:val="28"/>
        </w:rPr>
      </w:pPr>
      <w:r w:rsidRPr="00F52B28">
        <w:rPr>
          <w:rFonts w:eastAsia="Arial"/>
          <w:i/>
          <w:sz w:val="28"/>
        </w:rPr>
        <w:t>Таблица 12</w:t>
      </w:r>
    </w:p>
    <w:p w:rsidR="00F52B28" w:rsidRDefault="00F52B28" w:rsidP="00A61451">
      <w:pPr>
        <w:jc w:val="center"/>
        <w:rPr>
          <w:b/>
          <w:sz w:val="28"/>
          <w:szCs w:val="28"/>
        </w:rPr>
      </w:pPr>
    </w:p>
    <w:p w:rsidR="002477DA" w:rsidRPr="00A61451" w:rsidRDefault="002477DA" w:rsidP="00A61451">
      <w:pPr>
        <w:jc w:val="center"/>
        <w:rPr>
          <w:b/>
          <w:sz w:val="28"/>
          <w:szCs w:val="28"/>
        </w:rPr>
      </w:pPr>
      <w:r w:rsidRPr="00A61451">
        <w:rPr>
          <w:b/>
          <w:sz w:val="28"/>
          <w:szCs w:val="28"/>
        </w:rPr>
        <w:t xml:space="preserve">Распространенность ЗНО в </w:t>
      </w:r>
      <w:r w:rsidR="00731021">
        <w:rPr>
          <w:b/>
          <w:sz w:val="28"/>
          <w:szCs w:val="28"/>
        </w:rPr>
        <w:t>Пристенском</w:t>
      </w:r>
      <w:r w:rsidRPr="00A61451">
        <w:rPr>
          <w:b/>
          <w:sz w:val="28"/>
          <w:szCs w:val="28"/>
        </w:rPr>
        <w:t xml:space="preserve"> районе 201</w:t>
      </w:r>
      <w:r w:rsidR="00995EFD">
        <w:rPr>
          <w:b/>
          <w:sz w:val="28"/>
          <w:szCs w:val="28"/>
        </w:rPr>
        <w:t>5</w:t>
      </w:r>
      <w:r w:rsidRPr="00A61451">
        <w:rPr>
          <w:b/>
          <w:sz w:val="28"/>
          <w:szCs w:val="28"/>
        </w:rPr>
        <w:t xml:space="preserve"> – 20</w:t>
      </w:r>
      <w:r w:rsidR="00995EFD">
        <w:rPr>
          <w:b/>
          <w:sz w:val="28"/>
          <w:szCs w:val="28"/>
        </w:rPr>
        <w:t>20</w:t>
      </w:r>
      <w:r w:rsidRPr="00A61451">
        <w:rPr>
          <w:b/>
          <w:sz w:val="28"/>
          <w:szCs w:val="28"/>
        </w:rPr>
        <w:t xml:space="preserve">гг. </w:t>
      </w:r>
    </w:p>
    <w:p w:rsidR="002477DA" w:rsidRPr="00A61451" w:rsidRDefault="002477DA" w:rsidP="00A61451">
      <w:pPr>
        <w:jc w:val="center"/>
        <w:rPr>
          <w:b/>
          <w:sz w:val="28"/>
          <w:szCs w:val="28"/>
        </w:rPr>
      </w:pPr>
      <w:r w:rsidRPr="00A61451">
        <w:rPr>
          <w:b/>
          <w:sz w:val="28"/>
          <w:szCs w:val="28"/>
        </w:rPr>
        <w:t xml:space="preserve">(на 100 тыс. населения)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907"/>
        <w:gridCol w:w="907"/>
        <w:gridCol w:w="907"/>
        <w:gridCol w:w="907"/>
        <w:gridCol w:w="907"/>
        <w:gridCol w:w="907"/>
      </w:tblGrid>
      <w:tr w:rsidR="00995EFD" w:rsidRPr="00A61451" w:rsidTr="00B51582">
        <w:trPr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A6145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A61451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A61451">
              <w:rPr>
                <w:sz w:val="16"/>
                <w:szCs w:val="16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A61451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A61451">
              <w:rPr>
                <w:sz w:val="16"/>
                <w:szCs w:val="16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A61451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A61451">
              <w:rPr>
                <w:sz w:val="16"/>
                <w:szCs w:val="16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A61451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A61451">
              <w:rPr>
                <w:sz w:val="16"/>
                <w:szCs w:val="16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A61451">
              <w:rPr>
                <w:sz w:val="16"/>
                <w:szCs w:val="16"/>
              </w:rPr>
              <w:t>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B51582">
              <w:rPr>
                <w:sz w:val="16"/>
                <w:szCs w:val="16"/>
              </w:rPr>
              <w:t>г.</w:t>
            </w:r>
          </w:p>
        </w:tc>
      </w:tr>
      <w:tr w:rsidR="00995EFD" w:rsidRPr="00A61451" w:rsidTr="00B51582">
        <w:trPr>
          <w:trHeight w:val="404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995EFD" w:rsidP="00995EFD">
            <w:pPr>
              <w:suppressAutoHyphens/>
              <w:jc w:val="center"/>
              <w:rPr>
                <w:sz w:val="20"/>
                <w:szCs w:val="20"/>
              </w:rPr>
            </w:pPr>
            <w:r w:rsidRPr="00A6145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995EFD" w:rsidP="00995EFD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3202,4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3225,5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3243,5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3331,1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CC5520" w:rsidRDefault="00CC5520" w:rsidP="00995EFD">
            <w:pPr>
              <w:rPr>
                <w:sz w:val="16"/>
                <w:szCs w:val="16"/>
              </w:rPr>
            </w:pPr>
            <w:r w:rsidRPr="00CC5520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CC5520" w:rsidRDefault="00CC5520" w:rsidP="00995EFD">
            <w:pPr>
              <w:rPr>
                <w:sz w:val="16"/>
                <w:szCs w:val="16"/>
              </w:rPr>
            </w:pPr>
            <w:r w:rsidRPr="00CC5520">
              <w:rPr>
                <w:sz w:val="16"/>
                <w:szCs w:val="16"/>
              </w:rPr>
              <w:t>-</w:t>
            </w:r>
          </w:p>
        </w:tc>
      </w:tr>
      <w:tr w:rsidR="00995EFD" w:rsidRPr="00A61451" w:rsidTr="00B51582">
        <w:trPr>
          <w:trHeight w:val="544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995EFD">
            <w:pPr>
              <w:suppressAutoHyphens/>
              <w:jc w:val="center"/>
              <w:rPr>
                <w:sz w:val="20"/>
                <w:szCs w:val="20"/>
              </w:rPr>
            </w:pPr>
            <w:r w:rsidRPr="00A61451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995EFD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2329,8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995EFD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2385,0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995EFD">
            <w:pPr>
              <w:jc w:val="center"/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2475,3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 w:rsidRPr="00A61451">
              <w:rPr>
                <w:sz w:val="16"/>
                <w:szCs w:val="16"/>
              </w:rPr>
              <w:t>2562,1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CC5520" w:rsidRDefault="00CC5520" w:rsidP="00995EFD">
            <w:pPr>
              <w:rPr>
                <w:sz w:val="16"/>
                <w:szCs w:val="16"/>
              </w:rPr>
            </w:pPr>
            <w:r w:rsidRPr="00CC5520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CC5520" w:rsidRDefault="00CC5520" w:rsidP="00995EFD">
            <w:pPr>
              <w:rPr>
                <w:sz w:val="16"/>
                <w:szCs w:val="16"/>
              </w:rPr>
            </w:pPr>
            <w:r w:rsidRPr="00CC5520">
              <w:rPr>
                <w:sz w:val="16"/>
                <w:szCs w:val="16"/>
              </w:rPr>
              <w:t>-</w:t>
            </w:r>
          </w:p>
        </w:tc>
      </w:tr>
      <w:tr w:rsidR="00995EFD" w:rsidRPr="00A61451" w:rsidTr="00B51582">
        <w:trPr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FD" w:rsidRPr="00A61451" w:rsidRDefault="00995EFD" w:rsidP="00995EFD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61451">
              <w:rPr>
                <w:sz w:val="20"/>
                <w:szCs w:val="20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0F5871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0F5871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D" w:rsidRPr="00A61451" w:rsidRDefault="000F5871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0F5871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0F5871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FD" w:rsidRPr="00A61451" w:rsidRDefault="00995EFD" w:rsidP="0099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3997,8</w:t>
            </w:r>
          </w:p>
        </w:tc>
      </w:tr>
    </w:tbl>
    <w:p w:rsidR="002477DA" w:rsidRPr="00A61451" w:rsidRDefault="002477DA" w:rsidP="00A61451">
      <w:pPr>
        <w:pStyle w:val="a3"/>
        <w:kinsoku w:val="0"/>
        <w:overflowPunct w:val="0"/>
        <w:ind w:firstLine="547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2477DA" w:rsidRDefault="002477DA" w:rsidP="00A61451">
      <w:pPr>
        <w:pStyle w:val="a3"/>
        <w:kinsoku w:val="0"/>
        <w:overflowPunct w:val="0"/>
        <w:ind w:firstLine="547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A61451">
        <w:rPr>
          <w:rFonts w:eastAsia="+mn-ea"/>
          <w:kern w:val="24"/>
          <w:sz w:val="28"/>
          <w:szCs w:val="28"/>
        </w:rPr>
        <w:t>В 20</w:t>
      </w:r>
      <w:r w:rsidR="00B429F3">
        <w:rPr>
          <w:rFonts w:eastAsia="+mn-ea"/>
          <w:kern w:val="24"/>
          <w:sz w:val="28"/>
          <w:szCs w:val="28"/>
        </w:rPr>
        <w:t>20</w:t>
      </w:r>
      <w:r w:rsidRPr="00A61451">
        <w:rPr>
          <w:rFonts w:eastAsia="+mn-ea"/>
          <w:kern w:val="24"/>
          <w:sz w:val="28"/>
          <w:szCs w:val="28"/>
        </w:rPr>
        <w:t xml:space="preserve">г. в </w:t>
      </w:r>
      <w:r w:rsidR="00B429F3">
        <w:rPr>
          <w:rFonts w:eastAsia="+mn-ea"/>
          <w:kern w:val="24"/>
          <w:sz w:val="28"/>
          <w:szCs w:val="28"/>
        </w:rPr>
        <w:t>Пристенском</w:t>
      </w:r>
      <w:r w:rsidRPr="00A61451">
        <w:rPr>
          <w:rFonts w:eastAsia="+mn-ea"/>
          <w:kern w:val="24"/>
          <w:sz w:val="28"/>
          <w:szCs w:val="28"/>
        </w:rPr>
        <w:t xml:space="preserve"> районе состояло на учете </w:t>
      </w:r>
      <w:r w:rsidR="00AD3468">
        <w:rPr>
          <w:sz w:val="28"/>
          <w:szCs w:val="28"/>
        </w:rPr>
        <w:t>519</w:t>
      </w:r>
      <w:r w:rsidR="00B51582">
        <w:rPr>
          <w:sz w:val="28"/>
          <w:szCs w:val="28"/>
        </w:rPr>
        <w:t xml:space="preserve"> </w:t>
      </w:r>
      <w:r w:rsidRPr="00A61451">
        <w:rPr>
          <w:rFonts w:eastAsia="+mn-ea"/>
          <w:kern w:val="24"/>
          <w:sz w:val="28"/>
          <w:szCs w:val="28"/>
        </w:rPr>
        <w:t xml:space="preserve">онкологических больных, что на </w:t>
      </w:r>
      <w:r w:rsidR="00AD3468">
        <w:rPr>
          <w:rFonts w:eastAsia="+mn-ea"/>
          <w:kern w:val="24"/>
          <w:sz w:val="28"/>
          <w:szCs w:val="28"/>
        </w:rPr>
        <w:t>22</w:t>
      </w:r>
      <w:r w:rsidR="00B51582">
        <w:rPr>
          <w:rFonts w:eastAsia="+mn-ea"/>
          <w:kern w:val="24"/>
          <w:sz w:val="28"/>
          <w:szCs w:val="28"/>
        </w:rPr>
        <w:t xml:space="preserve"> </w:t>
      </w:r>
      <w:r w:rsidRPr="00A61451">
        <w:rPr>
          <w:rFonts w:eastAsia="+mn-ea"/>
          <w:kern w:val="24"/>
          <w:sz w:val="28"/>
          <w:szCs w:val="28"/>
        </w:rPr>
        <w:t>меньше, ч</w:t>
      </w:r>
      <w:r w:rsidR="00F618FA">
        <w:rPr>
          <w:rFonts w:eastAsia="+mn-ea"/>
          <w:kern w:val="24"/>
          <w:sz w:val="28"/>
          <w:szCs w:val="28"/>
        </w:rPr>
        <w:t>ем в 201</w:t>
      </w:r>
      <w:r w:rsidR="00AD3468">
        <w:rPr>
          <w:rFonts w:eastAsia="+mn-ea"/>
          <w:kern w:val="24"/>
          <w:sz w:val="28"/>
          <w:szCs w:val="28"/>
        </w:rPr>
        <w:t>9</w:t>
      </w:r>
      <w:r w:rsidR="00F618FA">
        <w:rPr>
          <w:rFonts w:eastAsia="+mn-ea"/>
          <w:kern w:val="24"/>
          <w:sz w:val="28"/>
          <w:szCs w:val="28"/>
        </w:rPr>
        <w:t xml:space="preserve">г. Если сравнивать </w:t>
      </w:r>
      <w:r w:rsidRPr="00A61451">
        <w:rPr>
          <w:rFonts w:eastAsia="+mn-ea"/>
          <w:kern w:val="24"/>
          <w:sz w:val="28"/>
          <w:szCs w:val="28"/>
        </w:rPr>
        <w:t>данный показатель с 201</w:t>
      </w:r>
      <w:r w:rsidR="00AD3468">
        <w:rPr>
          <w:rFonts w:eastAsia="+mn-ea"/>
          <w:kern w:val="24"/>
          <w:sz w:val="28"/>
          <w:szCs w:val="28"/>
        </w:rPr>
        <w:t>5</w:t>
      </w:r>
      <w:r w:rsidRPr="00A61451">
        <w:rPr>
          <w:rFonts w:eastAsia="+mn-ea"/>
          <w:kern w:val="24"/>
          <w:sz w:val="28"/>
          <w:szCs w:val="28"/>
        </w:rPr>
        <w:t xml:space="preserve">г. видно, что он </w:t>
      </w:r>
      <w:r w:rsidR="00AD3468">
        <w:rPr>
          <w:rFonts w:eastAsia="+mn-ea"/>
          <w:kern w:val="24"/>
          <w:sz w:val="28"/>
          <w:szCs w:val="28"/>
        </w:rPr>
        <w:t>уменьшился</w:t>
      </w:r>
      <w:r w:rsidR="00B51582">
        <w:rPr>
          <w:rFonts w:eastAsia="+mn-ea"/>
          <w:kern w:val="24"/>
          <w:sz w:val="28"/>
          <w:szCs w:val="28"/>
        </w:rPr>
        <w:t xml:space="preserve"> за </w:t>
      </w:r>
      <w:proofErr w:type="gramStart"/>
      <w:r w:rsidR="00B51582">
        <w:rPr>
          <w:rFonts w:eastAsia="+mn-ea"/>
          <w:kern w:val="24"/>
          <w:sz w:val="28"/>
          <w:szCs w:val="28"/>
        </w:rPr>
        <w:t>последние</w:t>
      </w:r>
      <w:proofErr w:type="gramEnd"/>
      <w:r w:rsidR="00B51582">
        <w:rPr>
          <w:rFonts w:eastAsia="+mn-ea"/>
          <w:kern w:val="24"/>
          <w:sz w:val="28"/>
          <w:szCs w:val="28"/>
        </w:rPr>
        <w:t xml:space="preserve"> 5 лет, </w:t>
      </w:r>
      <w:r w:rsidRPr="00A61451">
        <w:rPr>
          <w:rFonts w:eastAsia="+mn-ea"/>
          <w:kern w:val="24"/>
          <w:sz w:val="28"/>
          <w:szCs w:val="28"/>
        </w:rPr>
        <w:t xml:space="preserve"> на</w:t>
      </w:r>
      <w:r w:rsidR="00B51582">
        <w:rPr>
          <w:rFonts w:eastAsia="+mn-ea"/>
          <w:kern w:val="24"/>
          <w:sz w:val="28"/>
          <w:szCs w:val="28"/>
        </w:rPr>
        <w:t xml:space="preserve">  </w:t>
      </w:r>
      <w:r w:rsidR="00AD3468">
        <w:rPr>
          <w:rFonts w:eastAsia="+mn-ea"/>
          <w:kern w:val="24"/>
          <w:sz w:val="28"/>
          <w:szCs w:val="28"/>
        </w:rPr>
        <w:t>75</w:t>
      </w:r>
      <w:r w:rsidRPr="00A61451">
        <w:rPr>
          <w:rFonts w:eastAsia="+mn-ea"/>
          <w:kern w:val="24"/>
          <w:sz w:val="28"/>
          <w:szCs w:val="28"/>
        </w:rPr>
        <w:t xml:space="preserve"> пациентов стало </w:t>
      </w:r>
      <w:r w:rsidR="00AD3468">
        <w:rPr>
          <w:rFonts w:eastAsia="+mn-ea"/>
          <w:kern w:val="24"/>
          <w:sz w:val="28"/>
          <w:szCs w:val="28"/>
        </w:rPr>
        <w:t>меньше</w:t>
      </w:r>
      <w:r w:rsidRPr="00A61451">
        <w:rPr>
          <w:rFonts w:eastAsia="+mn-ea"/>
          <w:kern w:val="24"/>
          <w:sz w:val="28"/>
          <w:szCs w:val="28"/>
        </w:rPr>
        <w:t>.</w:t>
      </w:r>
    </w:p>
    <w:p w:rsidR="00F52B28" w:rsidRDefault="00F52B28" w:rsidP="00A61451">
      <w:pPr>
        <w:pStyle w:val="a3"/>
        <w:kinsoku w:val="0"/>
        <w:overflowPunct w:val="0"/>
        <w:ind w:firstLine="547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F52B28" w:rsidRDefault="00F52B28" w:rsidP="00A61451">
      <w:pPr>
        <w:pStyle w:val="a3"/>
        <w:kinsoku w:val="0"/>
        <w:overflowPunct w:val="0"/>
        <w:ind w:firstLine="547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F52B28" w:rsidRPr="00A61451" w:rsidRDefault="00F52B28" w:rsidP="00A61451">
      <w:pPr>
        <w:pStyle w:val="a3"/>
        <w:kinsoku w:val="0"/>
        <w:overflowPunct w:val="0"/>
        <w:ind w:firstLine="547"/>
        <w:jc w:val="both"/>
        <w:textAlignment w:val="baseline"/>
        <w:rPr>
          <w:sz w:val="28"/>
          <w:szCs w:val="28"/>
        </w:rPr>
      </w:pPr>
    </w:p>
    <w:p w:rsidR="002477DA" w:rsidRPr="00A61451" w:rsidRDefault="002477DA" w:rsidP="00A61451">
      <w:pPr>
        <w:tabs>
          <w:tab w:val="left" w:pos="-5245"/>
        </w:tabs>
        <w:jc w:val="right"/>
        <w:rPr>
          <w:sz w:val="28"/>
          <w:szCs w:val="28"/>
        </w:rPr>
      </w:pPr>
    </w:p>
    <w:p w:rsidR="002477DA" w:rsidRPr="00A61451" w:rsidRDefault="00050F53" w:rsidP="00A61451">
      <w:pPr>
        <w:pStyle w:val="a4"/>
        <w:tabs>
          <w:tab w:val="left" w:pos="-52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477DA" w:rsidRPr="00A61451">
        <w:rPr>
          <w:b/>
          <w:bCs/>
          <w:sz w:val="28"/>
          <w:szCs w:val="28"/>
        </w:rPr>
        <w:t xml:space="preserve">.Смертность от различных причин в </w:t>
      </w:r>
      <w:r w:rsidR="000F5871">
        <w:rPr>
          <w:b/>
          <w:bCs/>
          <w:sz w:val="28"/>
          <w:szCs w:val="28"/>
        </w:rPr>
        <w:t>Пристенском</w:t>
      </w:r>
      <w:r w:rsidR="002477DA" w:rsidRPr="00A61451">
        <w:rPr>
          <w:b/>
          <w:bCs/>
          <w:sz w:val="28"/>
          <w:szCs w:val="28"/>
        </w:rPr>
        <w:t xml:space="preserve"> районе</w:t>
      </w:r>
    </w:p>
    <w:p w:rsidR="002477DA" w:rsidRPr="00A61451" w:rsidRDefault="002477DA" w:rsidP="00A61451">
      <w:pPr>
        <w:pStyle w:val="a4"/>
        <w:tabs>
          <w:tab w:val="left" w:pos="-5245"/>
        </w:tabs>
        <w:jc w:val="right"/>
        <w:rPr>
          <w:sz w:val="28"/>
          <w:szCs w:val="28"/>
        </w:rPr>
      </w:pPr>
    </w:p>
    <w:p w:rsidR="002477DA" w:rsidRPr="00F52B28" w:rsidRDefault="002477DA" w:rsidP="00A61451">
      <w:pPr>
        <w:pStyle w:val="a4"/>
        <w:tabs>
          <w:tab w:val="left" w:pos="-5245"/>
        </w:tabs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Таблица 1</w:t>
      </w:r>
      <w:r w:rsidR="00F618FA" w:rsidRPr="00F52B28">
        <w:rPr>
          <w:i/>
          <w:sz w:val="28"/>
          <w:szCs w:val="28"/>
        </w:rPr>
        <w:t>3</w:t>
      </w:r>
    </w:p>
    <w:p w:rsidR="002477DA" w:rsidRDefault="00F618FA" w:rsidP="00A61451">
      <w:pPr>
        <w:tabs>
          <w:tab w:val="left" w:pos="-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за 20</w:t>
      </w:r>
      <w:r w:rsidR="000F587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F618FA" w:rsidRPr="00A61451" w:rsidRDefault="00F618FA" w:rsidP="00A61451">
      <w:pPr>
        <w:tabs>
          <w:tab w:val="left" w:pos="-5245"/>
        </w:tabs>
        <w:jc w:val="center"/>
        <w:rPr>
          <w:sz w:val="28"/>
          <w:szCs w:val="28"/>
        </w:rPr>
      </w:pPr>
    </w:p>
    <w:tbl>
      <w:tblPr>
        <w:tblW w:w="9149" w:type="dxa"/>
        <w:tblInd w:w="113" w:type="dxa"/>
        <w:tblLook w:val="04A0" w:firstRow="1" w:lastRow="0" w:firstColumn="1" w:lastColumn="0" w:noHBand="0" w:noVBand="1"/>
      </w:tblPr>
      <w:tblGrid>
        <w:gridCol w:w="4957"/>
        <w:gridCol w:w="1275"/>
        <w:gridCol w:w="1560"/>
        <w:gridCol w:w="1357"/>
      </w:tblGrid>
      <w:tr w:rsidR="002477DA" w:rsidRPr="00A61451" w:rsidTr="000560EA">
        <w:trPr>
          <w:trHeight w:val="312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Женщины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DA" w:rsidRPr="00A61451" w:rsidRDefault="002477DA" w:rsidP="00A6145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145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145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145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1451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2477DA" w:rsidRPr="00A61451" w:rsidTr="000560EA">
        <w:trPr>
          <w:trHeight w:val="60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Некоторые инфекционные и паразитарные болезни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88052B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4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Новообразования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88052B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2</w:t>
            </w:r>
            <w:r w:rsidR="0088052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88052B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2477DA" w:rsidRPr="00A61451" w:rsidTr="00F52B28">
        <w:trPr>
          <w:trHeight w:val="9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F52B28">
        <w:trPr>
          <w:trHeight w:val="77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lastRenderedPageBreak/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1</w:t>
            </w:r>
            <w:r w:rsidR="0088052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2477DA" w:rsidRPr="00A61451" w:rsidTr="000560EA">
        <w:trPr>
          <w:trHeight w:val="6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Психические расстройства и расстройства поведения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88052B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3</w:t>
            </w:r>
            <w:r w:rsidR="00C50FD3">
              <w:rPr>
                <w:color w:val="000000"/>
                <w:sz w:val="26"/>
                <w:szCs w:val="26"/>
              </w:rPr>
              <w:t>3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органов дыхания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2477DA" w:rsidRPr="00A61451" w:rsidTr="000560EA">
        <w:trPr>
          <w:trHeight w:val="3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глаза и его придаточного аппарата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1451">
              <w:rPr>
                <w:color w:val="000000"/>
                <w:sz w:val="26"/>
                <w:szCs w:val="26"/>
              </w:rPr>
              <w:t>Болезнисистемы</w:t>
            </w:r>
            <w:proofErr w:type="spellEnd"/>
            <w:r w:rsidRPr="00A61451">
              <w:rPr>
                <w:color w:val="000000"/>
                <w:sz w:val="26"/>
                <w:szCs w:val="26"/>
              </w:rPr>
              <w:t xml:space="preserve"> кровообращения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нервной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4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1</w:t>
            </w:r>
            <w:r w:rsidR="00C50F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7</w:t>
            </w:r>
          </w:p>
        </w:tc>
      </w:tr>
      <w:tr w:rsidR="002477DA" w:rsidRPr="00A61451" w:rsidTr="000560EA">
        <w:trPr>
          <w:trHeight w:val="2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кожи и подкожной клетчатки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5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костно-мышечной системы и соединительной ткани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Беременность, роды и послеродовой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Болезни уха и сосцевидного отростка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F618FA" w:rsidP="00A614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2477DA" w:rsidRPr="00A61451">
              <w:rPr>
                <w:color w:val="000000"/>
                <w:sz w:val="26"/>
                <w:szCs w:val="26"/>
              </w:rPr>
              <w:t>тдельные состояния, возникающие в перинатальном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12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</w:tr>
      <w:tr w:rsidR="002477DA" w:rsidRPr="00A61451" w:rsidTr="000560EA"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C50FD3" w:rsidP="00A614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Прочие </w:t>
            </w:r>
            <w:r w:rsidR="002477DA" w:rsidRPr="00A61451">
              <w:rPr>
                <w:color w:val="000000"/>
                <w:sz w:val="26"/>
                <w:szCs w:val="26"/>
              </w:rPr>
              <w:t>причины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Транспортные травмы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Случайные отравления алкоголем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Самоубийства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Убийства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0</w:t>
            </w:r>
          </w:p>
        </w:tc>
      </w:tr>
      <w:tr w:rsidR="002477DA" w:rsidRPr="00A61451" w:rsidTr="000560EA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C50FD3" w:rsidP="00F5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1</w:t>
            </w:r>
            <w:r w:rsidR="00C50FD3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F52B28">
            <w:pPr>
              <w:jc w:val="center"/>
              <w:rPr>
                <w:color w:val="000000"/>
                <w:sz w:val="26"/>
                <w:szCs w:val="26"/>
              </w:rPr>
            </w:pPr>
            <w:r w:rsidRPr="00A61451">
              <w:rPr>
                <w:color w:val="000000"/>
                <w:sz w:val="26"/>
                <w:szCs w:val="26"/>
              </w:rPr>
              <w:t>1</w:t>
            </w:r>
            <w:r w:rsidR="00C50FD3">
              <w:rPr>
                <w:color w:val="000000"/>
                <w:sz w:val="26"/>
                <w:szCs w:val="26"/>
              </w:rPr>
              <w:t>65</w:t>
            </w:r>
          </w:p>
        </w:tc>
      </w:tr>
    </w:tbl>
    <w:p w:rsidR="002477DA" w:rsidRPr="00A61451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p w:rsidR="002477DA" w:rsidRPr="00A61451" w:rsidRDefault="002477DA" w:rsidP="00A61451">
      <w:pPr>
        <w:tabs>
          <w:tab w:val="left" w:pos="-5245"/>
        </w:tabs>
        <w:jc w:val="right"/>
        <w:rPr>
          <w:sz w:val="28"/>
          <w:szCs w:val="28"/>
        </w:rPr>
      </w:pPr>
    </w:p>
    <w:p w:rsidR="002477DA" w:rsidRPr="00F52B28" w:rsidRDefault="002477DA" w:rsidP="00A61451">
      <w:pPr>
        <w:tabs>
          <w:tab w:val="left" w:pos="-5245"/>
        </w:tabs>
        <w:jc w:val="right"/>
        <w:rPr>
          <w:i/>
          <w:sz w:val="28"/>
          <w:szCs w:val="28"/>
        </w:rPr>
      </w:pPr>
      <w:r w:rsidRPr="00F52B28">
        <w:rPr>
          <w:i/>
          <w:sz w:val="28"/>
          <w:szCs w:val="28"/>
        </w:rPr>
        <w:t>Таблица 1</w:t>
      </w:r>
      <w:r w:rsidR="00F618FA" w:rsidRPr="00F52B28">
        <w:rPr>
          <w:i/>
          <w:sz w:val="28"/>
          <w:szCs w:val="28"/>
        </w:rPr>
        <w:t>4</w:t>
      </w:r>
    </w:p>
    <w:p w:rsidR="002477DA" w:rsidRPr="00A61451" w:rsidRDefault="002477DA" w:rsidP="00A61451">
      <w:pPr>
        <w:tabs>
          <w:tab w:val="left" w:pos="-5245"/>
        </w:tabs>
        <w:jc w:val="center"/>
        <w:rPr>
          <w:sz w:val="28"/>
          <w:szCs w:val="28"/>
        </w:rPr>
      </w:pPr>
      <w:r w:rsidRPr="00A61451">
        <w:rPr>
          <w:sz w:val="28"/>
          <w:szCs w:val="28"/>
        </w:rPr>
        <w:t>Смертность населения в сравнении с 201</w:t>
      </w:r>
      <w:r w:rsidR="00C50FD3">
        <w:rPr>
          <w:sz w:val="28"/>
          <w:szCs w:val="28"/>
        </w:rPr>
        <w:t>9</w:t>
      </w:r>
      <w:r w:rsidRPr="00A61451">
        <w:rPr>
          <w:sz w:val="28"/>
          <w:szCs w:val="28"/>
        </w:rPr>
        <w:t xml:space="preserve"> годом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122"/>
        <w:gridCol w:w="1551"/>
        <w:gridCol w:w="960"/>
        <w:gridCol w:w="1599"/>
        <w:gridCol w:w="1160"/>
        <w:gridCol w:w="1675"/>
      </w:tblGrid>
      <w:tr w:rsidR="002477DA" w:rsidRPr="00A61451" w:rsidTr="000560EA">
        <w:trPr>
          <w:trHeight w:val="5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Население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Умерло всего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Внешние причины</w:t>
            </w:r>
          </w:p>
        </w:tc>
      </w:tr>
      <w:tr w:rsidR="002477DA" w:rsidRPr="00A61451" w:rsidTr="000560EA">
        <w:trPr>
          <w:trHeight w:val="5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</w:tr>
      <w:tr w:rsidR="002477DA" w:rsidRPr="00A61451" w:rsidTr="000560EA">
        <w:trPr>
          <w:trHeight w:val="24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proofErr w:type="spellStart"/>
            <w:r w:rsidRPr="00A61451">
              <w:rPr>
                <w:sz w:val="28"/>
                <w:szCs w:val="28"/>
              </w:rPr>
              <w:t>абс</w:t>
            </w:r>
            <w:proofErr w:type="spellEnd"/>
            <w:r w:rsidRPr="00A61451">
              <w:rPr>
                <w:sz w:val="28"/>
                <w:szCs w:val="28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на 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proofErr w:type="spellStart"/>
            <w:r w:rsidRPr="00A61451">
              <w:rPr>
                <w:sz w:val="28"/>
                <w:szCs w:val="28"/>
              </w:rPr>
              <w:t>абс</w:t>
            </w:r>
            <w:proofErr w:type="spellEnd"/>
            <w:r w:rsidRPr="00A61451"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на 10 000</w:t>
            </w:r>
          </w:p>
        </w:tc>
      </w:tr>
      <w:tr w:rsidR="002477DA" w:rsidRPr="00A61451" w:rsidTr="00F618FA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201</w:t>
            </w:r>
            <w:r w:rsidR="00C50FD3">
              <w:rPr>
                <w:sz w:val="28"/>
                <w:szCs w:val="28"/>
              </w:rPr>
              <w:t>9</w:t>
            </w:r>
            <w:r w:rsidRPr="00A614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14</w:t>
            </w:r>
            <w:r w:rsidR="00C50FD3">
              <w:rPr>
                <w:sz w:val="28"/>
                <w:szCs w:val="28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2477DA" w:rsidRPr="00A61451" w:rsidTr="00F618F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20</w:t>
            </w:r>
            <w:r w:rsidR="00C50FD3">
              <w:rPr>
                <w:sz w:val="28"/>
                <w:szCs w:val="28"/>
              </w:rPr>
              <w:t>20</w:t>
            </w:r>
            <w:r w:rsidRPr="00A614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14</w:t>
            </w:r>
            <w:r w:rsidR="00C50FD3">
              <w:rPr>
                <w:sz w:val="28"/>
                <w:szCs w:val="28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2477DA" w:rsidP="00A61451">
            <w:pPr>
              <w:jc w:val="center"/>
              <w:rPr>
                <w:sz w:val="28"/>
                <w:szCs w:val="28"/>
              </w:rPr>
            </w:pPr>
            <w:r w:rsidRPr="00A61451">
              <w:rPr>
                <w:sz w:val="28"/>
                <w:szCs w:val="28"/>
              </w:rPr>
              <w:t>3</w:t>
            </w:r>
            <w:r w:rsidR="00C50FD3">
              <w:rPr>
                <w:sz w:val="28"/>
                <w:szCs w:val="28"/>
              </w:rPr>
              <w:t>4</w:t>
            </w:r>
            <w:r w:rsidRPr="00A61451">
              <w:rPr>
                <w:sz w:val="28"/>
                <w:szCs w:val="28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C50FD3" w:rsidP="00A6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DA" w:rsidRPr="00A61451" w:rsidRDefault="00624EC5" w:rsidP="00A61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</w:tbl>
    <w:p w:rsidR="002477DA" w:rsidRPr="00A61451" w:rsidRDefault="002477DA" w:rsidP="00A61451">
      <w:pPr>
        <w:spacing w:after="200" w:line="276" w:lineRule="auto"/>
        <w:rPr>
          <w:sz w:val="28"/>
          <w:szCs w:val="28"/>
        </w:rPr>
        <w:sectPr w:rsidR="002477DA" w:rsidRPr="00A61451" w:rsidSect="002477DA">
          <w:headerReference w:type="first" r:id="rId10"/>
          <w:pgSz w:w="11906" w:h="16838"/>
          <w:pgMar w:top="1134" w:right="1134" w:bottom="992" w:left="1701" w:header="709" w:footer="709" w:gutter="0"/>
          <w:cols w:space="708"/>
          <w:titlePg/>
          <w:docGrid w:linePitch="360"/>
        </w:sectPr>
      </w:pPr>
    </w:p>
    <w:p w:rsidR="00F618FA" w:rsidRPr="00C80C35" w:rsidRDefault="00F618FA" w:rsidP="00F618FA">
      <w:pPr>
        <w:rPr>
          <w:sz w:val="28"/>
          <w:szCs w:val="28"/>
        </w:rPr>
      </w:pPr>
    </w:p>
    <w:p w:rsidR="002477DA" w:rsidRPr="00A61451" w:rsidRDefault="00050F53" w:rsidP="00E66F16">
      <w:pPr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477DA" w:rsidRPr="00A61451">
        <w:rPr>
          <w:b/>
          <w:sz w:val="28"/>
          <w:szCs w:val="28"/>
        </w:rPr>
        <w:t xml:space="preserve">. План мероприятий по реализации </w:t>
      </w:r>
      <w:r w:rsidR="006579B1">
        <w:rPr>
          <w:b/>
          <w:sz w:val="28"/>
          <w:szCs w:val="28"/>
        </w:rPr>
        <w:t xml:space="preserve"> муниципальной</w:t>
      </w:r>
      <w:r w:rsidR="002477DA" w:rsidRPr="00A61451">
        <w:rPr>
          <w:b/>
          <w:sz w:val="28"/>
          <w:szCs w:val="28"/>
        </w:rPr>
        <w:t xml:space="preserve"> программы «Укрепление общественного здоровья в </w:t>
      </w:r>
      <w:r w:rsidR="00624EC5">
        <w:rPr>
          <w:b/>
          <w:sz w:val="28"/>
          <w:szCs w:val="28"/>
        </w:rPr>
        <w:t xml:space="preserve">Пристенском </w:t>
      </w:r>
      <w:r w:rsidR="002477DA" w:rsidRPr="00A61451">
        <w:rPr>
          <w:b/>
          <w:sz w:val="28"/>
          <w:szCs w:val="28"/>
        </w:rPr>
        <w:t>районе Курской области на 202</w:t>
      </w:r>
      <w:r w:rsidR="00624EC5">
        <w:rPr>
          <w:b/>
          <w:sz w:val="28"/>
          <w:szCs w:val="28"/>
        </w:rPr>
        <w:t>1</w:t>
      </w:r>
      <w:r w:rsidR="002477DA" w:rsidRPr="00A61451">
        <w:rPr>
          <w:b/>
          <w:sz w:val="28"/>
          <w:szCs w:val="28"/>
        </w:rPr>
        <w:t>-202</w:t>
      </w:r>
      <w:r w:rsidR="006579B1">
        <w:rPr>
          <w:b/>
          <w:sz w:val="28"/>
          <w:szCs w:val="28"/>
        </w:rPr>
        <w:t>4</w:t>
      </w:r>
      <w:r w:rsidR="002477DA" w:rsidRPr="00A61451">
        <w:rPr>
          <w:b/>
          <w:sz w:val="28"/>
          <w:szCs w:val="28"/>
        </w:rPr>
        <w:t xml:space="preserve"> годы»</w:t>
      </w:r>
    </w:p>
    <w:p w:rsidR="002477DA" w:rsidRDefault="002477DA" w:rsidP="00A61451">
      <w:pPr>
        <w:spacing w:line="317" w:lineRule="exact"/>
        <w:rPr>
          <w:sz w:val="28"/>
          <w:szCs w:val="28"/>
        </w:rPr>
      </w:pPr>
    </w:p>
    <w:p w:rsidR="00295570" w:rsidRPr="00295570" w:rsidRDefault="00295570" w:rsidP="00295570">
      <w:pPr>
        <w:jc w:val="center"/>
        <w:rPr>
          <w:b/>
          <w:sz w:val="28"/>
          <w:szCs w:val="28"/>
        </w:rPr>
      </w:pPr>
      <w:r w:rsidRPr="00295570">
        <w:rPr>
          <w:b/>
        </w:rPr>
        <w:t>ПЛАН д</w:t>
      </w:r>
      <w:r>
        <w:rPr>
          <w:b/>
        </w:rPr>
        <w:t xml:space="preserve">ополнительных </w:t>
      </w:r>
      <w:r w:rsidRPr="00295570">
        <w:rPr>
          <w:b/>
        </w:rPr>
        <w:t xml:space="preserve">мероприятий по снижению смертности </w:t>
      </w:r>
      <w:r>
        <w:rPr>
          <w:b/>
        </w:rPr>
        <w:t xml:space="preserve">населения </w:t>
      </w:r>
      <w:r w:rsidR="00624EC5">
        <w:rPr>
          <w:b/>
        </w:rPr>
        <w:t>Пристенского</w:t>
      </w:r>
      <w:r w:rsidRPr="00295570">
        <w:rPr>
          <w:b/>
        </w:rPr>
        <w:t xml:space="preserve"> района</w:t>
      </w:r>
    </w:p>
    <w:p w:rsidR="00295570" w:rsidRDefault="00295570" w:rsidP="00A61451">
      <w:pPr>
        <w:spacing w:line="317" w:lineRule="exact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502"/>
        <w:gridCol w:w="3686"/>
        <w:gridCol w:w="2523"/>
        <w:gridCol w:w="3118"/>
        <w:gridCol w:w="1843"/>
      </w:tblGrid>
      <w:tr w:rsidR="00F14E39" w:rsidRPr="00F14E39" w:rsidTr="00F14E39">
        <w:tc>
          <w:tcPr>
            <w:tcW w:w="462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r w:rsidRPr="00F14E39">
              <w:rPr>
                <w:b/>
              </w:rPr>
              <w:t>№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r w:rsidRPr="00F14E39">
              <w:rPr>
                <w:b/>
              </w:rPr>
              <w:t>Показатели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r w:rsidRPr="00F14E39">
              <w:rPr>
                <w:b/>
              </w:rPr>
              <w:t>Наименование мероприятий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r w:rsidRPr="00F14E39">
              <w:rPr>
                <w:b/>
              </w:rPr>
              <w:t>Критерии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 </w:t>
            </w:r>
            <w:r w:rsidRPr="00F14E39">
              <w:rPr>
                <w:b/>
              </w:rPr>
              <w:t>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E39" w:rsidRPr="00F14E39" w:rsidRDefault="00F14E39" w:rsidP="00F14E3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Pr="00F14E39">
              <w:rPr>
                <w:b/>
              </w:rPr>
              <w:t>исполнения</w:t>
            </w:r>
          </w:p>
        </w:tc>
      </w:tr>
      <w:tr w:rsidR="00F14E39" w:rsidTr="00F14E39">
        <w:tc>
          <w:tcPr>
            <w:tcW w:w="15134" w:type="dxa"/>
            <w:gridSpan w:val="6"/>
            <w:shd w:val="clear" w:color="auto" w:fill="auto"/>
          </w:tcPr>
          <w:p w:rsidR="00F14E39" w:rsidRPr="0019458E" w:rsidRDefault="00F14E39" w:rsidP="00F14E39">
            <w:pPr>
              <w:jc w:val="center"/>
              <w:rPr>
                <w:b/>
              </w:rPr>
            </w:pPr>
            <w:r w:rsidRPr="0019458E">
              <w:rPr>
                <w:b/>
              </w:rPr>
              <w:t>1.Меропри</w:t>
            </w:r>
            <w:r>
              <w:rPr>
                <w:b/>
              </w:rPr>
              <w:t xml:space="preserve">ятия по снижению смертности от всех </w:t>
            </w:r>
            <w:r w:rsidRPr="0019458E">
              <w:rPr>
                <w:b/>
              </w:rPr>
              <w:t>причин</w:t>
            </w:r>
          </w:p>
        </w:tc>
      </w:tr>
      <w:tr w:rsidR="00295570" w:rsidTr="00F14E39">
        <w:tc>
          <w:tcPr>
            <w:tcW w:w="462" w:type="dxa"/>
            <w:shd w:val="clear" w:color="auto" w:fill="auto"/>
          </w:tcPr>
          <w:p w:rsidR="00295570" w:rsidRPr="0019458E" w:rsidRDefault="00295570" w:rsidP="00F14E39"/>
        </w:tc>
        <w:tc>
          <w:tcPr>
            <w:tcW w:w="3502" w:type="dxa"/>
            <w:shd w:val="clear" w:color="auto" w:fill="auto"/>
          </w:tcPr>
          <w:p w:rsidR="00295570" w:rsidRPr="00937657" w:rsidRDefault="00295570" w:rsidP="00295570">
            <w:pPr>
              <w:spacing w:before="100" w:beforeAutospacing="1" w:after="100" w:afterAutospacing="1"/>
            </w:pPr>
            <w:r w:rsidRPr="00937657">
              <w:t xml:space="preserve">Обеспечение медицинскими кадрами (врачами) учреждений здравоохранения </w:t>
            </w:r>
            <w:r w:rsidR="00624EC5">
              <w:t>Пристенского</w:t>
            </w:r>
            <w:r w:rsidRPr="00937657">
              <w:t xml:space="preserve"> района</w:t>
            </w:r>
          </w:p>
          <w:p w:rsidR="00295570" w:rsidRPr="0019458E" w:rsidRDefault="00295570" w:rsidP="00F14E39"/>
        </w:tc>
        <w:tc>
          <w:tcPr>
            <w:tcW w:w="3686" w:type="dxa"/>
            <w:shd w:val="clear" w:color="auto" w:fill="auto"/>
          </w:tcPr>
          <w:p w:rsidR="00295570" w:rsidRPr="00A61451" w:rsidRDefault="00295570" w:rsidP="00295570">
            <w:r w:rsidRPr="00A61451">
              <w:t>1. Участие во встречах с выпускниками КГМУ</w:t>
            </w:r>
          </w:p>
          <w:p w:rsidR="00295570" w:rsidRPr="00A61451" w:rsidRDefault="00295570" w:rsidP="00295570">
            <w:r w:rsidRPr="00A61451">
              <w:t>2. Представление через СМИ и на сайте ОБУЗ «</w:t>
            </w:r>
            <w:proofErr w:type="spellStart"/>
            <w:r w:rsidR="00624EC5">
              <w:t>Пристенская</w:t>
            </w:r>
            <w:proofErr w:type="spellEnd"/>
            <w:r w:rsidR="00624EC5">
              <w:t xml:space="preserve"> </w:t>
            </w:r>
            <w:r w:rsidRPr="00A61451">
              <w:t>ЦРБ» информации о вакансиях.</w:t>
            </w:r>
          </w:p>
          <w:p w:rsidR="00295570" w:rsidRPr="00A61451" w:rsidRDefault="00295570" w:rsidP="00295570">
            <w:r w:rsidRPr="00A61451">
              <w:t xml:space="preserve">3.Работа с ОКУ «Центр занятости населения </w:t>
            </w:r>
            <w:r w:rsidR="00624EC5">
              <w:t>Пристенского</w:t>
            </w:r>
            <w:r w:rsidRPr="00A61451">
              <w:t xml:space="preserve"> района» по трудоустройству. </w:t>
            </w:r>
          </w:p>
          <w:p w:rsidR="00295570" w:rsidRPr="00A61451" w:rsidRDefault="00295570" w:rsidP="00295570">
            <w:r w:rsidRPr="00A61451">
              <w:t>4. Заключение эффективного контракта с вновь принятыми медицинскими работниками.</w:t>
            </w:r>
          </w:p>
          <w:p w:rsidR="00295570" w:rsidRPr="00A61451" w:rsidRDefault="00295570" w:rsidP="00295570">
            <w:r w:rsidRPr="00A61451">
              <w:t>5. Привлечение в медицинскую организацию специалистов из других лечебных учреждений (внешние совместители) по следующим специальностям:</w:t>
            </w:r>
          </w:p>
          <w:p w:rsidR="00295570" w:rsidRPr="00A61451" w:rsidRDefault="00295570" w:rsidP="00295570">
            <w:r w:rsidRPr="00A61451">
              <w:t>- рентгенология</w:t>
            </w:r>
          </w:p>
          <w:p w:rsidR="00295570" w:rsidRPr="00A61451" w:rsidRDefault="00295570" w:rsidP="00295570">
            <w:r w:rsidRPr="00A61451">
              <w:t xml:space="preserve">- </w:t>
            </w:r>
            <w:r w:rsidR="00624EC5">
              <w:t>офтальмология</w:t>
            </w:r>
          </w:p>
          <w:p w:rsidR="00295570" w:rsidRPr="00A61451" w:rsidRDefault="00295570" w:rsidP="00295570">
            <w:r w:rsidRPr="00A61451">
              <w:t>6.Внедрение клинических рекомендаций</w:t>
            </w:r>
          </w:p>
          <w:p w:rsidR="00295570" w:rsidRPr="00A61451" w:rsidRDefault="00295570" w:rsidP="00295570">
            <w:r w:rsidRPr="00A61451">
              <w:t xml:space="preserve">7.Определение базовых знаний </w:t>
            </w:r>
            <w:r w:rsidRPr="00A61451">
              <w:lastRenderedPageBreak/>
              <w:t>врачей по клиническим рекомендациям</w:t>
            </w:r>
          </w:p>
          <w:p w:rsidR="00295570" w:rsidRPr="00A61451" w:rsidRDefault="00295570" w:rsidP="00295570">
            <w:r w:rsidRPr="00A61451">
              <w:t>8. Проведение образовательных мероприятий для медицинских работников (врачи, фельдшеры)</w:t>
            </w:r>
          </w:p>
        </w:tc>
        <w:tc>
          <w:tcPr>
            <w:tcW w:w="2523" w:type="dxa"/>
            <w:shd w:val="clear" w:color="auto" w:fill="auto"/>
          </w:tcPr>
          <w:p w:rsidR="00295570" w:rsidRPr="00A61451" w:rsidRDefault="00295570" w:rsidP="00F14E39">
            <w:r w:rsidRPr="00A61451">
              <w:lastRenderedPageBreak/>
              <w:t>Повышение обеспеченности медицинскими кадрами (врачами)</w:t>
            </w:r>
          </w:p>
        </w:tc>
        <w:tc>
          <w:tcPr>
            <w:tcW w:w="3118" w:type="dxa"/>
            <w:shd w:val="clear" w:color="auto" w:fill="auto"/>
          </w:tcPr>
          <w:p w:rsidR="00295570" w:rsidRDefault="00295570" w:rsidP="00F14E39">
            <w:r>
              <w:t>ОБУЗ «</w:t>
            </w:r>
            <w:proofErr w:type="spellStart"/>
            <w:r w:rsidR="00624EC5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295570" w:rsidRPr="00A61451" w:rsidRDefault="00295570" w:rsidP="00F14E39">
            <w:r w:rsidRPr="00A61451">
              <w:t>В течение всего периода</w:t>
            </w:r>
          </w:p>
        </w:tc>
      </w:tr>
      <w:tr w:rsidR="00295570" w:rsidTr="00115AFD">
        <w:trPr>
          <w:trHeight w:val="2484"/>
        </w:trPr>
        <w:tc>
          <w:tcPr>
            <w:tcW w:w="462" w:type="dxa"/>
            <w:vMerge w:val="restart"/>
            <w:shd w:val="clear" w:color="auto" w:fill="auto"/>
          </w:tcPr>
          <w:p w:rsidR="00295570" w:rsidRPr="0019458E" w:rsidRDefault="00295570" w:rsidP="00F14E39"/>
        </w:tc>
        <w:tc>
          <w:tcPr>
            <w:tcW w:w="3502" w:type="dxa"/>
            <w:vMerge w:val="restart"/>
            <w:shd w:val="clear" w:color="auto" w:fill="auto"/>
          </w:tcPr>
          <w:p w:rsidR="00295570" w:rsidRPr="0019458E" w:rsidRDefault="00295570" w:rsidP="00F14E39">
            <w:r w:rsidRPr="0019458E">
              <w:t>Сме</w:t>
            </w:r>
            <w:r>
              <w:t xml:space="preserve">ртность от всех  причин на 100 тыс. населения </w:t>
            </w:r>
          </w:p>
          <w:p w:rsidR="00295570" w:rsidRDefault="00295570" w:rsidP="00F14E39">
            <w:r>
              <w:t>Факт 201</w:t>
            </w:r>
            <w:r w:rsidR="00624EC5">
              <w:t>8</w:t>
            </w:r>
            <w:r>
              <w:t xml:space="preserve"> г-20,</w:t>
            </w:r>
            <w:r w:rsidR="00EF6C90">
              <w:t>9</w:t>
            </w:r>
            <w:r>
              <w:t>(ОБЛ.15,</w:t>
            </w:r>
            <w:r w:rsidR="00EF6C90">
              <w:t>4</w:t>
            </w:r>
            <w:r>
              <w:t>)</w:t>
            </w:r>
          </w:p>
          <w:p w:rsidR="00295570" w:rsidRDefault="00295570" w:rsidP="00F14E39">
            <w:r>
              <w:t>201</w:t>
            </w:r>
            <w:r w:rsidR="00624EC5">
              <w:t>9</w:t>
            </w:r>
            <w:r>
              <w:t xml:space="preserve"> г-</w:t>
            </w:r>
            <w:r w:rsidR="00EF6C90">
              <w:t>18,5</w:t>
            </w:r>
          </w:p>
          <w:p w:rsidR="00295570" w:rsidRDefault="00295570" w:rsidP="00F14E39">
            <w:r>
              <w:t>20</w:t>
            </w:r>
            <w:r w:rsidR="00624EC5">
              <w:t>20</w:t>
            </w:r>
            <w:r>
              <w:t xml:space="preserve"> г-</w:t>
            </w:r>
            <w:r w:rsidR="00EF6C90">
              <w:t>23,2</w:t>
            </w:r>
          </w:p>
          <w:p w:rsidR="00295570" w:rsidRPr="0019458E" w:rsidRDefault="00295570" w:rsidP="00F14E39"/>
        </w:tc>
        <w:tc>
          <w:tcPr>
            <w:tcW w:w="3686" w:type="dxa"/>
            <w:shd w:val="clear" w:color="auto" w:fill="auto"/>
          </w:tcPr>
          <w:p w:rsidR="00295570" w:rsidRDefault="00295570" w:rsidP="00F14E39">
            <w:r>
              <w:t xml:space="preserve">1) Организация контроля за диспансерным наблюдением и </w:t>
            </w:r>
            <w:r w:rsidRPr="0019458E">
              <w:t xml:space="preserve">выполнением </w:t>
            </w:r>
            <w:proofErr w:type="gramStart"/>
            <w:r w:rsidRPr="0019458E">
              <w:t>программ профилакти</w:t>
            </w:r>
            <w:r>
              <w:t>ки риска развития заболеваний</w:t>
            </w:r>
            <w:proofErr w:type="gramEnd"/>
            <w:r>
              <w:t xml:space="preserve"> у </w:t>
            </w:r>
            <w:r w:rsidRPr="0019458E">
              <w:t>граждан по результатам диспансеризации определённых групп населе</w:t>
            </w:r>
            <w:r>
              <w:t>ния с формированием ежекварталь</w:t>
            </w:r>
            <w:r w:rsidRPr="0019458E">
              <w:t>ного отчёта по итогам контроля.</w:t>
            </w:r>
          </w:p>
        </w:tc>
        <w:tc>
          <w:tcPr>
            <w:tcW w:w="2523" w:type="dxa"/>
            <w:shd w:val="clear" w:color="auto" w:fill="auto"/>
          </w:tcPr>
          <w:p w:rsidR="00295570" w:rsidRPr="0019458E" w:rsidRDefault="00295570" w:rsidP="00F14E39">
            <w:r>
              <w:t xml:space="preserve">Формирование объективного </w:t>
            </w:r>
            <w:proofErr w:type="gramStart"/>
            <w:r>
              <w:t>контроля за</w:t>
            </w:r>
            <w:proofErr w:type="gramEnd"/>
            <w:r>
              <w:t xml:space="preserve"> рабо</w:t>
            </w:r>
            <w:r w:rsidRPr="0019458E">
              <w:t xml:space="preserve">той участкового звена. </w:t>
            </w:r>
          </w:p>
          <w:p w:rsidR="00295570" w:rsidRDefault="00295570" w:rsidP="00F14E39">
            <w:r>
              <w:t xml:space="preserve">Прогнозное снижение смертности </w:t>
            </w:r>
            <w:r w:rsidRPr="0019458E">
              <w:t>в течени</w:t>
            </w:r>
            <w:proofErr w:type="gramStart"/>
            <w:r w:rsidRPr="0019458E">
              <w:t>и</w:t>
            </w:r>
            <w:proofErr w:type="gramEnd"/>
            <w:r w:rsidRPr="0019458E">
              <w:t xml:space="preserve"> 3-х лет до 10%</w:t>
            </w:r>
          </w:p>
        </w:tc>
        <w:tc>
          <w:tcPr>
            <w:tcW w:w="3118" w:type="dxa"/>
            <w:shd w:val="clear" w:color="auto" w:fill="auto"/>
          </w:tcPr>
          <w:p w:rsidR="00295570" w:rsidRDefault="00295570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295570" w:rsidRDefault="00295570" w:rsidP="00F14E39">
            <w:r w:rsidRPr="0019458E">
              <w:t>ежеквартально</w:t>
            </w:r>
          </w:p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>
              <w:t>2) Информирование населения через средства массовой ин</w:t>
            </w:r>
            <w:r w:rsidRPr="0019458E">
              <w:t xml:space="preserve">формации о первых симптомах риска развития заболеваний </w:t>
            </w:r>
          </w:p>
        </w:tc>
        <w:tc>
          <w:tcPr>
            <w:tcW w:w="2523" w:type="dxa"/>
            <w:shd w:val="clear" w:color="auto" w:fill="auto"/>
          </w:tcPr>
          <w:p w:rsidR="00050F53" w:rsidRDefault="00050F53" w:rsidP="00F14E39">
            <w:r>
              <w:t xml:space="preserve">Ежегодная </w:t>
            </w:r>
            <w:r w:rsidRPr="0019458E">
              <w:t>публикация в рай</w:t>
            </w:r>
            <w:r>
              <w:t xml:space="preserve">онной </w:t>
            </w:r>
            <w:r w:rsidRPr="0019458E">
              <w:t>газете</w:t>
            </w:r>
            <w:r w:rsidR="006579B1">
              <w:t xml:space="preserve"> «Районные известия</w:t>
            </w:r>
            <w:r>
              <w:t xml:space="preserve">» 20 статей по </w:t>
            </w:r>
            <w:r w:rsidRPr="0019458E">
              <w:t>наиболее актуаль</w:t>
            </w:r>
            <w:r>
              <w:t xml:space="preserve">ным проблемам здоровья, чтение лекций, проведение </w:t>
            </w:r>
            <w:r w:rsidRPr="0019458E">
              <w:t xml:space="preserve">бесед, выпуск </w:t>
            </w:r>
            <w:proofErr w:type="spellStart"/>
            <w:r w:rsidRPr="0019458E">
              <w:t>санбюллетеней</w:t>
            </w:r>
            <w:proofErr w:type="spellEnd"/>
            <w:r w:rsidRPr="0019458E">
              <w:t xml:space="preserve">, тиражирование памяток для населения, работа «Школ здоровья». Организация «Школ здоровья» на дому фельдшерами ФАП. </w:t>
            </w:r>
            <w:r>
              <w:lastRenderedPageBreak/>
              <w:t xml:space="preserve">Снижение </w:t>
            </w:r>
            <w:r w:rsidRPr="0019458E">
              <w:t>числа случа</w:t>
            </w:r>
            <w:r>
              <w:t>ев</w:t>
            </w:r>
            <w:r w:rsidRPr="0019458E">
              <w:t xml:space="preserve"> экстренной госпитализации от 2,5 до 5% в год.</w:t>
            </w:r>
          </w:p>
          <w:p w:rsidR="00050F53" w:rsidRPr="0019458E" w:rsidRDefault="00050F53" w:rsidP="00F14E39"/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lastRenderedPageBreak/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F14E39">
            <w:r w:rsidRPr="0019458E">
              <w:t xml:space="preserve">Постоянно </w:t>
            </w:r>
          </w:p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 w:rsidRPr="0019458E">
              <w:t>3)</w:t>
            </w:r>
            <w:r>
              <w:t xml:space="preserve"> Анкетирование населения на </w:t>
            </w:r>
            <w:r w:rsidRPr="0019458E">
              <w:t>предмет информированности о первых признаках риска развития заболевания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F14E39">
            <w:r w:rsidRPr="0019458E">
              <w:t xml:space="preserve">Проведение  не  менее  100 </w:t>
            </w:r>
            <w:proofErr w:type="spellStart"/>
            <w:r w:rsidRPr="0019458E">
              <w:t>анкетирований</w:t>
            </w:r>
            <w:proofErr w:type="spellEnd"/>
            <w:r w:rsidRPr="0019458E">
              <w:t xml:space="preserve">  в год. Снижение  числа  случаев  экстренной  госпитализации от 0,5 до 1%; в год,  снижение  смертности  населения на 0,5% в год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F14E39">
            <w:r w:rsidRPr="0019458E">
              <w:t>Ежеквартально</w:t>
            </w:r>
          </w:p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 w:rsidRPr="0019458E">
              <w:t>4)</w:t>
            </w:r>
            <w:r>
              <w:t xml:space="preserve"> Анализ </w:t>
            </w:r>
            <w:r w:rsidRPr="0019458E">
              <w:t>об</w:t>
            </w:r>
            <w:r>
              <w:t xml:space="preserve">ъективности кодирования причин </w:t>
            </w:r>
            <w:r w:rsidRPr="0019458E">
              <w:t>смерти, с ежек</w:t>
            </w:r>
            <w:r>
              <w:t xml:space="preserve">вартальным отчётом и принятием </w:t>
            </w:r>
            <w:r w:rsidRPr="0019458E">
              <w:t>управленческих решений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6579B1">
            <w:r w:rsidRPr="0019458E">
              <w:t xml:space="preserve">Объективизация причин  смертности населения </w:t>
            </w:r>
            <w:r w:rsidR="006579B1">
              <w:t xml:space="preserve"> Пристенского</w:t>
            </w:r>
            <w:r w:rsidRPr="0019458E">
              <w:t xml:space="preserve"> района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F14E39">
            <w:r w:rsidRPr="0019458E">
              <w:t xml:space="preserve">Ежеквартально </w:t>
            </w:r>
          </w:p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 w:rsidRPr="0019458E">
              <w:t>5)Оптимизация  использован</w:t>
            </w:r>
            <w:r>
              <w:t>ия</w:t>
            </w:r>
            <w:r w:rsidR="00EF6C90">
              <w:t>15</w:t>
            </w:r>
            <w:r>
              <w:t xml:space="preserve"> паллиативных коек на базе </w:t>
            </w:r>
            <w:proofErr w:type="spellStart"/>
            <w:r w:rsidR="00EF6C90">
              <w:t>Ржавской</w:t>
            </w:r>
            <w:proofErr w:type="spellEnd"/>
            <w:r w:rsidR="00EF6C90">
              <w:t xml:space="preserve"> УБ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F14E39">
            <w:r w:rsidRPr="0019458E">
              <w:t xml:space="preserve">Повышение жизни </w:t>
            </w:r>
            <w:proofErr w:type="spellStart"/>
            <w:r w:rsidRPr="0019458E">
              <w:t>инкурабельных</w:t>
            </w:r>
            <w:proofErr w:type="spellEnd"/>
            <w:r w:rsidRPr="0019458E">
              <w:t xml:space="preserve"> больных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F14E39">
            <w:r>
              <w:t xml:space="preserve">В течение </w:t>
            </w:r>
            <w:r w:rsidR="00D45EE1">
              <w:t>всего периода</w:t>
            </w:r>
          </w:p>
          <w:p w:rsidR="00050F53" w:rsidRPr="0019458E" w:rsidRDefault="00050F53" w:rsidP="00F14E39"/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>
              <w:t>6</w:t>
            </w:r>
            <w:r w:rsidRPr="0019458E">
              <w:t>)Активизация выездн</w:t>
            </w:r>
            <w:r>
              <w:t xml:space="preserve">ой работы врачебных бригад ЦРБ </w:t>
            </w:r>
            <w:r w:rsidRPr="0019458E">
              <w:t>в сельские населённые пункты</w:t>
            </w:r>
          </w:p>
          <w:p w:rsidR="00050F53" w:rsidRPr="0019458E" w:rsidRDefault="00050F53" w:rsidP="00F14E39">
            <w:r>
              <w:t xml:space="preserve">ФАП </w:t>
            </w:r>
            <w:proofErr w:type="gramStart"/>
            <w:r>
              <w:t xml:space="preserve">согласно </w:t>
            </w:r>
            <w:r w:rsidRPr="0019458E">
              <w:t>графика</w:t>
            </w:r>
            <w:proofErr w:type="gramEnd"/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F14E39">
            <w:r>
              <w:t xml:space="preserve">Обеспечение доступности </w:t>
            </w:r>
            <w:r w:rsidRPr="0019458E">
              <w:t>квалифицированной медицинской помощи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Default="00050F53" w:rsidP="00F14E39">
            <w:r w:rsidRPr="0019458E">
              <w:t>Постоянно</w:t>
            </w:r>
          </w:p>
          <w:p w:rsidR="00050F53" w:rsidRPr="0019458E" w:rsidRDefault="00050F53" w:rsidP="00F14E39">
            <w:r>
              <w:t>в соответствии с графиком</w:t>
            </w:r>
          </w:p>
        </w:tc>
      </w:tr>
      <w:tr w:rsidR="00050F53" w:rsidTr="00F14E39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502" w:type="dxa"/>
            <w:vMerge/>
            <w:shd w:val="clear" w:color="auto" w:fill="auto"/>
          </w:tcPr>
          <w:p w:rsidR="00050F53" w:rsidRPr="0019458E" w:rsidRDefault="00050F53" w:rsidP="00F14E39"/>
        </w:tc>
        <w:tc>
          <w:tcPr>
            <w:tcW w:w="3686" w:type="dxa"/>
            <w:shd w:val="clear" w:color="auto" w:fill="auto"/>
          </w:tcPr>
          <w:p w:rsidR="00050F53" w:rsidRPr="0019458E" w:rsidRDefault="00050F53" w:rsidP="00F14E39">
            <w:r w:rsidRPr="0019458E">
              <w:t>7)</w:t>
            </w:r>
            <w:r>
              <w:t xml:space="preserve"> Продолжение </w:t>
            </w:r>
            <w:r w:rsidRPr="0019458E">
              <w:t>работы комисс</w:t>
            </w:r>
            <w:r>
              <w:t xml:space="preserve">ии при ЦРБ, по разбору случаев </w:t>
            </w:r>
            <w:r w:rsidRPr="0019458E">
              <w:t>смертности на дому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 лиц трудоспособного возраста</w:t>
            </w:r>
          </w:p>
        </w:tc>
        <w:tc>
          <w:tcPr>
            <w:tcW w:w="2523" w:type="dxa"/>
            <w:shd w:val="clear" w:color="auto" w:fill="auto"/>
          </w:tcPr>
          <w:p w:rsidR="00050F53" w:rsidRDefault="00050F53" w:rsidP="00F14E39">
            <w:r w:rsidRPr="0019458E">
              <w:t>Представл</w:t>
            </w:r>
            <w:r>
              <w:t xml:space="preserve">ение ежеквартального отчёта по </w:t>
            </w:r>
            <w:r w:rsidRPr="0019458E">
              <w:t xml:space="preserve">итогам работы комиссии в </w:t>
            </w:r>
            <w:proofErr w:type="gramStart"/>
            <w:r w:rsidRPr="0019458E">
              <w:t>КЗ</w:t>
            </w:r>
            <w:proofErr w:type="gramEnd"/>
            <w:r w:rsidRPr="0019458E">
              <w:t xml:space="preserve"> КО. Объективизация причин смертности </w:t>
            </w:r>
            <w:r w:rsidRPr="0019458E">
              <w:lastRenderedPageBreak/>
              <w:t>населения  района,  снижение  числа  случаев сме</w:t>
            </w:r>
            <w:r>
              <w:t xml:space="preserve">рти на дому на 5-10% </w:t>
            </w:r>
          </w:p>
          <w:p w:rsidR="00050F53" w:rsidRPr="0019458E" w:rsidRDefault="00050F53" w:rsidP="00F14E39"/>
        </w:tc>
        <w:tc>
          <w:tcPr>
            <w:tcW w:w="3118" w:type="dxa"/>
            <w:shd w:val="clear" w:color="auto" w:fill="auto"/>
          </w:tcPr>
          <w:p w:rsidR="00050F53" w:rsidRPr="0019458E" w:rsidRDefault="00050F53" w:rsidP="00F14E39">
            <w:r>
              <w:lastRenderedPageBreak/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Default="00050F53" w:rsidP="00F14E39">
            <w:r>
              <w:t xml:space="preserve">Ежемесячно </w:t>
            </w:r>
          </w:p>
          <w:p w:rsidR="00050F53" w:rsidRPr="0019458E" w:rsidRDefault="00050F53" w:rsidP="00F14E39"/>
        </w:tc>
      </w:tr>
      <w:tr w:rsidR="00F14E39" w:rsidTr="00F14E39">
        <w:tc>
          <w:tcPr>
            <w:tcW w:w="15134" w:type="dxa"/>
            <w:gridSpan w:val="6"/>
            <w:shd w:val="clear" w:color="auto" w:fill="auto"/>
          </w:tcPr>
          <w:p w:rsidR="00F14E39" w:rsidRPr="0019458E" w:rsidRDefault="00D814C8" w:rsidP="00D814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Мероприятия по </w:t>
            </w:r>
            <w:r w:rsidR="00F14E39" w:rsidRPr="0019458E">
              <w:rPr>
                <w:b/>
              </w:rPr>
              <w:t>снижению материн</w:t>
            </w:r>
            <w:r>
              <w:rPr>
                <w:b/>
              </w:rPr>
              <w:t xml:space="preserve">ской смертности, профилактике </w:t>
            </w:r>
            <w:r w:rsidR="00F14E39" w:rsidRPr="0019458E">
              <w:rPr>
                <w:b/>
              </w:rPr>
              <w:t>абортов</w:t>
            </w:r>
          </w:p>
        </w:tc>
      </w:tr>
      <w:tr w:rsidR="00F14E39" w:rsidTr="00F14E39">
        <w:trPr>
          <w:trHeight w:val="1319"/>
        </w:trPr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511FFF" w:rsidRDefault="00F14E39" w:rsidP="00F14E39">
            <w:r w:rsidRPr="00511FFF">
              <w:t>1)Младенческая  смертность: случаев на 1000 родившихся живыми</w:t>
            </w:r>
          </w:p>
          <w:p w:rsidR="00F14E39" w:rsidRPr="00511FFF" w:rsidRDefault="00F14E39" w:rsidP="00F14E39">
            <w:r w:rsidRPr="00511FFF">
              <w:t>Факт  201</w:t>
            </w:r>
            <w:r w:rsidR="00390C83" w:rsidRPr="00511FFF">
              <w:t>8</w:t>
            </w:r>
            <w:r w:rsidRPr="00511FFF">
              <w:t xml:space="preserve"> г.-</w:t>
            </w:r>
            <w:r w:rsidR="00511FFF" w:rsidRPr="00511FFF">
              <w:t>0</w:t>
            </w:r>
            <w:r w:rsidRPr="00511FFF">
              <w:t xml:space="preserve"> (обл.5,6)</w:t>
            </w:r>
          </w:p>
          <w:p w:rsidR="00F14E39" w:rsidRPr="00511FFF" w:rsidRDefault="00F14E39" w:rsidP="00F14E39">
            <w:r w:rsidRPr="00511FFF">
              <w:t>201</w:t>
            </w:r>
            <w:r w:rsidR="00390C83" w:rsidRPr="00511FFF">
              <w:t>9</w:t>
            </w:r>
            <w:r w:rsidRPr="00511FFF">
              <w:t xml:space="preserve"> г.-</w:t>
            </w:r>
            <w:r w:rsidR="00511FFF" w:rsidRPr="00511FFF">
              <w:t>14,9</w:t>
            </w:r>
            <w:r w:rsidRPr="00511FFF">
              <w:t xml:space="preserve"> (обл.5,1) </w:t>
            </w:r>
          </w:p>
          <w:p w:rsidR="00F14E39" w:rsidRPr="00511FFF" w:rsidRDefault="00F14E39" w:rsidP="00F14E39">
            <w:r w:rsidRPr="00511FFF">
              <w:t xml:space="preserve"> 20</w:t>
            </w:r>
            <w:r w:rsidR="00390C83" w:rsidRPr="00511FFF">
              <w:t>20</w:t>
            </w:r>
            <w:r w:rsidRPr="00511FFF">
              <w:t xml:space="preserve"> г -0</w:t>
            </w:r>
          </w:p>
          <w:p w:rsidR="00F14E39" w:rsidRPr="00511FFF" w:rsidRDefault="00F14E39" w:rsidP="00F14E39">
            <w:r w:rsidRPr="00511FFF">
              <w:t>2)Материнская  смертность  случаев на 1000   родившихся  живыми</w:t>
            </w:r>
          </w:p>
          <w:p w:rsidR="00F14E39" w:rsidRPr="00511FFF" w:rsidRDefault="00F14E39" w:rsidP="00F14E39">
            <w:r w:rsidRPr="00511FFF">
              <w:t>Факт 201</w:t>
            </w:r>
            <w:r w:rsidR="00511FFF" w:rsidRPr="00511FFF">
              <w:t>8</w:t>
            </w:r>
            <w:r w:rsidRPr="00511FFF">
              <w:t xml:space="preserve"> г.-0</w:t>
            </w:r>
          </w:p>
          <w:p w:rsidR="00F14E39" w:rsidRPr="00511FFF" w:rsidRDefault="00F14E39" w:rsidP="00F14E39">
            <w:r w:rsidRPr="00511FFF">
              <w:t xml:space="preserve">          201</w:t>
            </w:r>
            <w:r w:rsidR="00511FFF" w:rsidRPr="00511FFF">
              <w:t>9</w:t>
            </w:r>
            <w:r w:rsidRPr="00511FFF">
              <w:t xml:space="preserve"> г.-0</w:t>
            </w:r>
          </w:p>
          <w:p w:rsidR="00F14E39" w:rsidRPr="00511FFF" w:rsidRDefault="00F14E39" w:rsidP="00F14E39">
            <w:r w:rsidRPr="00511FFF">
              <w:t xml:space="preserve">          20</w:t>
            </w:r>
            <w:r w:rsidR="00511FFF" w:rsidRPr="00511FFF">
              <w:t>20</w:t>
            </w:r>
            <w:r w:rsidRPr="00511FFF">
              <w:t xml:space="preserve"> г.-0</w:t>
            </w:r>
          </w:p>
          <w:p w:rsidR="00F14E39" w:rsidRPr="00511FFF" w:rsidRDefault="00F14E39" w:rsidP="00F14E39">
            <w:r w:rsidRPr="00511FFF">
              <w:t>План 201</w:t>
            </w:r>
            <w:r w:rsidR="00511FFF" w:rsidRPr="00511FFF">
              <w:t>9</w:t>
            </w:r>
            <w:r w:rsidRPr="00511FFF">
              <w:t xml:space="preserve"> г.-0</w:t>
            </w:r>
          </w:p>
          <w:p w:rsidR="00F14E39" w:rsidRPr="00511FFF" w:rsidRDefault="00F14E39" w:rsidP="00F14E39">
            <w:r w:rsidRPr="00511FFF">
              <w:t xml:space="preserve">          201</w:t>
            </w:r>
            <w:r w:rsidR="00511FFF" w:rsidRPr="00511FFF">
              <w:t>9</w:t>
            </w:r>
            <w:r w:rsidRPr="00511FFF">
              <w:t xml:space="preserve"> г.-0</w:t>
            </w:r>
          </w:p>
          <w:p w:rsidR="00F14E39" w:rsidRPr="00511FFF" w:rsidRDefault="00F14E39" w:rsidP="00F14E39">
            <w:r w:rsidRPr="00511FFF">
              <w:t xml:space="preserve">          20</w:t>
            </w:r>
            <w:r w:rsidR="00511FFF" w:rsidRPr="00511FFF">
              <w:t>20</w:t>
            </w:r>
            <w:r w:rsidRPr="00511FFF">
              <w:t xml:space="preserve"> г.-0</w:t>
            </w:r>
          </w:p>
          <w:p w:rsidR="00F14E39" w:rsidRPr="0081751D" w:rsidRDefault="00F14E39" w:rsidP="00F14E39">
            <w:r w:rsidRPr="0081751D">
              <w:t>3)Смертность детей в  возрасте  0-17  лет  на  10 тыс.  населения  соответствующего  возраста:</w:t>
            </w:r>
          </w:p>
          <w:p w:rsidR="00F14E39" w:rsidRPr="0081751D" w:rsidRDefault="00F14E39" w:rsidP="00F14E39">
            <w:r w:rsidRPr="0081751D">
              <w:t>Факт 201</w:t>
            </w:r>
            <w:r w:rsidR="0081751D" w:rsidRPr="0081751D">
              <w:t>8</w:t>
            </w:r>
            <w:r w:rsidRPr="0081751D">
              <w:t xml:space="preserve"> г.-</w:t>
            </w:r>
            <w:r w:rsidR="0081751D" w:rsidRPr="0081751D">
              <w:t>0,6</w:t>
            </w:r>
          </w:p>
          <w:p w:rsidR="00F14E39" w:rsidRPr="0081751D" w:rsidRDefault="00F14E39" w:rsidP="00F14E39">
            <w:r w:rsidRPr="0081751D">
              <w:t xml:space="preserve">          201</w:t>
            </w:r>
            <w:r w:rsidR="0081751D" w:rsidRPr="0081751D">
              <w:t>9</w:t>
            </w:r>
            <w:r w:rsidRPr="0081751D">
              <w:t xml:space="preserve"> г.-4,</w:t>
            </w:r>
            <w:r w:rsidR="0081751D" w:rsidRPr="0081751D">
              <w:t>6</w:t>
            </w:r>
          </w:p>
          <w:p w:rsidR="00F14E39" w:rsidRPr="0081751D" w:rsidRDefault="00F14E39" w:rsidP="00F14E39">
            <w:r w:rsidRPr="0081751D">
              <w:t xml:space="preserve">          20</w:t>
            </w:r>
            <w:r w:rsidR="0081751D" w:rsidRPr="0081751D">
              <w:t>20</w:t>
            </w:r>
            <w:r w:rsidRPr="0081751D">
              <w:t xml:space="preserve"> г.-0</w:t>
            </w:r>
          </w:p>
          <w:p w:rsidR="00F14E39" w:rsidRPr="001E6260" w:rsidRDefault="00F14E39" w:rsidP="00F14E39">
            <w:r w:rsidRPr="001E6260">
              <w:t xml:space="preserve">4.Доля  женщин принявших  </w:t>
            </w:r>
            <w:r w:rsidRPr="001E6260">
              <w:lastRenderedPageBreak/>
              <w:t>решение  вынашивать  беременность,  от  числа обратившихся  по поводу прерывания беременности:</w:t>
            </w:r>
          </w:p>
          <w:p w:rsidR="00F14E39" w:rsidRPr="001E6260" w:rsidRDefault="00F14E39" w:rsidP="00F14E39">
            <w:r w:rsidRPr="001E6260">
              <w:t>Факт:</w:t>
            </w:r>
          </w:p>
          <w:p w:rsidR="00F14E39" w:rsidRPr="001E6260" w:rsidRDefault="00F14E39" w:rsidP="00F14E39">
            <w:r w:rsidRPr="001E6260">
              <w:t>201</w:t>
            </w:r>
            <w:r w:rsidR="0081751D" w:rsidRPr="001E6260">
              <w:t>9</w:t>
            </w:r>
            <w:r w:rsidRPr="001E6260">
              <w:t>г.-17%</w:t>
            </w:r>
          </w:p>
          <w:p w:rsidR="00F14E39" w:rsidRPr="001E6260" w:rsidRDefault="00F14E39" w:rsidP="00F14E39">
            <w:r w:rsidRPr="001E6260">
              <w:t>20</w:t>
            </w:r>
            <w:r w:rsidR="0081751D" w:rsidRPr="001E6260">
              <w:t>20</w:t>
            </w:r>
            <w:r w:rsidRPr="001E6260">
              <w:t xml:space="preserve"> г.-</w:t>
            </w:r>
            <w:r w:rsidR="001E6260" w:rsidRPr="001E6260">
              <w:t>45</w:t>
            </w:r>
            <w:r w:rsidRPr="001E6260">
              <w:t>%</w:t>
            </w:r>
          </w:p>
          <w:p w:rsidR="00F14E39" w:rsidRPr="001E6260" w:rsidRDefault="00F14E39" w:rsidP="00F14E39">
            <w:r w:rsidRPr="001E6260">
              <w:t>План:</w:t>
            </w:r>
          </w:p>
          <w:p w:rsidR="00F14E39" w:rsidRPr="001E6260" w:rsidRDefault="00F14E39" w:rsidP="00F14E39">
            <w:r w:rsidRPr="001E6260">
              <w:t>На 2019 г. -20%</w:t>
            </w:r>
          </w:p>
          <w:p w:rsidR="00F14E39" w:rsidRDefault="00F14E39" w:rsidP="00F14E39">
            <w:r w:rsidRPr="001E6260">
              <w:t>На 2020</w:t>
            </w:r>
            <w:r w:rsidR="0034046B">
              <w:t xml:space="preserve"> г. </w:t>
            </w:r>
            <w:r w:rsidRPr="001E6260">
              <w:t>-</w:t>
            </w:r>
            <w:r w:rsidR="001E6260" w:rsidRPr="001E6260">
              <w:t>40</w:t>
            </w:r>
            <w:r w:rsidRPr="001E6260">
              <w:t>%</w:t>
            </w:r>
          </w:p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1)Проводить  отбор и </w:t>
            </w:r>
            <w:proofErr w:type="spellStart"/>
            <w:r w:rsidRPr="0019458E">
              <w:t>направ-лять</w:t>
            </w:r>
            <w:proofErr w:type="spellEnd"/>
            <w:r w:rsidRPr="0019458E">
              <w:t xml:space="preserve"> женщин с бесплодием </w:t>
            </w:r>
            <w:proofErr w:type="gramStart"/>
            <w:r w:rsidRPr="0019458E">
              <w:t>на</w:t>
            </w:r>
            <w:proofErr w:type="gramEnd"/>
            <w:r w:rsidRPr="0019458E">
              <w:t xml:space="preserve"> ЭКО с учётом показаний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Ежегодно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2)Обеспечить бесперебойную работу системы «</w:t>
            </w:r>
            <w:proofErr w:type="spellStart"/>
            <w:r w:rsidRPr="0019458E">
              <w:t>Рисар</w:t>
            </w:r>
            <w:proofErr w:type="spellEnd"/>
            <w:r w:rsidRPr="0019458E">
              <w:t>» с внесением в полном объёме данных по наблюдению  и оказание медицинской помощи беременным, роженицам, родильницам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>
              <w:t>Обеспечить мониторин</w:t>
            </w:r>
            <w:r w:rsidRPr="0019458E">
              <w:t>гом   всех беременных, находящихся на «Д» учёте.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Постоянно 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3)Обеспечить жесткий </w:t>
            </w:r>
            <w:proofErr w:type="gramStart"/>
            <w:r w:rsidRPr="0019458E">
              <w:t>контроль  за</w:t>
            </w:r>
            <w:proofErr w:type="gramEnd"/>
            <w:r w:rsidRPr="0019458E">
              <w:t xml:space="preserve">  соблюдением  стандартов и протоколов, утверждённых МЗ РФ  при  оказании  медицинской помощи женщинам и детям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>
              <w:t>4)</w:t>
            </w:r>
            <w:r w:rsidR="00D814C8">
              <w:t xml:space="preserve"> Увеличить раннее </w:t>
            </w:r>
            <w:r>
              <w:t>выявле</w:t>
            </w:r>
            <w:r w:rsidR="00D814C8">
              <w:t xml:space="preserve">ние </w:t>
            </w:r>
            <w:r w:rsidRPr="0019458E">
              <w:t xml:space="preserve">и постановки на «Д» учёт беременных женщин (в срок до 11 недель), в </w:t>
            </w:r>
            <w:proofErr w:type="spellStart"/>
            <w:r w:rsidRPr="0019458E">
              <w:t>т.ч</w:t>
            </w:r>
            <w:proofErr w:type="spellEnd"/>
            <w:r w:rsidRPr="0019458E">
              <w:t>. активное выявление при подворных обходах работниками ФАП.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Обеспечить 90% раннее выявление беременных женщин.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>
              <w:t>Постоянно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5)Обеспечить проведение  </w:t>
            </w:r>
            <w:proofErr w:type="spellStart"/>
            <w:r w:rsidRPr="0019458E">
              <w:t>пренатального</w:t>
            </w:r>
            <w:proofErr w:type="spellEnd"/>
            <w:r w:rsidRPr="0019458E">
              <w:t xml:space="preserve">  комплекса диагностики  нарушений развития плода</w:t>
            </w:r>
            <w:r w:rsidR="00D814C8">
              <w:t xml:space="preserve"> на  сроке 11-14  недель всем </w:t>
            </w:r>
            <w:r w:rsidRPr="0019458E">
              <w:t>беременным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D814C8" w:rsidP="00F14E39">
            <w:r>
              <w:t xml:space="preserve">Снижение </w:t>
            </w:r>
            <w:r w:rsidR="00F14E39" w:rsidRPr="0019458E">
              <w:t>показателя младенческой смертности на 0,1%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>
              <w:t>6)Проводить всем беремен</w:t>
            </w:r>
            <w:r w:rsidR="00D814C8">
              <w:t xml:space="preserve">ным </w:t>
            </w:r>
            <w:proofErr w:type="spellStart"/>
            <w:r w:rsidR="00D814C8">
              <w:t>скрининговое</w:t>
            </w:r>
            <w:proofErr w:type="spellEnd"/>
            <w:r w:rsidR="00D814C8">
              <w:t xml:space="preserve"> </w:t>
            </w:r>
            <w:r w:rsidRPr="0019458E">
              <w:t>УЗИ исследование 3-х кратное -11-14 недель, 18-21 неделя, 30-34 недели.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Обеспечить в полном  объёме с соблюдением кратн</w:t>
            </w:r>
            <w:r w:rsidR="00D814C8">
              <w:t xml:space="preserve">ости всех </w:t>
            </w:r>
            <w:r w:rsidRPr="0019458E">
              <w:t>беременных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Default="00F14E39" w:rsidP="00F14E39">
            <w:r w:rsidRPr="0019458E">
              <w:t>7)Активация работы ме</w:t>
            </w:r>
            <w:r>
              <w:t>дицинской организации по профилактике абортов с персональ</w:t>
            </w:r>
            <w:r w:rsidRPr="0019458E">
              <w:t>ной ответственностью гл. врача и заместителей</w:t>
            </w:r>
          </w:p>
          <w:p w:rsidR="00F14E39" w:rsidRPr="0019458E" w:rsidRDefault="00F14E39" w:rsidP="00F14E39"/>
          <w:p w:rsidR="00F14E39" w:rsidRDefault="00F14E39" w:rsidP="00F14E39">
            <w:r>
              <w:t xml:space="preserve">8)Активизировать </w:t>
            </w:r>
            <w:proofErr w:type="spellStart"/>
            <w:r>
              <w:t>санпросветр</w:t>
            </w:r>
            <w:r w:rsidRPr="0019458E">
              <w:t>аботу</w:t>
            </w:r>
            <w:proofErr w:type="spellEnd"/>
            <w:r w:rsidRPr="0019458E">
              <w:t xml:space="preserve"> (работу школы матерей, школы о</w:t>
            </w:r>
            <w:r>
              <w:t xml:space="preserve">тцов, кабинетов </w:t>
            </w:r>
            <w:proofErr w:type="gramStart"/>
            <w:r>
              <w:t>медико-социальн</w:t>
            </w:r>
            <w:r w:rsidRPr="0019458E">
              <w:t>ой</w:t>
            </w:r>
            <w:proofErr w:type="gramEnd"/>
            <w:r w:rsidRPr="0019458E">
              <w:t xml:space="preserve"> поддержки беремен</w:t>
            </w:r>
            <w:r>
              <w:t>ных женщин, кабинетов профилак</w:t>
            </w:r>
            <w:r w:rsidRPr="0019458E">
              <w:t>тики  с целью информирования населения  по вопросам  охраны  репродуктивного здоровья,  планирования семьи, безопасного материнства, формирования отве</w:t>
            </w:r>
            <w:r w:rsidR="00D814C8">
              <w:t xml:space="preserve">тственного  отношения к своему </w:t>
            </w:r>
            <w:r w:rsidRPr="0019458E">
              <w:t>з</w:t>
            </w:r>
            <w:r w:rsidR="00D814C8">
              <w:t xml:space="preserve">доровью и здорового образа </w:t>
            </w:r>
            <w:r w:rsidRPr="0019458E">
              <w:t>жизни.</w:t>
            </w:r>
          </w:p>
          <w:p w:rsidR="00D814C8" w:rsidRDefault="00D814C8" w:rsidP="00F14E39"/>
          <w:p w:rsidR="00D814C8" w:rsidRPr="0019458E" w:rsidRDefault="00D814C8" w:rsidP="00F14E39"/>
        </w:tc>
        <w:tc>
          <w:tcPr>
            <w:tcW w:w="2523" w:type="dxa"/>
            <w:shd w:val="clear" w:color="auto" w:fill="auto"/>
          </w:tcPr>
          <w:p w:rsidR="00F14E39" w:rsidRPr="0019458E" w:rsidRDefault="00D814C8" w:rsidP="00F14E39">
            <w:r>
              <w:t xml:space="preserve">Снижение числа </w:t>
            </w:r>
            <w:r w:rsidR="00F14E39" w:rsidRPr="0019458E">
              <w:t>абортов на 2%</w:t>
            </w:r>
          </w:p>
          <w:p w:rsidR="00F14E39" w:rsidRPr="0019458E" w:rsidRDefault="00F14E39" w:rsidP="00F14E39"/>
          <w:p w:rsidR="00F14E39" w:rsidRPr="0019458E" w:rsidRDefault="00F14E39" w:rsidP="00F14E39"/>
          <w:p w:rsidR="00F14E39" w:rsidRPr="0019458E" w:rsidRDefault="00F14E39" w:rsidP="00F14E39"/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Постоянно</w:t>
            </w:r>
          </w:p>
          <w:p w:rsidR="00D814C8" w:rsidRDefault="00D814C8" w:rsidP="00F14E39"/>
          <w:p w:rsidR="00D814C8" w:rsidRDefault="00D814C8" w:rsidP="00F14E39"/>
          <w:p w:rsidR="00D814C8" w:rsidRDefault="00D814C8" w:rsidP="00F14E39"/>
          <w:p w:rsidR="00D814C8" w:rsidRDefault="00D814C8" w:rsidP="00F14E39"/>
          <w:p w:rsidR="00D814C8" w:rsidRDefault="00D814C8" w:rsidP="00F14E39"/>
          <w:p w:rsidR="00F14E39" w:rsidRPr="0019458E" w:rsidRDefault="00D814C8" w:rsidP="00D45EE1">
            <w:r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c>
          <w:tcPr>
            <w:tcW w:w="462" w:type="dxa"/>
            <w:shd w:val="clear" w:color="auto" w:fill="auto"/>
          </w:tcPr>
          <w:p w:rsidR="00F14E39" w:rsidRPr="0019458E" w:rsidRDefault="00F14E39" w:rsidP="00F14E39">
            <w:pPr>
              <w:rPr>
                <w:b/>
              </w:rPr>
            </w:pPr>
          </w:p>
        </w:tc>
        <w:tc>
          <w:tcPr>
            <w:tcW w:w="14672" w:type="dxa"/>
            <w:gridSpan w:val="5"/>
            <w:shd w:val="clear" w:color="auto" w:fill="auto"/>
          </w:tcPr>
          <w:p w:rsidR="00F14E39" w:rsidRPr="0019458E" w:rsidRDefault="00F14E39" w:rsidP="00D814C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D814C8">
              <w:rPr>
                <w:b/>
              </w:rPr>
              <w:t xml:space="preserve">Мероприятия по </w:t>
            </w:r>
            <w:r w:rsidRPr="0019458E">
              <w:rPr>
                <w:b/>
              </w:rPr>
              <w:t>формированию ЗО</w:t>
            </w:r>
            <w:r w:rsidR="00D814C8">
              <w:rPr>
                <w:b/>
              </w:rPr>
              <w:t xml:space="preserve">Ж и профилактике </w:t>
            </w:r>
            <w:r w:rsidRPr="0019458E">
              <w:rPr>
                <w:b/>
              </w:rPr>
              <w:t>суицидальных состояний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>
              <w:t>Целевые  показатели опре</w:t>
            </w:r>
            <w:r w:rsidRPr="0019458E">
              <w:t>делены государственной программой «Развитие здравоохранения Курской области»:</w:t>
            </w:r>
          </w:p>
          <w:p w:rsidR="00F14E39" w:rsidRDefault="00F14E39" w:rsidP="00F14E39">
            <w:r w:rsidRPr="0019458E">
              <w:t>1)Потребление алкогольной продукции (в пересчёте на  абсолютный алко</w:t>
            </w:r>
            <w:r>
              <w:t>голь) литров на душу населения:</w:t>
            </w:r>
          </w:p>
          <w:p w:rsidR="00F14E39" w:rsidRDefault="00F14E39" w:rsidP="00F14E39">
            <w:r>
              <w:t>201</w:t>
            </w:r>
            <w:r w:rsidR="00EF6C90">
              <w:t>8</w:t>
            </w:r>
            <w:r>
              <w:t xml:space="preserve"> г.    -11,8</w:t>
            </w:r>
          </w:p>
          <w:p w:rsidR="00F14E39" w:rsidRPr="0019458E" w:rsidRDefault="00F14E39" w:rsidP="00F14E39">
            <w:r>
              <w:t>201</w:t>
            </w:r>
            <w:r w:rsidR="00EF6C90">
              <w:t>9</w:t>
            </w:r>
            <w:r>
              <w:t xml:space="preserve"> г.   -11,8</w:t>
            </w:r>
          </w:p>
          <w:p w:rsidR="00F14E39" w:rsidRPr="0019458E" w:rsidRDefault="00F14E39" w:rsidP="00F14E39">
            <w:r>
              <w:t>20</w:t>
            </w:r>
            <w:r w:rsidR="00EF6C90">
              <w:t>20</w:t>
            </w:r>
            <w:r>
              <w:t xml:space="preserve"> г.   -11,8</w:t>
            </w:r>
          </w:p>
          <w:p w:rsidR="00F14E39" w:rsidRPr="0019458E" w:rsidRDefault="00F14E39" w:rsidP="00F14E39"/>
          <w:p w:rsidR="00F14E39" w:rsidRPr="0019458E" w:rsidRDefault="00F14E39" w:rsidP="00F14E39">
            <w:r>
              <w:t>2</w:t>
            </w:r>
            <w:r w:rsidRPr="0019458E">
              <w:t>)Смертность  от  с</w:t>
            </w:r>
            <w:r>
              <w:t>амоубийств на 100 тыс. населения</w:t>
            </w:r>
          </w:p>
          <w:p w:rsidR="00F14E39" w:rsidRPr="0019458E" w:rsidRDefault="00F14E39" w:rsidP="00F14E39">
            <w:r w:rsidRPr="0019458E">
              <w:t>Факт:</w:t>
            </w:r>
          </w:p>
          <w:p w:rsidR="00F14E39" w:rsidRDefault="00F14E39" w:rsidP="00F14E39">
            <w:r>
              <w:t>За 201</w:t>
            </w:r>
            <w:r w:rsidR="00EF6C90">
              <w:t>8</w:t>
            </w:r>
            <w:r>
              <w:t xml:space="preserve"> г.- </w:t>
            </w:r>
            <w:r w:rsidR="00E535B7">
              <w:t>13,0</w:t>
            </w:r>
          </w:p>
          <w:p w:rsidR="00F14E39" w:rsidRDefault="00F14E39" w:rsidP="00F14E39">
            <w:r>
              <w:t>201</w:t>
            </w:r>
            <w:r w:rsidR="00EF6C90">
              <w:t>9</w:t>
            </w:r>
            <w:r>
              <w:t xml:space="preserve"> г.-</w:t>
            </w:r>
            <w:r w:rsidR="00E535B7">
              <w:t>13,4</w:t>
            </w:r>
          </w:p>
          <w:p w:rsidR="00F14E39" w:rsidRPr="0019458E" w:rsidRDefault="00F14E39" w:rsidP="00F14E39">
            <w:r>
              <w:t>20</w:t>
            </w:r>
            <w:r w:rsidR="00EF6C90">
              <w:t>20</w:t>
            </w:r>
            <w:r>
              <w:t xml:space="preserve"> г.-</w:t>
            </w:r>
            <w:r w:rsidR="00EF6C90">
              <w:t>0</w:t>
            </w:r>
          </w:p>
          <w:p w:rsidR="00F14E39" w:rsidRDefault="00F14E39" w:rsidP="00F14E39"/>
          <w:p w:rsidR="00F14E39" w:rsidRDefault="00F14E39" w:rsidP="00F14E39"/>
          <w:p w:rsidR="00F14E39" w:rsidRDefault="00F14E39" w:rsidP="00F14E39"/>
          <w:p w:rsidR="00F14E39" w:rsidRPr="0019458E" w:rsidRDefault="00F14E39" w:rsidP="00F14E39"/>
          <w:p w:rsidR="00F14E39" w:rsidRPr="0019458E" w:rsidRDefault="00F14E39" w:rsidP="00F14E39"/>
          <w:p w:rsidR="00F14E39" w:rsidRDefault="00F14E39" w:rsidP="00F14E39">
            <w:r>
              <w:t>3)Доля больных наркомани</w:t>
            </w:r>
            <w:r w:rsidRPr="0019458E">
              <w:t xml:space="preserve">ей, повторно </w:t>
            </w:r>
            <w:proofErr w:type="spellStart"/>
            <w:proofErr w:type="gramStart"/>
            <w:r w:rsidRPr="0019458E">
              <w:t>госпи</w:t>
            </w:r>
            <w:r>
              <w:t>тализиро</w:t>
            </w:r>
            <w:proofErr w:type="spellEnd"/>
            <w:r>
              <w:t>-ванных</w:t>
            </w:r>
            <w:proofErr w:type="gramEnd"/>
            <w:r>
              <w:t xml:space="preserve"> в течение года:</w:t>
            </w:r>
          </w:p>
          <w:p w:rsidR="00F14E39" w:rsidRDefault="00F14E39" w:rsidP="00F14E39">
            <w:r>
              <w:t>201</w:t>
            </w:r>
            <w:r w:rsidR="00E535B7">
              <w:t>8</w:t>
            </w:r>
            <w:r>
              <w:t xml:space="preserve"> год-0</w:t>
            </w:r>
          </w:p>
          <w:p w:rsidR="00F14E39" w:rsidRDefault="00F14E39" w:rsidP="00F14E39">
            <w:r>
              <w:t>201</w:t>
            </w:r>
            <w:r w:rsidR="00E535B7">
              <w:t>9</w:t>
            </w:r>
            <w:r>
              <w:t xml:space="preserve"> г.-0</w:t>
            </w:r>
          </w:p>
          <w:p w:rsidR="00F14E39" w:rsidRPr="0019458E" w:rsidRDefault="00F14E39" w:rsidP="00F14E39">
            <w:r>
              <w:t>20</w:t>
            </w:r>
            <w:r w:rsidR="00E535B7">
              <w:t>20</w:t>
            </w:r>
            <w:r>
              <w:t xml:space="preserve"> г.-0</w:t>
            </w:r>
          </w:p>
        </w:tc>
        <w:tc>
          <w:tcPr>
            <w:tcW w:w="3686" w:type="dxa"/>
            <w:shd w:val="clear" w:color="auto" w:fill="auto"/>
          </w:tcPr>
          <w:p w:rsidR="00F14E39" w:rsidRDefault="00F14E39" w:rsidP="00F14E39">
            <w:r w:rsidRPr="0019458E">
              <w:t>1)</w:t>
            </w:r>
            <w:r w:rsidR="00D814C8">
              <w:t xml:space="preserve"> Раннее </w:t>
            </w:r>
            <w:r w:rsidRPr="0019458E">
              <w:t>выявлени</w:t>
            </w:r>
            <w:r>
              <w:t xml:space="preserve">е лиц с </w:t>
            </w:r>
            <w:proofErr w:type="spellStart"/>
            <w:r>
              <w:t>неврозоподобными</w:t>
            </w:r>
            <w:proofErr w:type="spellEnd"/>
            <w:r>
              <w:t xml:space="preserve"> состоя</w:t>
            </w:r>
            <w:r w:rsidRPr="0019458E">
              <w:t>ниями путём анкетирования</w:t>
            </w:r>
          </w:p>
          <w:p w:rsidR="00F14E39" w:rsidRPr="0019458E" w:rsidRDefault="00F14E39" w:rsidP="00F14E39"/>
        </w:tc>
        <w:tc>
          <w:tcPr>
            <w:tcW w:w="2523" w:type="dxa"/>
            <w:shd w:val="clear" w:color="auto" w:fill="auto"/>
          </w:tcPr>
          <w:p w:rsidR="00F14E39" w:rsidRPr="0019458E" w:rsidRDefault="00D814C8" w:rsidP="00F14E39">
            <w:r>
              <w:t xml:space="preserve">Ежегодное </w:t>
            </w:r>
            <w:r w:rsidR="00F14E39" w:rsidRPr="0019458E">
              <w:t>анкетирование 100 чел.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Ежегодно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Default="00F14E39" w:rsidP="00F14E39">
            <w:r w:rsidRPr="0019458E">
              <w:t>2)</w:t>
            </w:r>
            <w:r w:rsidR="00D814C8">
              <w:t xml:space="preserve"> Организация круглосуточной работы </w:t>
            </w:r>
            <w:r w:rsidRPr="0019458E">
              <w:t>телефона доверия на базе 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 w:rsidRPr="0019458E">
              <w:t>ЦРБ»</w:t>
            </w:r>
          </w:p>
          <w:p w:rsidR="00F14E39" w:rsidRPr="0019458E" w:rsidRDefault="00F14E39" w:rsidP="00F14E39"/>
        </w:tc>
        <w:tc>
          <w:tcPr>
            <w:tcW w:w="2523" w:type="dxa"/>
            <w:shd w:val="clear" w:color="auto" w:fill="auto"/>
          </w:tcPr>
          <w:p w:rsidR="00F14E39" w:rsidRPr="0019458E" w:rsidRDefault="00D814C8" w:rsidP="00D814C8">
            <w:r>
              <w:t xml:space="preserve">Снижение </w:t>
            </w:r>
            <w:r w:rsidR="00F14E39" w:rsidRPr="0019458E">
              <w:t>смертности</w:t>
            </w:r>
            <w:r>
              <w:t xml:space="preserve"> от </w:t>
            </w:r>
            <w:r w:rsidR="00F14E39" w:rsidRPr="0019458E">
              <w:t>самоубийств на 1%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 w:rsidR="00EF6C90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D814C8">
            <w:r w:rsidRPr="0019458E">
              <w:t>3)</w:t>
            </w:r>
            <w:r w:rsidR="00D814C8">
              <w:t xml:space="preserve"> Организация </w:t>
            </w:r>
            <w:r w:rsidRPr="0019458E">
              <w:t>семинаров д</w:t>
            </w:r>
            <w:r>
              <w:t>ля педагогов, педагогов-психоло</w:t>
            </w:r>
            <w:r w:rsidRPr="0019458E">
              <w:t>гов, социальных работников по про</w:t>
            </w:r>
            <w:r w:rsidR="00D814C8">
              <w:t xml:space="preserve">филактике суицидов среди детей </w:t>
            </w:r>
            <w:r w:rsidRPr="0019458E">
              <w:t>и подростков с привлечением  специалистов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Тематическая подготовка 50 специалистов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F6C90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Ежегодно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Default="00F14E39" w:rsidP="00F14E39">
            <w:r w:rsidRPr="0019458E">
              <w:t>4)Проведение анкетирова</w:t>
            </w:r>
            <w:r>
              <w:t>ния среди учащихся образовательных учреждений в целях выяв</w:t>
            </w:r>
            <w:r w:rsidRPr="0019458E">
              <w:t>лений кризисных состояний</w:t>
            </w:r>
            <w:r>
              <w:t xml:space="preserve"> и проведение  с  ними  дальней</w:t>
            </w:r>
            <w:r w:rsidRPr="0019458E">
              <w:t>шей профилактической  работы</w:t>
            </w:r>
          </w:p>
          <w:p w:rsidR="00F14E39" w:rsidRPr="0019458E" w:rsidRDefault="00F14E39" w:rsidP="00F14E39"/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Анкетирование 50 учащихся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Ежегодно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5)Проведение «круглого стола» с представителя</w:t>
            </w:r>
            <w:r>
              <w:t>ми</w:t>
            </w:r>
            <w:r w:rsidRPr="0019458E">
              <w:t xml:space="preserve"> религии, медицины социальных служб, управления образований по  вопросу  суицидальных проявлений среди населения в </w:t>
            </w:r>
            <w:proofErr w:type="spellStart"/>
            <w:r w:rsidRPr="0019458E">
              <w:t>т.ч</w:t>
            </w:r>
            <w:proofErr w:type="spellEnd"/>
            <w:r w:rsidRPr="0019458E">
              <w:t>.  несовершеннолетних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Проведение круглого стола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  <w:r w:rsidR="00F14E39" w:rsidRPr="0019458E">
              <w:t>.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Ежегодно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D814C8">
            <w:r w:rsidRPr="0019458E">
              <w:t>6)</w:t>
            </w:r>
            <w:r w:rsidR="00D814C8">
              <w:t xml:space="preserve"> Размещение </w:t>
            </w:r>
            <w:r w:rsidRPr="0019458E">
              <w:t>информации по</w:t>
            </w:r>
            <w:r>
              <w:t xml:space="preserve"> профилактике и методах лечения алкоголизма  </w:t>
            </w:r>
            <w:proofErr w:type="spellStart"/>
            <w:r>
              <w:t>наинформа</w:t>
            </w:r>
            <w:r w:rsidRPr="0019458E">
              <w:t>цион</w:t>
            </w:r>
            <w:r w:rsidR="00D814C8">
              <w:t>ных</w:t>
            </w:r>
            <w:proofErr w:type="spellEnd"/>
            <w:r w:rsidR="00D814C8">
              <w:t xml:space="preserve"> </w:t>
            </w:r>
            <w:r w:rsidR="00D814C8">
              <w:lastRenderedPageBreak/>
              <w:t xml:space="preserve">стендах, </w:t>
            </w:r>
            <w:r w:rsidRPr="0019458E">
              <w:t>статья</w:t>
            </w:r>
            <w:r w:rsidR="00D814C8">
              <w:t xml:space="preserve"> в </w:t>
            </w:r>
            <w:r w:rsidRPr="0019458E">
              <w:t>рай</w:t>
            </w:r>
            <w:r w:rsidR="00D814C8">
              <w:t xml:space="preserve">онной </w:t>
            </w:r>
            <w:r w:rsidRPr="0019458E">
              <w:t>газете «</w:t>
            </w:r>
            <w:r w:rsidR="00E535B7">
              <w:t>Районные известия</w:t>
            </w:r>
            <w:r w:rsidRPr="0019458E">
              <w:t>» (2 лекции).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Снижение  потребления алкогольной  </w:t>
            </w:r>
            <w:r w:rsidRPr="0019458E">
              <w:lastRenderedPageBreak/>
              <w:t>продукции на душу населения на 0,5%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lastRenderedPageBreak/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Ежеквартально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7)Подготовка психиатра-</w:t>
            </w:r>
            <w:proofErr w:type="spellStart"/>
            <w:r w:rsidRPr="0019458E">
              <w:t>нарко</w:t>
            </w:r>
            <w:proofErr w:type="spellEnd"/>
            <w:r w:rsidRPr="0019458E">
              <w:t>-</w:t>
            </w:r>
          </w:p>
          <w:p w:rsidR="00F14E39" w:rsidRPr="0019458E" w:rsidRDefault="00F14E39" w:rsidP="00F14E39">
            <w:r w:rsidRPr="0019458E">
              <w:t>лога на  обл. базе по работе с контингентами лиц, от случая к случаю, употребляющих  наркотические средства или  демонстрирующие признаки  наркотической зависимости, а также  с группами  риска.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535B7">
              <w:t>Пристенский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Ежегодно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8)Информирование населения об алиментарно-зависимых факторах риска и доступности  продуктов здорового  и диетического питания  через  кабинет профилактики, СМИ (публикация статей в  районной газете «</w:t>
            </w:r>
            <w:r w:rsidR="00E535B7">
              <w:t>Районные известия</w:t>
            </w:r>
            <w:r w:rsidRPr="0019458E">
              <w:t>» чтение лекций, проведение бесед).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D814C8" w:rsidP="00F14E39">
            <w:r>
              <w:t xml:space="preserve">Снижение доли </w:t>
            </w:r>
            <w:proofErr w:type="gramStart"/>
            <w:r>
              <w:t>населения</w:t>
            </w:r>
            <w:proofErr w:type="gramEnd"/>
            <w:r>
              <w:t xml:space="preserve"> </w:t>
            </w:r>
            <w:r w:rsidR="00F14E39" w:rsidRPr="0019458E">
              <w:t>имеющие алиментарно-зависимые факторы риска развития заболеваний на 5%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D814C8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Постоянно </w:t>
            </w:r>
          </w:p>
        </w:tc>
      </w:tr>
      <w:tr w:rsidR="00D814C8" w:rsidTr="00D814C8">
        <w:tc>
          <w:tcPr>
            <w:tcW w:w="15134" w:type="dxa"/>
            <w:gridSpan w:val="6"/>
            <w:shd w:val="clear" w:color="auto" w:fill="auto"/>
            <w:vAlign w:val="center"/>
          </w:tcPr>
          <w:p w:rsidR="00D814C8" w:rsidRPr="0019458E" w:rsidRDefault="00D814C8" w:rsidP="00D814C8">
            <w:pPr>
              <w:jc w:val="center"/>
              <w:rPr>
                <w:b/>
              </w:rPr>
            </w:pPr>
            <w:r w:rsidRPr="0019458E">
              <w:rPr>
                <w:b/>
              </w:rPr>
              <w:t>4.</w:t>
            </w:r>
            <w:r>
              <w:rPr>
                <w:b/>
              </w:rPr>
              <w:t xml:space="preserve"> Мероприятия по снижению смертности от болезней системы </w:t>
            </w:r>
            <w:r w:rsidRPr="0019458E">
              <w:rPr>
                <w:b/>
              </w:rPr>
              <w:t>кровообращения.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1.Смертность от  болезней системы  кровообращения на 10</w:t>
            </w:r>
            <w:r>
              <w:t>0 тыс. населения</w:t>
            </w:r>
          </w:p>
          <w:p w:rsidR="00F14E39" w:rsidRPr="0019458E" w:rsidRDefault="00F14E39" w:rsidP="00F14E39">
            <w:r>
              <w:t>Факт:</w:t>
            </w:r>
          </w:p>
          <w:p w:rsidR="00F14E39" w:rsidRDefault="00F14E39" w:rsidP="00F14E39">
            <w:r>
              <w:t>201</w:t>
            </w:r>
            <w:r w:rsidR="00E535B7">
              <w:t>8</w:t>
            </w:r>
            <w:r>
              <w:t xml:space="preserve"> г.-</w:t>
            </w:r>
            <w:r w:rsidR="00E535B7">
              <w:t>308,9</w:t>
            </w:r>
            <w:r>
              <w:t xml:space="preserve"> (обл.</w:t>
            </w:r>
            <w:r w:rsidR="00E535B7">
              <w:t>703,3</w:t>
            </w:r>
            <w:r>
              <w:t>)</w:t>
            </w:r>
          </w:p>
          <w:p w:rsidR="00F14E39" w:rsidRDefault="00F14E39" w:rsidP="00F14E39">
            <w:r>
              <w:t>201</w:t>
            </w:r>
            <w:r w:rsidR="00E535B7">
              <w:t>9</w:t>
            </w:r>
            <w:r>
              <w:t xml:space="preserve"> г.-</w:t>
            </w:r>
            <w:r w:rsidR="00E535B7">
              <w:t>556,9</w:t>
            </w:r>
          </w:p>
          <w:p w:rsidR="00F14E39" w:rsidRPr="0019458E" w:rsidRDefault="00F14E39" w:rsidP="00F14E39">
            <w:r>
              <w:t>20</w:t>
            </w:r>
            <w:r w:rsidR="00E535B7">
              <w:t>20</w:t>
            </w:r>
            <w:r>
              <w:t xml:space="preserve"> г.-</w:t>
            </w:r>
            <w:r w:rsidR="00E535B7">
              <w:t>552,6</w:t>
            </w:r>
          </w:p>
          <w:p w:rsidR="00F14E39" w:rsidRPr="0019458E" w:rsidRDefault="00F14E39" w:rsidP="00F14E39"/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CC5520" w:rsidRDefault="00F14E39" w:rsidP="00F14E39">
            <w:r w:rsidRPr="00CC5520">
              <w:t>1)Внедрени</w:t>
            </w:r>
            <w:r w:rsidR="00263E0F" w:rsidRPr="00CC5520">
              <w:t xml:space="preserve">е </w:t>
            </w:r>
            <w:proofErr w:type="spellStart"/>
            <w:r w:rsidR="00263E0F" w:rsidRPr="00CC5520">
              <w:t>догоспитального</w:t>
            </w:r>
            <w:proofErr w:type="spellEnd"/>
            <w:r w:rsidR="00263E0F" w:rsidRPr="00CC5520">
              <w:t xml:space="preserve"> </w:t>
            </w:r>
            <w:proofErr w:type="spellStart"/>
            <w:r w:rsidR="00263E0F" w:rsidRPr="00CC5520">
              <w:t>тромболизиса</w:t>
            </w:r>
            <w:proofErr w:type="spellEnd"/>
            <w:r w:rsidR="00263E0F" w:rsidRPr="00CC5520">
              <w:t xml:space="preserve"> </w:t>
            </w:r>
            <w:r w:rsidRPr="00CC5520">
              <w:t>при ОКС в ЦРБ</w:t>
            </w:r>
          </w:p>
        </w:tc>
        <w:tc>
          <w:tcPr>
            <w:tcW w:w="2523" w:type="dxa"/>
            <w:shd w:val="clear" w:color="auto" w:fill="auto"/>
          </w:tcPr>
          <w:p w:rsidR="00F14E39" w:rsidRPr="00CC5520" w:rsidRDefault="00F14E39" w:rsidP="00F14E39">
            <w:r w:rsidRPr="00CC5520">
              <w:t>Обучение 4 фельдшеров в ОКБ (РСЦ). Прогнозное  снижение смертности от ОКС на 10-15% в год</w:t>
            </w:r>
          </w:p>
        </w:tc>
        <w:tc>
          <w:tcPr>
            <w:tcW w:w="3118" w:type="dxa"/>
            <w:shd w:val="clear" w:color="auto" w:fill="auto"/>
          </w:tcPr>
          <w:p w:rsidR="00F14E39" w:rsidRPr="00CC5520" w:rsidRDefault="00D814C8" w:rsidP="00F14E39">
            <w:r w:rsidRPr="00CC5520">
              <w:t>ОБУЗ «</w:t>
            </w:r>
            <w:proofErr w:type="spellStart"/>
            <w:r w:rsidR="00CC5520">
              <w:t>Пристенская</w:t>
            </w:r>
            <w:proofErr w:type="spellEnd"/>
            <w:r w:rsidR="00CC5520">
              <w:t xml:space="preserve"> </w:t>
            </w:r>
            <w:r w:rsidRPr="00CC5520"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CC5520" w:rsidRDefault="00F14E39" w:rsidP="00D45EE1">
            <w:r w:rsidRPr="00CC5520">
              <w:t xml:space="preserve">В течение </w:t>
            </w:r>
            <w:r w:rsidR="00D45EE1" w:rsidRPr="00CC5520">
              <w:t>всего периода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CC5520" w:rsidRDefault="00F14E39" w:rsidP="00F14E39">
            <w:r w:rsidRPr="00CC5520">
              <w:t xml:space="preserve">2)Проведение  отбора и направление  пациентов в БМУ КОКБ для  проведения </w:t>
            </w:r>
            <w:proofErr w:type="spellStart"/>
            <w:r w:rsidRPr="00CC5520">
              <w:t>коронарографии</w:t>
            </w:r>
            <w:proofErr w:type="spellEnd"/>
            <w:r w:rsidRPr="00CC5520">
              <w:t xml:space="preserve"> и ТБКА.</w:t>
            </w:r>
          </w:p>
        </w:tc>
        <w:tc>
          <w:tcPr>
            <w:tcW w:w="2523" w:type="dxa"/>
            <w:shd w:val="clear" w:color="auto" w:fill="auto"/>
          </w:tcPr>
          <w:p w:rsidR="00F14E39" w:rsidRPr="00CC5520" w:rsidRDefault="00F14E39" w:rsidP="00F14E39">
            <w:r w:rsidRPr="00CC5520">
              <w:t>Уменьшение повторных инфарктов на 30%</w:t>
            </w:r>
          </w:p>
        </w:tc>
        <w:tc>
          <w:tcPr>
            <w:tcW w:w="3118" w:type="dxa"/>
            <w:shd w:val="clear" w:color="auto" w:fill="auto"/>
          </w:tcPr>
          <w:p w:rsidR="00F14E39" w:rsidRPr="00CC5520" w:rsidRDefault="00263E0F" w:rsidP="00F14E39">
            <w:r w:rsidRPr="00CC5520">
              <w:t>ОБУЗ «</w:t>
            </w:r>
            <w:proofErr w:type="spellStart"/>
            <w:r w:rsidR="00CC5520">
              <w:t>Пристенская</w:t>
            </w:r>
            <w:proofErr w:type="spellEnd"/>
            <w:r w:rsidR="00CC5520">
              <w:t xml:space="preserve"> </w:t>
            </w:r>
            <w:r w:rsidRPr="00CC5520"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CC5520" w:rsidRDefault="00F14E39" w:rsidP="00F14E39">
            <w:r w:rsidRPr="00CC5520">
              <w:t xml:space="preserve">Постоянно </w:t>
            </w:r>
          </w:p>
        </w:tc>
      </w:tr>
      <w:tr w:rsidR="00F14E39" w:rsidTr="00F14E39">
        <w:trPr>
          <w:trHeight w:val="303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F14E39" w:rsidP="00F14E39">
            <w:r w:rsidRPr="0019458E">
              <w:t xml:space="preserve">3)Обеспечить 100%  </w:t>
            </w:r>
            <w:proofErr w:type="gramStart"/>
            <w:r w:rsidRPr="0019458E">
              <w:t>госпитали-</w:t>
            </w:r>
            <w:proofErr w:type="spellStart"/>
            <w:r w:rsidRPr="0019458E">
              <w:lastRenderedPageBreak/>
              <w:t>зацию</w:t>
            </w:r>
            <w:proofErr w:type="spellEnd"/>
            <w:proofErr w:type="gramEnd"/>
            <w:r w:rsidRPr="0019458E">
              <w:t xml:space="preserve"> больных с  ОКС</w:t>
            </w:r>
            <w:r w:rsidR="00E535B7">
              <w:t xml:space="preserve"> в КОКБ</w:t>
            </w:r>
            <w:r w:rsidRPr="0019458E">
              <w:t xml:space="preserve"> и ОНМК в </w:t>
            </w:r>
            <w:proofErr w:type="spellStart"/>
            <w:r w:rsidR="00E535B7">
              <w:t>Медвенскую</w:t>
            </w:r>
            <w:proofErr w:type="spellEnd"/>
            <w:r w:rsidR="00E535B7">
              <w:t xml:space="preserve"> ЦРБ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Снижение  </w:t>
            </w:r>
            <w:r w:rsidRPr="0019458E">
              <w:lastRenderedPageBreak/>
              <w:t>смертности от  инсультов на 10%, инфарктов 15%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263E0F" w:rsidP="00F14E39">
            <w:r>
              <w:lastRenderedPageBreak/>
              <w:t>ОБУЗ «</w:t>
            </w:r>
            <w:proofErr w:type="spellStart"/>
            <w:r w:rsidR="00E535B7">
              <w:t>Пристенская</w:t>
            </w:r>
            <w:proofErr w:type="spellEnd"/>
            <w:r w:rsidR="00E535B7">
              <w:t xml:space="preserve"> </w:t>
            </w:r>
            <w:r>
              <w:t>ЦРБ»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14E39" w:rsidRPr="0019458E" w:rsidRDefault="00CC5520" w:rsidP="00F14E39">
            <w:r>
              <w:t>П</w:t>
            </w:r>
            <w:r w:rsidR="00F14E39" w:rsidRPr="0019458E">
              <w:t>остоянно</w:t>
            </w:r>
          </w:p>
        </w:tc>
      </w:tr>
      <w:tr w:rsidR="005B55B0" w:rsidTr="005B55B0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9458E" w:rsidRDefault="005B55B0" w:rsidP="005B55B0">
            <w:pPr>
              <w:jc w:val="center"/>
              <w:rPr>
                <w:b/>
              </w:rPr>
            </w:pPr>
            <w:r w:rsidRPr="0019458E">
              <w:rPr>
                <w:b/>
              </w:rPr>
              <w:lastRenderedPageBreak/>
              <w:t>5.</w:t>
            </w:r>
            <w:r>
              <w:rPr>
                <w:b/>
              </w:rPr>
              <w:t xml:space="preserve"> Мероприятия по </w:t>
            </w:r>
            <w:r w:rsidRPr="0019458E">
              <w:rPr>
                <w:b/>
              </w:rPr>
              <w:t>снижению смертности от</w:t>
            </w:r>
            <w:r w:rsidR="006579B1">
              <w:rPr>
                <w:b/>
              </w:rPr>
              <w:t xml:space="preserve"> </w:t>
            </w:r>
            <w:r w:rsidRPr="0019458E">
              <w:rPr>
                <w:b/>
              </w:rPr>
              <w:t>новообразований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1.Смертность от новообразований, в том  числе злокачес</w:t>
            </w:r>
            <w:r>
              <w:t xml:space="preserve">твенных,  на 100 тыс. населения </w:t>
            </w:r>
          </w:p>
          <w:p w:rsidR="00F14E39" w:rsidRPr="0019458E" w:rsidRDefault="00F14E39" w:rsidP="00F14E39">
            <w:r w:rsidRPr="0019458E">
              <w:t>Факт:</w:t>
            </w:r>
          </w:p>
          <w:p w:rsidR="00F14E39" w:rsidRDefault="00F14E39" w:rsidP="00F14E39">
            <w:r>
              <w:t>За 201</w:t>
            </w:r>
            <w:r w:rsidR="00E535B7">
              <w:t>8</w:t>
            </w:r>
            <w:r>
              <w:t>г.-</w:t>
            </w:r>
            <w:r w:rsidR="00E535B7">
              <w:t>285,0</w:t>
            </w:r>
            <w:r>
              <w:t>(обл.</w:t>
            </w:r>
            <w:r w:rsidR="00E535B7">
              <w:t>229,9</w:t>
            </w:r>
            <w:r>
              <w:t>)</w:t>
            </w:r>
          </w:p>
          <w:p w:rsidR="00F14E39" w:rsidRDefault="00F14E39" w:rsidP="00F14E39">
            <w:r>
              <w:t>201</w:t>
            </w:r>
            <w:r w:rsidR="00E535B7">
              <w:t>9</w:t>
            </w:r>
            <w:r>
              <w:t xml:space="preserve"> г.-</w:t>
            </w:r>
            <w:r w:rsidR="00E535B7">
              <w:t>201,0</w:t>
            </w:r>
          </w:p>
          <w:p w:rsidR="00F14E39" w:rsidRDefault="00F14E39" w:rsidP="00F14E39">
            <w:r>
              <w:t>20</w:t>
            </w:r>
            <w:r w:rsidR="00E535B7">
              <w:t>20</w:t>
            </w:r>
            <w:r>
              <w:t xml:space="preserve"> г.-</w:t>
            </w:r>
            <w:r w:rsidR="00E535B7">
              <w:t>273,0</w:t>
            </w:r>
          </w:p>
          <w:p w:rsidR="00F14E39" w:rsidRPr="0019458E" w:rsidRDefault="00F14E39" w:rsidP="00CC5520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1)Повышение  мотивации  населения к посещению  смотровых  кабинетов, профилактических  осмотров,  прохождению плановых флюорографических  обследований  путём  тиражирования и распространения среди населения памяток, чтение лекций, проведение бесед, «Круглых столов» и др.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Исполнение  плана  диспансеризации отдельны</w:t>
            </w:r>
            <w:r>
              <w:t>х  групп  населения не  менее 95</w:t>
            </w:r>
            <w:r w:rsidRPr="0019458E">
              <w:t>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Постоянно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2)Проведение 4-х тематических семинаров с мед</w:t>
            </w:r>
            <w:proofErr w:type="gramStart"/>
            <w:r w:rsidRPr="0019458E">
              <w:t>.</w:t>
            </w:r>
            <w:proofErr w:type="gramEnd"/>
            <w:r w:rsidRPr="0019458E">
              <w:t xml:space="preserve"> </w:t>
            </w:r>
            <w:proofErr w:type="gramStart"/>
            <w:r w:rsidRPr="0019458E">
              <w:t>р</w:t>
            </w:r>
            <w:proofErr w:type="gramEnd"/>
            <w:r w:rsidRPr="0019458E">
              <w:t>аботниками</w:t>
            </w:r>
          </w:p>
          <w:p w:rsidR="00F14E39" w:rsidRPr="0019458E" w:rsidRDefault="00F14E39" w:rsidP="00F14E39">
            <w:r w:rsidRPr="0019458E">
              <w:t xml:space="preserve">ФАП, ОВП, врачами  по  </w:t>
            </w:r>
            <w:proofErr w:type="spellStart"/>
            <w:r w:rsidRPr="0019458E">
              <w:t>онконастороженности</w:t>
            </w:r>
            <w:proofErr w:type="spellEnd"/>
            <w:r w:rsidRPr="0019458E"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Подготовить 50 медицинских работников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Ежеквартально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3)Повышение информирован-</w:t>
            </w:r>
            <w:proofErr w:type="spellStart"/>
            <w:r w:rsidRPr="0019458E">
              <w:t>ности</w:t>
            </w:r>
            <w:proofErr w:type="spellEnd"/>
            <w:r w:rsidRPr="0019458E">
              <w:t xml:space="preserve">  населения о первых симптомах злокачественных новообразований (лекции, беседы, публикации  в  рай</w:t>
            </w:r>
            <w:proofErr w:type="gramStart"/>
            <w:r w:rsidRPr="0019458E">
              <w:t>.</w:t>
            </w:r>
            <w:proofErr w:type="gramEnd"/>
            <w:r w:rsidRPr="0019458E">
              <w:t xml:space="preserve"> </w:t>
            </w:r>
            <w:proofErr w:type="gramStart"/>
            <w:r w:rsidRPr="0019458E">
              <w:t>г</w:t>
            </w:r>
            <w:proofErr w:type="gramEnd"/>
            <w:r w:rsidRPr="0019458E">
              <w:t>азете, памятки для населения)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Увеличение доли больных с впервые  устано</w:t>
            </w:r>
            <w:r w:rsidR="006579B1">
              <w:t>вленным  диагнозом злокачествен</w:t>
            </w:r>
            <w:r w:rsidRPr="0019458E">
              <w:t xml:space="preserve">ных новообразований  </w:t>
            </w:r>
            <w:proofErr w:type="gramStart"/>
            <w:r w:rsidRPr="0019458E">
              <w:t>в</w:t>
            </w:r>
            <w:proofErr w:type="gramEnd"/>
            <w:r w:rsidRPr="0019458E">
              <w:t xml:space="preserve"> </w:t>
            </w:r>
          </w:p>
          <w:p w:rsidR="00F14E39" w:rsidRPr="0019458E" w:rsidRDefault="00F14E39" w:rsidP="00F14E39">
            <w:r w:rsidRPr="0019458E">
              <w:rPr>
                <w:lang w:val="en-US"/>
              </w:rPr>
              <w:t>I</w:t>
            </w:r>
            <w:r w:rsidRPr="0019458E">
              <w:t>-</w:t>
            </w:r>
            <w:proofErr w:type="gramStart"/>
            <w:r w:rsidRPr="0019458E">
              <w:rPr>
                <w:lang w:val="en-US"/>
              </w:rPr>
              <w:t>II</w:t>
            </w:r>
            <w:r>
              <w:t xml:space="preserve">  ст</w:t>
            </w:r>
            <w:proofErr w:type="gramEnd"/>
            <w:r>
              <w:t>. на 9</w:t>
            </w:r>
            <w:r w:rsidRPr="0019458E">
              <w:t>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E535B7">
              <w:t>Пристенская</w:t>
            </w:r>
            <w:proofErr w:type="spellEnd"/>
            <w:r w:rsidR="00E535B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4)Добиться  100% охвата маммографией  и лабораторным обследованием (</w:t>
            </w:r>
            <w:proofErr w:type="spellStart"/>
            <w:r w:rsidRPr="0019458E">
              <w:t>Са</w:t>
            </w:r>
            <w:proofErr w:type="spellEnd"/>
            <w:r w:rsidRPr="0019458E">
              <w:t xml:space="preserve">, ПСА)  подлежащих контингентов в рамках диспансеризации </w:t>
            </w:r>
            <w:r w:rsidRPr="0019458E">
              <w:lastRenderedPageBreak/>
              <w:t>определённых гру</w:t>
            </w:r>
            <w:proofErr w:type="gramStart"/>
            <w:r w:rsidRPr="0019458E">
              <w:t>пп взр</w:t>
            </w:r>
            <w:proofErr w:type="gramEnd"/>
            <w:r w:rsidRPr="0019458E">
              <w:t>ослого населения.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Увеличение доли больных </w:t>
            </w:r>
            <w:proofErr w:type="gramStart"/>
            <w:r w:rsidRPr="0019458E">
              <w:t>с</w:t>
            </w:r>
            <w:proofErr w:type="gramEnd"/>
            <w:r w:rsidRPr="0019458E">
              <w:t xml:space="preserve"> впервые </w:t>
            </w:r>
            <w:proofErr w:type="gramStart"/>
            <w:r w:rsidRPr="0019458E">
              <w:t>в</w:t>
            </w:r>
            <w:proofErr w:type="gramEnd"/>
            <w:r w:rsidRPr="0019458E">
              <w:t xml:space="preserve"> жизни установленным диагнозом злокачественного </w:t>
            </w:r>
            <w:r w:rsidRPr="0019458E">
              <w:lastRenderedPageBreak/>
              <w:t xml:space="preserve">новообразования в 1-2 </w:t>
            </w:r>
            <w:r>
              <w:t xml:space="preserve">ст. </w:t>
            </w:r>
            <w:r w:rsidRPr="0019458E">
              <w:t>на 2%.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lastRenderedPageBreak/>
              <w:t>ОБУЗ «</w:t>
            </w:r>
            <w:proofErr w:type="spellStart"/>
            <w:r w:rsidR="00E535B7">
              <w:t>Пристенская</w:t>
            </w:r>
            <w:proofErr w:type="spellEnd"/>
            <w:r w:rsidR="00E535B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Постоянно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CC5520" w:rsidRDefault="00F14E39" w:rsidP="00F14E39">
            <w:r w:rsidRPr="00CC5520">
              <w:t xml:space="preserve">Приобретение </w:t>
            </w:r>
            <w:proofErr w:type="gramStart"/>
            <w:r w:rsidRPr="00CC5520">
              <w:t>передвижного</w:t>
            </w:r>
            <w:proofErr w:type="gramEnd"/>
            <w:r w:rsidRPr="00CC5520">
              <w:t xml:space="preserve"> </w:t>
            </w:r>
            <w:proofErr w:type="spellStart"/>
            <w:r w:rsidRPr="00CC5520">
              <w:t>маммографа</w:t>
            </w:r>
            <w:proofErr w:type="spellEnd"/>
            <w:r w:rsidRPr="00CC5520">
              <w:t xml:space="preserve"> для ЦРБ</w:t>
            </w:r>
          </w:p>
          <w:p w:rsidR="00050F53" w:rsidRPr="00CC5520" w:rsidRDefault="00050F53" w:rsidP="00F14E39"/>
        </w:tc>
        <w:tc>
          <w:tcPr>
            <w:tcW w:w="2523" w:type="dxa"/>
            <w:shd w:val="clear" w:color="auto" w:fill="auto"/>
          </w:tcPr>
          <w:p w:rsidR="00F14E39" w:rsidRPr="00CC5520" w:rsidRDefault="00F14E39" w:rsidP="00F14E39"/>
        </w:tc>
        <w:tc>
          <w:tcPr>
            <w:tcW w:w="3118" w:type="dxa"/>
            <w:shd w:val="clear" w:color="auto" w:fill="auto"/>
          </w:tcPr>
          <w:p w:rsidR="00F14E39" w:rsidRPr="00CC5520" w:rsidRDefault="005B55B0" w:rsidP="00F14E39">
            <w:r w:rsidRPr="00CC5520">
              <w:t>ОБУЗ «</w:t>
            </w:r>
            <w:proofErr w:type="spellStart"/>
            <w:r w:rsidR="00CC5520">
              <w:t>Пристенская</w:t>
            </w:r>
            <w:proofErr w:type="spellEnd"/>
            <w:r w:rsidRPr="00CC5520"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CC5520" w:rsidRDefault="00F14E39" w:rsidP="00D45EE1">
            <w:r w:rsidRPr="00CC5520">
              <w:t>В течение 20</w:t>
            </w:r>
            <w:r w:rsidR="00D45EE1" w:rsidRPr="00CC5520">
              <w:t>2</w:t>
            </w:r>
            <w:r w:rsidR="00CC5520">
              <w:t>1</w:t>
            </w:r>
            <w:r w:rsidRPr="00CC5520">
              <w:t xml:space="preserve"> года</w:t>
            </w:r>
          </w:p>
        </w:tc>
      </w:tr>
      <w:tr w:rsidR="005B55B0" w:rsidRPr="00EC3A9E" w:rsidTr="005B55B0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9458E" w:rsidRDefault="005B55B0" w:rsidP="005B55B0">
            <w:pPr>
              <w:jc w:val="center"/>
              <w:rPr>
                <w:b/>
              </w:rPr>
            </w:pPr>
            <w:r w:rsidRPr="0019458E">
              <w:rPr>
                <w:b/>
              </w:rPr>
              <w:t>6.</w:t>
            </w:r>
            <w:r>
              <w:rPr>
                <w:b/>
              </w:rPr>
              <w:t xml:space="preserve"> Мероприятия по снижению смертности от </w:t>
            </w:r>
            <w:r w:rsidRPr="0019458E">
              <w:rPr>
                <w:b/>
              </w:rPr>
              <w:t>туберкулёза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1.Смертность  от  ту</w:t>
            </w:r>
            <w:r>
              <w:t xml:space="preserve">беркулёза на 100 тыс. населения </w:t>
            </w:r>
          </w:p>
          <w:p w:rsidR="00F14E39" w:rsidRPr="0019458E" w:rsidRDefault="00F14E39" w:rsidP="00F14E39">
            <w:r w:rsidRPr="0019458E">
              <w:t xml:space="preserve">Факт: </w:t>
            </w:r>
          </w:p>
          <w:p w:rsidR="00F14E39" w:rsidRDefault="00F14E39" w:rsidP="00F14E39">
            <w:r>
              <w:t>За 201</w:t>
            </w:r>
            <w:r w:rsidR="008B2BD7">
              <w:t>8</w:t>
            </w:r>
            <w:r>
              <w:t xml:space="preserve"> год-0 (обл.</w:t>
            </w:r>
            <w:r w:rsidR="008B2BD7">
              <w:t>3,6</w:t>
            </w:r>
            <w:r>
              <w:t>)</w:t>
            </w:r>
          </w:p>
          <w:p w:rsidR="00F14E39" w:rsidRDefault="00F14E39" w:rsidP="00F14E39">
            <w:r>
              <w:t xml:space="preserve">     201</w:t>
            </w:r>
            <w:r w:rsidR="008B2BD7">
              <w:t>9</w:t>
            </w:r>
            <w:r>
              <w:t xml:space="preserve"> год-</w:t>
            </w:r>
            <w:r w:rsidR="008B2BD7">
              <w:t>6,7</w:t>
            </w:r>
          </w:p>
          <w:p w:rsidR="00F14E39" w:rsidRDefault="00F14E39" w:rsidP="00F14E39">
            <w:r>
              <w:t xml:space="preserve">     20</w:t>
            </w:r>
            <w:r w:rsidR="008B2BD7">
              <w:t>20</w:t>
            </w:r>
            <w:r>
              <w:t xml:space="preserve"> год-</w:t>
            </w:r>
            <w:r w:rsidR="008B2BD7">
              <w:t>20,5</w:t>
            </w:r>
          </w:p>
          <w:p w:rsidR="00F14E39" w:rsidRPr="0019458E" w:rsidRDefault="00F14E39" w:rsidP="00CC5520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1)</w:t>
            </w:r>
            <w:r w:rsidR="005B55B0">
              <w:t xml:space="preserve"> Обеспечивать максимальный охват населения осмотрами на </w:t>
            </w:r>
            <w:r w:rsidRPr="0019458E">
              <w:t>туберкулёз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>
              <w:t>Охват  населения проф. осмотрами на  туберкулёз 85</w:t>
            </w:r>
            <w:r w:rsidRPr="0019458E">
              <w:t>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5B55B0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Ежегодно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Default="00F14E39" w:rsidP="00F14E39">
            <w:proofErr w:type="gramStart"/>
            <w:r w:rsidRPr="0019458E">
              <w:t>2)</w:t>
            </w:r>
            <w:r w:rsidR="005B55B0">
              <w:t xml:space="preserve"> Направление в район </w:t>
            </w:r>
            <w:r w:rsidRPr="0019458E">
              <w:t xml:space="preserve">передвижного </w:t>
            </w:r>
            <w:proofErr w:type="spellStart"/>
            <w:r w:rsidRPr="0019458E">
              <w:t>флюорогра</w:t>
            </w:r>
            <w:r w:rsidR="005B55B0">
              <w:t>фа</w:t>
            </w:r>
            <w:proofErr w:type="spellEnd"/>
            <w:r w:rsidR="005B55B0">
              <w:t xml:space="preserve"> ОПТД для обследования маломобильных </w:t>
            </w:r>
            <w:r w:rsidRPr="0019458E">
              <w:t xml:space="preserve">и </w:t>
            </w:r>
            <w:proofErr w:type="spellStart"/>
            <w:r w:rsidRPr="0019458E">
              <w:t>социальнодезориентированных</w:t>
            </w:r>
            <w:proofErr w:type="spellEnd"/>
            <w:r w:rsidRPr="0019458E">
              <w:t xml:space="preserve"> граждан согласно заявке.</w:t>
            </w:r>
            <w:proofErr w:type="gramEnd"/>
          </w:p>
          <w:p w:rsidR="00F14E39" w:rsidRPr="0019458E" w:rsidRDefault="00F14E39" w:rsidP="00F14E39"/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1 раз в год сентябрь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>
              <w:t>3)</w:t>
            </w:r>
            <w:r w:rsidR="005B55B0">
              <w:t xml:space="preserve"> Проведение клинического </w:t>
            </w:r>
            <w:r>
              <w:t>разбора з</w:t>
            </w:r>
            <w:r w:rsidR="005B55B0">
              <w:t xml:space="preserve">апущенных случаев туберкулёза с принятием </w:t>
            </w:r>
            <w:r>
              <w:t>управленческих решений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>
              <w:t>Снижение смертности от  туберкулёза на 1%</w:t>
            </w:r>
          </w:p>
        </w:tc>
        <w:tc>
          <w:tcPr>
            <w:tcW w:w="3118" w:type="dxa"/>
            <w:shd w:val="clear" w:color="auto" w:fill="auto"/>
          </w:tcPr>
          <w:p w:rsidR="00F14E39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>
              <w:t xml:space="preserve">Ежеквартально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>
              <w:t>4</w:t>
            </w:r>
            <w:r w:rsidRPr="0019458E">
              <w:t>)Осуществление индивидуального контроля медицинскими работниками ФАП за больными туберкулёзом, находящимися  на амбулаторном лечении, с предоставлением  ежеквартального отчёта в туб</w:t>
            </w:r>
            <w:proofErr w:type="gramStart"/>
            <w:r w:rsidRPr="0019458E">
              <w:t>.</w:t>
            </w:r>
            <w:proofErr w:type="gramEnd"/>
            <w:r w:rsidRPr="0019458E">
              <w:t xml:space="preserve"> </w:t>
            </w:r>
            <w:proofErr w:type="gramStart"/>
            <w:r w:rsidRPr="0019458E">
              <w:t>к</w:t>
            </w:r>
            <w:proofErr w:type="gramEnd"/>
            <w:r w:rsidRPr="0019458E">
              <w:t>абинет ЦРБ.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5B55B0" w:rsidP="00F14E39">
            <w:r>
              <w:t xml:space="preserve">Снижение </w:t>
            </w:r>
            <w:r w:rsidR="00F14E39" w:rsidRPr="0019458E">
              <w:t>уровня заболеваемости  населения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Ежеквартально </w:t>
            </w:r>
          </w:p>
        </w:tc>
      </w:tr>
      <w:tr w:rsidR="005B55B0" w:rsidRPr="00CF6A9B" w:rsidTr="005B55B0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9458E" w:rsidRDefault="005B55B0" w:rsidP="005B55B0">
            <w:pPr>
              <w:jc w:val="center"/>
              <w:rPr>
                <w:b/>
              </w:rPr>
            </w:pPr>
            <w:r w:rsidRPr="0019458E">
              <w:rPr>
                <w:b/>
              </w:rPr>
              <w:t>7.Мероприя</w:t>
            </w:r>
            <w:r>
              <w:rPr>
                <w:b/>
              </w:rPr>
              <w:t xml:space="preserve">тия по снижению смертности от дорожного </w:t>
            </w:r>
            <w:r w:rsidRPr="0019458E">
              <w:rPr>
                <w:b/>
              </w:rPr>
              <w:t>травматизма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</w:t>
            </w:r>
            <w:r>
              <w:t xml:space="preserve">ь от ДТП  на 100 тыс. </w:t>
            </w:r>
          </w:p>
          <w:p w:rsidR="00F14E39" w:rsidRPr="0019458E" w:rsidRDefault="00F14E39" w:rsidP="00F14E39">
            <w:r>
              <w:t>Факт:</w:t>
            </w:r>
          </w:p>
          <w:p w:rsidR="00F14E39" w:rsidRDefault="00F14E39" w:rsidP="00F14E39">
            <w:r>
              <w:lastRenderedPageBreak/>
              <w:t>За 201</w:t>
            </w:r>
            <w:r w:rsidR="008B2BD7">
              <w:t>8</w:t>
            </w:r>
            <w:r>
              <w:t xml:space="preserve"> год- </w:t>
            </w:r>
            <w:r w:rsidR="008B2BD7">
              <w:t>13,0</w:t>
            </w:r>
            <w:r>
              <w:t>(обл.1</w:t>
            </w:r>
            <w:r w:rsidR="008B2BD7">
              <w:t>3,3</w:t>
            </w:r>
            <w:r>
              <w:t>)</w:t>
            </w:r>
          </w:p>
          <w:p w:rsidR="00F14E39" w:rsidRDefault="00F14E39" w:rsidP="00F14E39">
            <w:r>
              <w:t>За 201</w:t>
            </w:r>
            <w:r w:rsidR="008B2BD7">
              <w:t>9</w:t>
            </w:r>
            <w:r>
              <w:t xml:space="preserve"> год-20,1 </w:t>
            </w:r>
          </w:p>
          <w:p w:rsidR="00F14E39" w:rsidRDefault="00F14E39" w:rsidP="00F14E39">
            <w:r>
              <w:t>За 20</w:t>
            </w:r>
            <w:r w:rsidR="008B2BD7">
              <w:t>20</w:t>
            </w:r>
            <w:r>
              <w:t xml:space="preserve"> год-</w:t>
            </w:r>
            <w:r w:rsidR="008B2BD7">
              <w:t>6,8</w:t>
            </w:r>
          </w:p>
          <w:p w:rsidR="00F14E39" w:rsidRPr="0019458E" w:rsidRDefault="00F14E39" w:rsidP="00F14E39">
            <w:r w:rsidRPr="0019458E">
              <w:t xml:space="preserve">2.Доля  </w:t>
            </w:r>
            <w:proofErr w:type="spellStart"/>
            <w:r w:rsidRPr="0019458E">
              <w:t>доезда</w:t>
            </w:r>
            <w:proofErr w:type="spellEnd"/>
            <w:r w:rsidRPr="0019458E">
              <w:t xml:space="preserve"> БСМП до  места происшествия 20 минут</w:t>
            </w:r>
          </w:p>
          <w:p w:rsidR="00F14E39" w:rsidRDefault="00F14E39" w:rsidP="00F14E39">
            <w:r>
              <w:t>Факт: за 201</w:t>
            </w:r>
            <w:r w:rsidR="008B2BD7">
              <w:t>8</w:t>
            </w:r>
            <w:r>
              <w:t xml:space="preserve"> год-100</w:t>
            </w:r>
            <w:r w:rsidRPr="0019458E">
              <w:t>%</w:t>
            </w:r>
          </w:p>
          <w:p w:rsidR="00F14E39" w:rsidRDefault="00F14E39" w:rsidP="00F14E39">
            <w:r>
              <w:t xml:space="preserve">               201</w:t>
            </w:r>
            <w:r w:rsidR="008B2BD7">
              <w:t>9</w:t>
            </w:r>
            <w:r>
              <w:t xml:space="preserve"> год-100%</w:t>
            </w:r>
          </w:p>
          <w:p w:rsidR="00F14E39" w:rsidRDefault="00F14E39" w:rsidP="00F14E39">
            <w:r>
              <w:t>20</w:t>
            </w:r>
            <w:r w:rsidR="008B2BD7">
              <w:t>20</w:t>
            </w:r>
            <w:r>
              <w:t xml:space="preserve"> год-100%</w:t>
            </w:r>
          </w:p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1)Укрепление  материально-технической базы   службы скорой медицинской помощи, в </w:t>
            </w:r>
            <w:proofErr w:type="spellStart"/>
            <w:r w:rsidRPr="0019458E">
              <w:lastRenderedPageBreak/>
              <w:t>т.ч</w:t>
            </w:r>
            <w:proofErr w:type="spellEnd"/>
            <w:r w:rsidRPr="0019458E">
              <w:t>. замена автомобилей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5B55B0" w:rsidP="00F14E39">
            <w:r>
              <w:lastRenderedPageBreak/>
              <w:t xml:space="preserve">Сокращение сроков </w:t>
            </w:r>
            <w:proofErr w:type="spellStart"/>
            <w:r>
              <w:t>доезда</w:t>
            </w:r>
            <w:proofErr w:type="spellEnd"/>
            <w:r>
              <w:t xml:space="preserve"> до места происшествия на 5-7 </w:t>
            </w:r>
            <w:r w:rsidR="00F14E39" w:rsidRPr="0019458E">
              <w:lastRenderedPageBreak/>
              <w:t>минут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lastRenderedPageBreak/>
              <w:t>ОБУЗ «</w:t>
            </w:r>
            <w:proofErr w:type="spellStart"/>
            <w:r w:rsidR="008B2BD7">
              <w:t>Пристенская</w:t>
            </w:r>
            <w:proofErr w:type="spellEnd"/>
            <w:r w:rsidR="008B2BD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>
              <w:t>В течение</w:t>
            </w:r>
            <w:r w:rsidR="006579B1">
              <w:t xml:space="preserve"> </w:t>
            </w:r>
            <w:r w:rsidR="00D45EE1">
              <w:t>всего периода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2)Обеспечи</w:t>
            </w:r>
            <w:r>
              <w:t>вать  100%  охват госпитализации</w:t>
            </w:r>
            <w:r w:rsidRPr="0019458E">
              <w:t xml:space="preserve">  взрослого  населения с  сочетанными травмами  в  </w:t>
            </w:r>
            <w:proofErr w:type="spellStart"/>
            <w:r w:rsidRPr="0019458E">
              <w:t>травмоцентры</w:t>
            </w:r>
            <w:proofErr w:type="spellEnd"/>
            <w:r w:rsidRPr="0019458E">
              <w:t xml:space="preserve"> 2-го и 1-го  уровня.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Снижение   </w:t>
            </w:r>
            <w:proofErr w:type="spellStart"/>
            <w:proofErr w:type="gramStart"/>
            <w:r w:rsidRPr="0019458E">
              <w:t>внутриболь-ничной</w:t>
            </w:r>
            <w:proofErr w:type="spellEnd"/>
            <w:proofErr w:type="gramEnd"/>
            <w:r w:rsidRPr="0019458E">
              <w:t xml:space="preserve"> летальност</w:t>
            </w:r>
            <w:r>
              <w:t>и среди  пациентов травмато</w:t>
            </w:r>
            <w:r w:rsidRPr="0019458E">
              <w:t>логического профиля до 0,6%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 w:rsidR="008B2BD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 xml:space="preserve">В течение </w:t>
            </w:r>
            <w:r w:rsidR="00D45EE1">
              <w:t>всего периода</w:t>
            </w:r>
          </w:p>
        </w:tc>
      </w:tr>
      <w:tr w:rsidR="00F14E39" w:rsidTr="00F14E39">
        <w:trPr>
          <w:trHeight w:val="1465"/>
        </w:trPr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3)Проведение  в  образовательных  организациях мероприятий, нап</w:t>
            </w:r>
            <w:r>
              <w:t xml:space="preserve">равленных на  снижение </w:t>
            </w:r>
            <w:r w:rsidRPr="0019458E">
              <w:t>дорожно-транспортного травматизма.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Формирование  среди  учащихся навыков поведения во  внешней  среде,  сокращение уличного  травматизма.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 w:rsidR="008B2BD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2 раза в год</w:t>
            </w:r>
          </w:p>
        </w:tc>
      </w:tr>
      <w:tr w:rsidR="005B55B0" w:rsidRPr="00684C60" w:rsidTr="005B55B0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9458E" w:rsidRDefault="005B55B0" w:rsidP="005B55B0">
            <w:pPr>
              <w:jc w:val="center"/>
              <w:rPr>
                <w:b/>
              </w:rPr>
            </w:pPr>
            <w:r w:rsidRPr="0019458E">
              <w:rPr>
                <w:b/>
              </w:rPr>
              <w:t>8.</w:t>
            </w:r>
            <w:r>
              <w:rPr>
                <w:b/>
              </w:rPr>
              <w:t xml:space="preserve"> Мероприятия по снижению смертности от болезней органов </w:t>
            </w:r>
            <w:r w:rsidRPr="0019458E">
              <w:rPr>
                <w:b/>
              </w:rPr>
              <w:t>дыхания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1.Смертность от  болезни орг</w:t>
            </w:r>
            <w:r>
              <w:t>анов дыхания на 100 тыс. населения</w:t>
            </w:r>
          </w:p>
          <w:p w:rsidR="00F14E39" w:rsidRPr="0019458E" w:rsidRDefault="00F14E39" w:rsidP="00F14E39">
            <w:r w:rsidRPr="0019458E">
              <w:t>Факт:</w:t>
            </w:r>
          </w:p>
          <w:p w:rsidR="00F14E39" w:rsidRDefault="00F14E39" w:rsidP="00F14E39">
            <w:r>
              <w:t>За 201</w:t>
            </w:r>
            <w:r w:rsidR="008B2BD7">
              <w:t>8</w:t>
            </w:r>
            <w:r>
              <w:t xml:space="preserve"> г.-</w:t>
            </w:r>
            <w:r w:rsidR="008B2BD7">
              <w:t>194,3</w:t>
            </w:r>
            <w:r>
              <w:t xml:space="preserve"> (обл.</w:t>
            </w:r>
            <w:r w:rsidR="008B2BD7">
              <w:t>70,2</w:t>
            </w:r>
            <w:r>
              <w:t>)</w:t>
            </w:r>
          </w:p>
          <w:p w:rsidR="00F14E39" w:rsidRDefault="00F14E39" w:rsidP="00F14E39">
            <w:r>
              <w:t xml:space="preserve">     201</w:t>
            </w:r>
            <w:r w:rsidR="008B2BD7">
              <w:t>9</w:t>
            </w:r>
            <w:r>
              <w:t xml:space="preserve"> г. -</w:t>
            </w:r>
            <w:r w:rsidR="008B2BD7">
              <w:t>100,7</w:t>
            </w:r>
          </w:p>
          <w:p w:rsidR="00F14E39" w:rsidRPr="0019458E" w:rsidRDefault="00F14E39" w:rsidP="00F14E39">
            <w:r>
              <w:t xml:space="preserve">     20</w:t>
            </w:r>
            <w:r w:rsidR="008B2BD7">
              <w:t>20</w:t>
            </w:r>
            <w:r>
              <w:t xml:space="preserve"> г.-</w:t>
            </w:r>
            <w:r w:rsidR="008B2BD7">
              <w:t>320,6</w:t>
            </w:r>
          </w:p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1)Ежеквартальный анализ структуры заболеваемости  и смертности на</w:t>
            </w:r>
            <w:r w:rsidR="005B55B0">
              <w:t xml:space="preserve">селения от БОД с формированием отчёта гл. терапевту </w:t>
            </w:r>
            <w:r w:rsidRPr="0019458E">
              <w:t>области и КУЗОТ «МИАЦ»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>Ежекварталь</w:t>
            </w:r>
            <w:r>
              <w:t>н</w:t>
            </w:r>
            <w:r w:rsidR="00D45EE1">
              <w:t>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5B55B0">
            <w:r w:rsidRPr="0019458E">
              <w:t xml:space="preserve">2)Активация </w:t>
            </w:r>
            <w:r w:rsidR="005B55B0">
              <w:t xml:space="preserve">работы по </w:t>
            </w:r>
            <w:r w:rsidRPr="0019458E">
              <w:t>инфор</w:t>
            </w:r>
            <w:r w:rsidR="005B55B0">
              <w:t xml:space="preserve">мированности населения о вреде </w:t>
            </w:r>
            <w:r w:rsidRPr="0019458E">
              <w:t>к</w:t>
            </w:r>
            <w:r w:rsidR="005B55B0">
              <w:t xml:space="preserve">урения  табаком и способах его </w:t>
            </w:r>
            <w:r w:rsidRPr="0019458E">
              <w:t>преодоления (статьи и социальная реклама) в рай</w:t>
            </w:r>
            <w:r w:rsidR="005B55B0">
              <w:t xml:space="preserve">онной газете, чтение лекций, выпуск </w:t>
            </w:r>
            <w:proofErr w:type="spellStart"/>
            <w:r w:rsidRPr="0019458E">
              <w:t>санбюллетен</w:t>
            </w:r>
            <w:r>
              <w:t>ей</w:t>
            </w:r>
            <w:proofErr w:type="spellEnd"/>
            <w:r>
              <w:t>, тира</w:t>
            </w:r>
            <w:r w:rsidRPr="0019458E">
              <w:t>жирование  и  распространение среди  населения памяток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>Увеличение информир</w:t>
            </w:r>
            <w:r w:rsidR="005B55B0">
              <w:t xml:space="preserve">ованности населения о вреде </w:t>
            </w:r>
            <w:r w:rsidRPr="0019458E">
              <w:t>курения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8B2BD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Постоянно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3)Осуществлять  постоянный  </w:t>
            </w:r>
            <w:proofErr w:type="gramStart"/>
            <w:r w:rsidRPr="0019458E">
              <w:t>контроль за</w:t>
            </w:r>
            <w:proofErr w:type="gramEnd"/>
            <w:r w:rsidRPr="0019458E">
              <w:t xml:space="preserve">  надлежащим  </w:t>
            </w:r>
            <w:r w:rsidRPr="0019458E">
              <w:lastRenderedPageBreak/>
              <w:t xml:space="preserve">диспансерным  наблюдением </w:t>
            </w:r>
            <w:r w:rsidR="005B55B0">
              <w:t xml:space="preserve">пациентов с </w:t>
            </w:r>
            <w:r w:rsidRPr="0019458E">
              <w:t>заболеваниями органов  дыхания.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lastRenderedPageBreak/>
              <w:t xml:space="preserve">Снижение смертности населения от БОД </w:t>
            </w:r>
            <w:r w:rsidRPr="0019458E">
              <w:lastRenderedPageBreak/>
              <w:t>ежегодно 6%.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lastRenderedPageBreak/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 w:rsidRPr="0019458E">
              <w:t>Постоянно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4)Ежегодный  охват  вакцинацией против  гриппа  не  менее 30% населения  района.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 w:rsidRPr="0019458E">
              <w:t xml:space="preserve">Снижение </w:t>
            </w:r>
            <w:r>
              <w:t>заболеваемости</w:t>
            </w:r>
            <w:r w:rsidRPr="0019458E">
              <w:t xml:space="preserve"> смертности населения от  гриппозных  пневмоний на 5%</w:t>
            </w:r>
          </w:p>
        </w:tc>
        <w:tc>
          <w:tcPr>
            <w:tcW w:w="3118" w:type="dxa"/>
            <w:shd w:val="clear" w:color="auto" w:fill="auto"/>
          </w:tcPr>
          <w:p w:rsidR="00F14E39" w:rsidRPr="00FD11B2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/>
        </w:tc>
      </w:tr>
      <w:tr w:rsidR="005B55B0" w:rsidRPr="008B7F7A" w:rsidTr="00050F53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9458E" w:rsidRDefault="005B55B0" w:rsidP="005B55B0">
            <w:pPr>
              <w:jc w:val="center"/>
              <w:rPr>
                <w:b/>
              </w:rPr>
            </w:pPr>
            <w:r w:rsidRPr="0019458E">
              <w:rPr>
                <w:b/>
              </w:rPr>
              <w:t>9.</w:t>
            </w:r>
            <w:r>
              <w:rPr>
                <w:b/>
              </w:rPr>
              <w:t xml:space="preserve"> Мероприятия по снижению смертности от болезней органов </w:t>
            </w:r>
            <w:r w:rsidRPr="0019458E">
              <w:rPr>
                <w:b/>
              </w:rPr>
              <w:t>пищеварения.</w:t>
            </w:r>
          </w:p>
        </w:tc>
      </w:tr>
      <w:tr w:rsidR="00F14E39" w:rsidTr="00F14E39">
        <w:tc>
          <w:tcPr>
            <w:tcW w:w="462" w:type="dxa"/>
            <w:vMerge w:val="restart"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 w:val="restart"/>
            <w:shd w:val="clear" w:color="auto" w:fill="auto"/>
          </w:tcPr>
          <w:p w:rsidR="00F14E39" w:rsidRPr="0019458E" w:rsidRDefault="00F14E39" w:rsidP="00F14E39">
            <w:r w:rsidRPr="0019458E">
              <w:t>1.Смертность от  болезни   органов  пищ</w:t>
            </w:r>
            <w:r>
              <w:t>еварения  на 100 тыс. населения</w:t>
            </w:r>
          </w:p>
          <w:p w:rsidR="00F14E39" w:rsidRPr="0019458E" w:rsidRDefault="00F14E39" w:rsidP="00F14E39">
            <w:r w:rsidRPr="0019458E">
              <w:t>Факт:</w:t>
            </w:r>
          </w:p>
          <w:p w:rsidR="00F14E39" w:rsidRPr="0019458E" w:rsidRDefault="00F14E39" w:rsidP="00F14E39">
            <w:r>
              <w:t>За 201</w:t>
            </w:r>
            <w:r w:rsidR="00BF5D87">
              <w:t>8</w:t>
            </w:r>
            <w:r>
              <w:t xml:space="preserve"> год-</w:t>
            </w:r>
            <w:r w:rsidR="00BF5D87">
              <w:t>90,7</w:t>
            </w:r>
            <w:r>
              <w:t xml:space="preserve"> (ОБЛ.</w:t>
            </w:r>
            <w:r w:rsidR="00BF5D87">
              <w:t>71,8</w:t>
            </w:r>
            <w:r>
              <w:t>)</w:t>
            </w:r>
          </w:p>
          <w:p w:rsidR="00F14E39" w:rsidRDefault="00F14E39" w:rsidP="00F14E39">
            <w:r>
              <w:t xml:space="preserve">     201</w:t>
            </w:r>
            <w:r w:rsidR="00BF5D87">
              <w:t>9</w:t>
            </w:r>
            <w:r>
              <w:t xml:space="preserve"> г. -</w:t>
            </w:r>
            <w:r w:rsidR="00BF5D87">
              <w:t>80,5</w:t>
            </w:r>
          </w:p>
          <w:p w:rsidR="00F14E39" w:rsidRPr="0019458E" w:rsidRDefault="00F14E39" w:rsidP="00F14E39">
            <w:r>
              <w:t xml:space="preserve">     20</w:t>
            </w:r>
            <w:r w:rsidR="00BF5D87">
              <w:t>20</w:t>
            </w:r>
            <w:r>
              <w:t xml:space="preserve"> г. -</w:t>
            </w:r>
            <w:r w:rsidR="00BF5D87">
              <w:t>88,7</w:t>
            </w:r>
          </w:p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 w:rsidRPr="0019458E">
              <w:t>1)Ежеквартальный анализ  структуры  з</w:t>
            </w:r>
            <w:r>
              <w:t xml:space="preserve">аболеваемости и  смертности населения от БОП с формированием отчета </w:t>
            </w:r>
            <w:proofErr w:type="spellStart"/>
            <w:r>
              <w:t>гл</w:t>
            </w:r>
            <w:proofErr w:type="gramStart"/>
            <w:r>
              <w:t>.т</w:t>
            </w:r>
            <w:proofErr w:type="gramEnd"/>
            <w:r>
              <w:t>ерапету</w:t>
            </w:r>
            <w:proofErr w:type="spellEnd"/>
            <w:r>
              <w:t xml:space="preserve"> области и КУЗОТ «МИАЦ»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D45EE1">
            <w:r w:rsidRPr="0019458E">
              <w:t>Ежекварталь</w:t>
            </w:r>
            <w:r>
              <w:t>н</w:t>
            </w:r>
            <w:r w:rsidR="00D45EE1">
              <w:t>о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Pr="0019458E" w:rsidRDefault="00F14E39" w:rsidP="00F14E39">
            <w:r>
              <w:t>2)Реализация мероприятий по формированию здорового образа жизни.</w:t>
            </w:r>
          </w:p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/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>
              <w:t xml:space="preserve">Постоянно </w:t>
            </w:r>
          </w:p>
        </w:tc>
      </w:tr>
      <w:tr w:rsidR="00F14E39" w:rsidTr="00F14E39">
        <w:tc>
          <w:tcPr>
            <w:tcW w:w="46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502" w:type="dxa"/>
            <w:vMerge/>
            <w:shd w:val="clear" w:color="auto" w:fill="auto"/>
          </w:tcPr>
          <w:p w:rsidR="00F14E39" w:rsidRPr="0019458E" w:rsidRDefault="00F14E39" w:rsidP="00F14E39"/>
        </w:tc>
        <w:tc>
          <w:tcPr>
            <w:tcW w:w="3686" w:type="dxa"/>
            <w:shd w:val="clear" w:color="auto" w:fill="auto"/>
          </w:tcPr>
          <w:p w:rsidR="00F14E39" w:rsidRDefault="00F14E39" w:rsidP="00F14E39">
            <w:r>
              <w:t xml:space="preserve">3)Осуществление постоянного </w:t>
            </w:r>
            <w:proofErr w:type="gramStart"/>
            <w:r>
              <w:t>контроля за</w:t>
            </w:r>
            <w:proofErr w:type="gramEnd"/>
            <w:r>
              <w:t xml:space="preserve"> надлежащим диспансерным наблюдением пациентов с БОП.</w:t>
            </w:r>
          </w:p>
          <w:p w:rsidR="00F14E39" w:rsidRPr="0019458E" w:rsidRDefault="00F14E39" w:rsidP="00F14E39"/>
        </w:tc>
        <w:tc>
          <w:tcPr>
            <w:tcW w:w="2523" w:type="dxa"/>
            <w:shd w:val="clear" w:color="auto" w:fill="auto"/>
          </w:tcPr>
          <w:p w:rsidR="00F14E39" w:rsidRPr="0019458E" w:rsidRDefault="00F14E39" w:rsidP="00F14E39">
            <w:r>
              <w:t>Снижение смертности населения от БОП на 5%</w:t>
            </w:r>
          </w:p>
        </w:tc>
        <w:tc>
          <w:tcPr>
            <w:tcW w:w="3118" w:type="dxa"/>
            <w:shd w:val="clear" w:color="auto" w:fill="auto"/>
          </w:tcPr>
          <w:p w:rsidR="00F14E39" w:rsidRPr="0019458E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F14E39" w:rsidRPr="0019458E" w:rsidRDefault="00F14E39" w:rsidP="00F14E39">
            <w:r>
              <w:t xml:space="preserve">Постоянно </w:t>
            </w:r>
          </w:p>
        </w:tc>
      </w:tr>
      <w:tr w:rsidR="005B55B0" w:rsidTr="005B55B0">
        <w:tc>
          <w:tcPr>
            <w:tcW w:w="15134" w:type="dxa"/>
            <w:gridSpan w:val="6"/>
            <w:shd w:val="clear" w:color="auto" w:fill="auto"/>
            <w:vAlign w:val="center"/>
          </w:tcPr>
          <w:p w:rsidR="005B55B0" w:rsidRPr="001307BF" w:rsidRDefault="005B55B0" w:rsidP="005B55B0">
            <w:pPr>
              <w:jc w:val="center"/>
              <w:rPr>
                <w:b/>
              </w:rPr>
            </w:pPr>
            <w:r>
              <w:rPr>
                <w:b/>
              </w:rPr>
              <w:t>10 Мероприятия по снижению смертности от некоторых инфекционных заболеваний.</w:t>
            </w:r>
          </w:p>
        </w:tc>
      </w:tr>
      <w:tr w:rsidR="005B55B0" w:rsidTr="00F14E39">
        <w:tc>
          <w:tcPr>
            <w:tcW w:w="462" w:type="dxa"/>
            <w:vMerge w:val="restart"/>
            <w:shd w:val="clear" w:color="auto" w:fill="auto"/>
          </w:tcPr>
          <w:p w:rsidR="005B55B0" w:rsidRPr="0019458E" w:rsidRDefault="005B55B0" w:rsidP="00F14E39"/>
        </w:tc>
        <w:tc>
          <w:tcPr>
            <w:tcW w:w="3502" w:type="dxa"/>
            <w:vMerge w:val="restart"/>
            <w:shd w:val="clear" w:color="auto" w:fill="auto"/>
          </w:tcPr>
          <w:p w:rsidR="005B55B0" w:rsidRDefault="005B55B0" w:rsidP="00F14E39">
            <w:r>
              <w:t xml:space="preserve">1.Смертность о некоторых инфекционных и паразитарных болезней на 100 тыс. населения </w:t>
            </w:r>
          </w:p>
          <w:p w:rsidR="005B55B0" w:rsidRDefault="005B55B0" w:rsidP="00F14E39">
            <w:r>
              <w:t>Факт:</w:t>
            </w:r>
          </w:p>
          <w:p w:rsidR="005B55B0" w:rsidRDefault="005B55B0" w:rsidP="00F14E39">
            <w:r>
              <w:t>За  201</w:t>
            </w:r>
            <w:r w:rsidR="00BF5D87">
              <w:t>8</w:t>
            </w:r>
            <w:r>
              <w:t xml:space="preserve"> год -0 </w:t>
            </w:r>
          </w:p>
          <w:p w:rsidR="005B55B0" w:rsidRDefault="005B55B0" w:rsidP="00F14E39">
            <w:r>
              <w:t xml:space="preserve">     201</w:t>
            </w:r>
            <w:r w:rsidR="00BF5D87">
              <w:t>9</w:t>
            </w:r>
            <w:r>
              <w:t xml:space="preserve"> год -</w:t>
            </w:r>
            <w:r w:rsidR="00BF5D87">
              <w:t>20,1</w:t>
            </w:r>
          </w:p>
          <w:p w:rsidR="005B55B0" w:rsidRPr="0019458E" w:rsidRDefault="005B55B0" w:rsidP="00F14E39">
            <w:r>
              <w:t xml:space="preserve">     20</w:t>
            </w:r>
            <w:r w:rsidR="00BF5D87">
              <w:t>20</w:t>
            </w:r>
            <w:r>
              <w:t xml:space="preserve"> год-</w:t>
            </w:r>
            <w:r w:rsidR="00BF5D87">
              <w:t>20,5</w:t>
            </w:r>
          </w:p>
        </w:tc>
        <w:tc>
          <w:tcPr>
            <w:tcW w:w="3686" w:type="dxa"/>
            <w:shd w:val="clear" w:color="auto" w:fill="auto"/>
          </w:tcPr>
          <w:p w:rsidR="005B55B0" w:rsidRDefault="005B55B0" w:rsidP="00F14E39">
            <w:r>
              <w:t>1) Скрининг населения района на инфицирование вирусными гепатитами</w:t>
            </w:r>
            <w:proofErr w:type="gramStart"/>
            <w:r>
              <w:t xml:space="preserve"> В</w:t>
            </w:r>
            <w:proofErr w:type="gramEnd"/>
            <w:r>
              <w:t xml:space="preserve">, С </w:t>
            </w:r>
          </w:p>
          <w:p w:rsidR="005B55B0" w:rsidRPr="0019458E" w:rsidRDefault="005B55B0" w:rsidP="00F14E39">
            <w:r>
              <w:t>с формированием регистра больных вирусными гепатитами.</w:t>
            </w:r>
          </w:p>
        </w:tc>
        <w:tc>
          <w:tcPr>
            <w:tcW w:w="2523" w:type="dxa"/>
            <w:shd w:val="clear" w:color="auto" w:fill="auto"/>
          </w:tcPr>
          <w:p w:rsidR="005B55B0" w:rsidRDefault="005B55B0" w:rsidP="00F14E39">
            <w:r>
              <w:t xml:space="preserve">Снижение доли носителей вирусных гепатитов и увеличение доли больных вирусными гепатитами в неактивной стадии процесса на 10-15%. </w:t>
            </w:r>
            <w:r>
              <w:lastRenderedPageBreak/>
              <w:t>Ранее начало противовирусной терапии с увеличением эффективности лечения на 20-35%</w:t>
            </w:r>
          </w:p>
          <w:p w:rsidR="005B55B0" w:rsidRPr="0019458E" w:rsidRDefault="005B55B0" w:rsidP="00F14E39"/>
        </w:tc>
        <w:tc>
          <w:tcPr>
            <w:tcW w:w="3118" w:type="dxa"/>
            <w:shd w:val="clear" w:color="auto" w:fill="auto"/>
          </w:tcPr>
          <w:p w:rsidR="005B55B0" w:rsidRPr="0019458E" w:rsidRDefault="005B55B0" w:rsidP="00F14E39">
            <w:r>
              <w:lastRenderedPageBreak/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5B55B0" w:rsidRPr="0019458E" w:rsidRDefault="005B55B0" w:rsidP="00D45EE1">
            <w:r>
              <w:t xml:space="preserve">В течение </w:t>
            </w:r>
            <w:r w:rsidR="00D45EE1">
              <w:t>всего периода</w:t>
            </w:r>
          </w:p>
        </w:tc>
      </w:tr>
      <w:tr w:rsidR="005B55B0" w:rsidTr="00F14E39">
        <w:tc>
          <w:tcPr>
            <w:tcW w:w="462" w:type="dxa"/>
            <w:vMerge/>
            <w:shd w:val="clear" w:color="auto" w:fill="auto"/>
          </w:tcPr>
          <w:p w:rsidR="005B55B0" w:rsidRPr="0019458E" w:rsidRDefault="005B55B0" w:rsidP="00F14E39"/>
        </w:tc>
        <w:tc>
          <w:tcPr>
            <w:tcW w:w="3502" w:type="dxa"/>
            <w:vMerge/>
            <w:shd w:val="clear" w:color="auto" w:fill="auto"/>
          </w:tcPr>
          <w:p w:rsidR="005B55B0" w:rsidRPr="0019458E" w:rsidRDefault="005B55B0" w:rsidP="00F14E39"/>
        </w:tc>
        <w:tc>
          <w:tcPr>
            <w:tcW w:w="3686" w:type="dxa"/>
            <w:shd w:val="clear" w:color="auto" w:fill="auto"/>
          </w:tcPr>
          <w:p w:rsidR="005B55B0" w:rsidRDefault="005B55B0" w:rsidP="00F14E39">
            <w:r>
              <w:t>2) Строгое соблюдение национального календаря профилактических прививок (исполнение приказа МЗ РФ № 125 Н).</w:t>
            </w:r>
          </w:p>
          <w:p w:rsidR="005B55B0" w:rsidRPr="0019458E" w:rsidRDefault="005B55B0" w:rsidP="00F14E39"/>
        </w:tc>
        <w:tc>
          <w:tcPr>
            <w:tcW w:w="2523" w:type="dxa"/>
            <w:shd w:val="clear" w:color="auto" w:fill="auto"/>
          </w:tcPr>
          <w:p w:rsidR="005B55B0" w:rsidRPr="0019458E" w:rsidRDefault="005B55B0" w:rsidP="00F14E39"/>
        </w:tc>
        <w:tc>
          <w:tcPr>
            <w:tcW w:w="3118" w:type="dxa"/>
            <w:shd w:val="clear" w:color="auto" w:fill="auto"/>
          </w:tcPr>
          <w:p w:rsidR="005B55B0" w:rsidRPr="0019458E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5B55B0" w:rsidRPr="0019458E" w:rsidRDefault="005B55B0" w:rsidP="00F14E39">
            <w:r>
              <w:t xml:space="preserve">Постоянно </w:t>
            </w:r>
          </w:p>
        </w:tc>
      </w:tr>
      <w:tr w:rsidR="005B55B0" w:rsidTr="00F14E39">
        <w:tc>
          <w:tcPr>
            <w:tcW w:w="462" w:type="dxa"/>
            <w:vMerge/>
            <w:shd w:val="clear" w:color="auto" w:fill="auto"/>
          </w:tcPr>
          <w:p w:rsidR="005B55B0" w:rsidRPr="0019458E" w:rsidRDefault="005B55B0" w:rsidP="00F14E39"/>
        </w:tc>
        <w:tc>
          <w:tcPr>
            <w:tcW w:w="3502" w:type="dxa"/>
            <w:vMerge/>
            <w:shd w:val="clear" w:color="auto" w:fill="auto"/>
          </w:tcPr>
          <w:p w:rsidR="005B55B0" w:rsidRPr="0019458E" w:rsidRDefault="005B55B0" w:rsidP="00F14E39"/>
        </w:tc>
        <w:tc>
          <w:tcPr>
            <w:tcW w:w="3686" w:type="dxa"/>
            <w:shd w:val="clear" w:color="auto" w:fill="auto"/>
          </w:tcPr>
          <w:p w:rsidR="005B55B0" w:rsidRPr="0019458E" w:rsidRDefault="005B55B0" w:rsidP="00F14E39">
            <w:r>
              <w:t xml:space="preserve">3) Осуществление постоянного контроля за работой комиссии по </w:t>
            </w:r>
            <w:proofErr w:type="spellStart"/>
            <w:r>
              <w:t>медотводам</w:t>
            </w:r>
            <w:proofErr w:type="spellEnd"/>
            <w:r>
              <w:t xml:space="preserve"> от проф. прививок, планированием и своевременным выполнением </w:t>
            </w:r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рививок</w:t>
            </w:r>
            <w:proofErr w:type="spellEnd"/>
            <w:r>
              <w:t>.</w:t>
            </w:r>
          </w:p>
        </w:tc>
        <w:tc>
          <w:tcPr>
            <w:tcW w:w="2523" w:type="dxa"/>
            <w:shd w:val="clear" w:color="auto" w:fill="auto"/>
          </w:tcPr>
          <w:p w:rsidR="005B55B0" w:rsidRPr="0019458E" w:rsidRDefault="005B55B0" w:rsidP="00F14E39"/>
        </w:tc>
        <w:tc>
          <w:tcPr>
            <w:tcW w:w="3118" w:type="dxa"/>
            <w:shd w:val="clear" w:color="auto" w:fill="auto"/>
          </w:tcPr>
          <w:p w:rsidR="005B55B0" w:rsidRPr="0019458E" w:rsidRDefault="005B55B0" w:rsidP="00F14E39">
            <w:r>
              <w:t>ОБУЗ «</w:t>
            </w:r>
            <w:proofErr w:type="spellStart"/>
            <w:r w:rsidR="00BF5D87">
              <w:t>Пристенская</w:t>
            </w:r>
            <w:proofErr w:type="spellEnd"/>
            <w:r w:rsidR="00BF5D87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5B55B0" w:rsidRPr="0019458E" w:rsidRDefault="005B55B0" w:rsidP="00F14E39">
            <w:r>
              <w:t xml:space="preserve">Постоянно </w:t>
            </w:r>
          </w:p>
        </w:tc>
      </w:tr>
    </w:tbl>
    <w:p w:rsidR="00F14E39" w:rsidRDefault="00F14E39" w:rsidP="00A61451">
      <w:pPr>
        <w:spacing w:line="317" w:lineRule="exact"/>
        <w:rPr>
          <w:sz w:val="28"/>
          <w:szCs w:val="28"/>
        </w:rPr>
      </w:pPr>
    </w:p>
    <w:p w:rsidR="00F14E39" w:rsidRDefault="00F14E39" w:rsidP="00A61451">
      <w:pPr>
        <w:spacing w:line="317" w:lineRule="exact"/>
        <w:rPr>
          <w:sz w:val="28"/>
          <w:szCs w:val="28"/>
        </w:rPr>
      </w:pPr>
    </w:p>
    <w:p w:rsidR="00295570" w:rsidRDefault="00295570" w:rsidP="00295570">
      <w:pPr>
        <w:spacing w:line="317" w:lineRule="exact"/>
        <w:jc w:val="center"/>
        <w:rPr>
          <w:sz w:val="28"/>
          <w:szCs w:val="28"/>
        </w:rPr>
      </w:pPr>
      <w:r w:rsidRPr="00295570">
        <w:rPr>
          <w:b/>
        </w:rPr>
        <w:t>ПЛАН д</w:t>
      </w:r>
      <w:r>
        <w:rPr>
          <w:b/>
        </w:rPr>
        <w:t xml:space="preserve">ополнительных </w:t>
      </w:r>
      <w:r w:rsidRPr="00295570">
        <w:rPr>
          <w:b/>
        </w:rPr>
        <w:t xml:space="preserve">мероприятий по снижению смертности </w:t>
      </w:r>
      <w:r>
        <w:rPr>
          <w:b/>
        </w:rPr>
        <w:t xml:space="preserve">трудоспособного населения </w:t>
      </w:r>
      <w:r w:rsidR="00BF5D87">
        <w:rPr>
          <w:b/>
        </w:rPr>
        <w:t>Пристенского</w:t>
      </w:r>
      <w:r w:rsidRPr="00295570">
        <w:rPr>
          <w:b/>
        </w:rPr>
        <w:t xml:space="preserve"> района</w:t>
      </w:r>
    </w:p>
    <w:p w:rsidR="00295570" w:rsidRDefault="00295570" w:rsidP="00A61451">
      <w:pPr>
        <w:spacing w:line="317" w:lineRule="exact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361"/>
        <w:gridCol w:w="3827"/>
        <w:gridCol w:w="2523"/>
        <w:gridCol w:w="3118"/>
        <w:gridCol w:w="1843"/>
      </w:tblGrid>
      <w:tr w:rsidR="00050F53" w:rsidTr="00295570">
        <w:tc>
          <w:tcPr>
            <w:tcW w:w="462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r w:rsidRPr="0019458E">
              <w:t>№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r w:rsidRPr="0019458E">
              <w:t>Показатели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r w:rsidRPr="0019458E">
              <w:t>Наименование мероприятий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r w:rsidRPr="0019458E">
              <w:t>Критерии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proofErr w:type="gramStart"/>
            <w:r w:rsidRPr="0019458E">
              <w:t>Ответственный</w:t>
            </w:r>
            <w:proofErr w:type="gramEnd"/>
            <w:r w:rsidRPr="0019458E">
              <w:t xml:space="preserve"> за исполнение 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0F53" w:rsidRPr="0019458E" w:rsidRDefault="00050F53" w:rsidP="00295570">
            <w:pPr>
              <w:jc w:val="center"/>
            </w:pPr>
            <w:r w:rsidRPr="0019458E">
              <w:t>Сроки  исполнения</w:t>
            </w:r>
          </w:p>
        </w:tc>
      </w:tr>
      <w:tr w:rsidR="00050F53" w:rsidTr="00295570">
        <w:tc>
          <w:tcPr>
            <w:tcW w:w="15134" w:type="dxa"/>
            <w:gridSpan w:val="6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 xml:space="preserve">                                                    1.Мероприятия  по  снижению  смертности  от  всех   причин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Default="00050F53" w:rsidP="00050F53">
            <w:r w:rsidRPr="0019458E">
              <w:t>Сме</w:t>
            </w:r>
            <w:r>
              <w:t xml:space="preserve">ртность от  всех  причин на 100 тыс. населения </w:t>
            </w:r>
          </w:p>
          <w:p w:rsidR="00050F53" w:rsidRPr="0019458E" w:rsidRDefault="00050F53" w:rsidP="00050F53">
            <w:r>
              <w:t>трудоспособного возраста</w:t>
            </w:r>
          </w:p>
          <w:p w:rsidR="00050F53" w:rsidRDefault="00050F53" w:rsidP="00050F53">
            <w:r>
              <w:t>Факт 201</w:t>
            </w:r>
            <w:r w:rsidR="00622F2C">
              <w:t>8</w:t>
            </w:r>
            <w:r>
              <w:t xml:space="preserve">г- </w:t>
            </w:r>
            <w:r w:rsidR="00622F2C">
              <w:t>167,0</w:t>
            </w:r>
            <w:r>
              <w:t xml:space="preserve"> (обл.</w:t>
            </w:r>
            <w:r w:rsidR="00622F2C">
              <w:t>530,9</w:t>
            </w:r>
            <w:r>
              <w:t>)</w:t>
            </w:r>
          </w:p>
          <w:p w:rsidR="00050F53" w:rsidRDefault="00050F53" w:rsidP="00050F53">
            <w:r>
              <w:t>201</w:t>
            </w:r>
            <w:r w:rsidR="00622F2C">
              <w:t>9</w:t>
            </w:r>
            <w:r>
              <w:t xml:space="preserve"> г-</w:t>
            </w:r>
            <w:r w:rsidR="00622F2C">
              <w:t>141,0</w:t>
            </w:r>
          </w:p>
          <w:p w:rsidR="00050F53" w:rsidRDefault="00050F53" w:rsidP="00050F53">
            <w:r>
              <w:t>20</w:t>
            </w:r>
            <w:r w:rsidR="00622F2C">
              <w:t>20</w:t>
            </w:r>
            <w:r>
              <w:t xml:space="preserve"> г.-</w:t>
            </w:r>
            <w:r w:rsidR="00622F2C">
              <w:t>209,0</w:t>
            </w:r>
          </w:p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lastRenderedPageBreak/>
              <w:t xml:space="preserve">1)Организация  контроля  за  диспансерным наблюдением  и  выполнением </w:t>
            </w:r>
            <w:proofErr w:type="gramStart"/>
            <w:r w:rsidRPr="0019458E">
              <w:t>программ профилактики риска  развития заболеваний</w:t>
            </w:r>
            <w:proofErr w:type="gramEnd"/>
            <w:r w:rsidRPr="0019458E">
              <w:t xml:space="preserve">  у  граждан по результатам диспансеризации </w:t>
            </w:r>
            <w:r w:rsidRPr="0019458E">
              <w:lastRenderedPageBreak/>
              <w:t>определённых групп населения с формированием ежеквартального отчёта по итогам контроля.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lastRenderedPageBreak/>
              <w:t xml:space="preserve">Формирование объективного  </w:t>
            </w:r>
            <w:proofErr w:type="gramStart"/>
            <w:r w:rsidRPr="0019458E">
              <w:t>контроля  за</w:t>
            </w:r>
            <w:proofErr w:type="gramEnd"/>
            <w:r w:rsidRPr="0019458E">
              <w:t xml:space="preserve">  работой участкового звена. </w:t>
            </w:r>
          </w:p>
          <w:p w:rsidR="00050F53" w:rsidRPr="0019458E" w:rsidRDefault="00050F53" w:rsidP="00050F53">
            <w:r>
              <w:t>Прогнозное  снижение</w:t>
            </w:r>
            <w:r w:rsidRPr="0019458E">
              <w:t xml:space="preserve">  смертности  </w:t>
            </w:r>
            <w:r w:rsidRPr="0019458E">
              <w:lastRenderedPageBreak/>
              <w:t>в течени</w:t>
            </w:r>
            <w:proofErr w:type="gramStart"/>
            <w:r w:rsidRPr="0019458E">
              <w:t>и</w:t>
            </w:r>
            <w:proofErr w:type="gramEnd"/>
            <w:r w:rsidRPr="0019458E">
              <w:t xml:space="preserve"> 3-х лет до 10%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  Ежеквартально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2)Информирование  населения через  средства  </w:t>
            </w:r>
            <w:proofErr w:type="gramStart"/>
            <w:r w:rsidRPr="0019458E">
              <w:t>массовой</w:t>
            </w:r>
            <w:proofErr w:type="gramEnd"/>
            <w:r w:rsidRPr="0019458E">
              <w:t xml:space="preserve"> ин-формации о первых симптомах риска развития заболеваний 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6579B1" w:rsidP="00050F53">
            <w:r>
              <w:t xml:space="preserve">Ежегодная  публикация в районной </w:t>
            </w:r>
            <w:r w:rsidR="00050F53" w:rsidRPr="0019458E">
              <w:t>газете «</w:t>
            </w:r>
            <w:r w:rsidR="00622F2C">
              <w:t>Районные известия</w:t>
            </w:r>
            <w:r w:rsidR="00050F53" w:rsidRPr="0019458E">
              <w:t xml:space="preserve">», 20 статей по  наиболее актуальным проблемам здоровья, чтение  лекций, проведение  бесед, выпуск </w:t>
            </w:r>
            <w:proofErr w:type="spellStart"/>
            <w:r w:rsidR="00050F53" w:rsidRPr="0019458E">
              <w:t>санбюллетеней</w:t>
            </w:r>
            <w:proofErr w:type="spellEnd"/>
            <w:r w:rsidR="00050F53" w:rsidRPr="0019458E">
              <w:t xml:space="preserve">, тиражирование памяток для населения, работа «Школ здоровья». Организация «Школ здоровья» на дому фельдшерами ФАП. Снижение  числа случая </w:t>
            </w:r>
            <w:r w:rsidR="00050F53">
              <w:t xml:space="preserve"> экстренной госпитализации от 2</w:t>
            </w:r>
            <w:r w:rsidR="00050F53" w:rsidRPr="0019458E">
              <w:t>5 до 5% в год.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Постоянно 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3)Анкетирование  населения на  предмет информированности о первых признаках риска развития заболевания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Проведение  не  менее  100 </w:t>
            </w:r>
            <w:proofErr w:type="spellStart"/>
            <w:r w:rsidRPr="0019458E">
              <w:t>анкетирований</w:t>
            </w:r>
            <w:proofErr w:type="spellEnd"/>
            <w:r w:rsidRPr="0019458E">
              <w:t xml:space="preserve">  в год. Снижение  числа  случаев  экстренной  госпитализации от 0,5 до 1%; в год,  снижение  смертности  </w:t>
            </w:r>
            <w:r w:rsidRPr="0019458E">
              <w:lastRenderedPageBreak/>
              <w:t>населения на 0,5% в год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Ежеквартально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4)Анализ  объективности кодирования причин  смерти, с ежеквартальным отчётом и принятием  управленческих решений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Объективизация причин  смертности населения </w:t>
            </w:r>
            <w:r w:rsidR="00622F2C">
              <w:t>Пристенского</w:t>
            </w:r>
            <w:r w:rsidRPr="0019458E">
              <w:t xml:space="preserve"> района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Ежеквартально 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5)Оптимизация  использования</w:t>
            </w:r>
            <w:r w:rsidR="00622F2C">
              <w:t>15</w:t>
            </w:r>
            <w:r w:rsidRPr="0019458E">
              <w:t xml:space="preserve"> паллиативных коек на базе  </w:t>
            </w:r>
            <w:proofErr w:type="spellStart"/>
            <w:r w:rsidR="00622F2C">
              <w:t>Ржавской</w:t>
            </w:r>
            <w:proofErr w:type="spellEnd"/>
            <w:r w:rsidR="00622F2C">
              <w:t xml:space="preserve"> УБ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Повышение жизни </w:t>
            </w:r>
            <w:proofErr w:type="spellStart"/>
            <w:r w:rsidRPr="0019458E">
              <w:t>инкурабельных</w:t>
            </w:r>
            <w:proofErr w:type="spellEnd"/>
            <w:r w:rsidRPr="0019458E">
              <w:t xml:space="preserve"> больных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>Постоянно</w:t>
            </w:r>
          </w:p>
          <w:p w:rsidR="00050F53" w:rsidRPr="0019458E" w:rsidRDefault="00050F53" w:rsidP="00050F53"/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б</w:t>
            </w:r>
            <w:proofErr w:type="gramStart"/>
            <w:r w:rsidRPr="0019458E">
              <w:t>)А</w:t>
            </w:r>
            <w:proofErr w:type="gramEnd"/>
            <w:r w:rsidRPr="0019458E">
              <w:t>ктивизация выездной работы врачебных бригад ЦРБ  в сельские населённые пункты</w:t>
            </w:r>
          </w:p>
          <w:p w:rsidR="00050F53" w:rsidRPr="0019458E" w:rsidRDefault="00050F53" w:rsidP="00050F53">
            <w:r w:rsidRPr="0019458E">
              <w:t xml:space="preserve">ФАП  </w:t>
            </w:r>
            <w:proofErr w:type="gramStart"/>
            <w:r w:rsidRPr="0019458E">
              <w:t>согласно  графика</w:t>
            </w:r>
            <w:proofErr w:type="gramEnd"/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Обеспечение доступности  квалифицированной медицинской помощи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Постоянно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7)Продолжение  работы комиссии при ЦРБ, по разбору случаев  смертности на дому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 лиц трудоспособного возраста</w:t>
            </w:r>
          </w:p>
        </w:tc>
        <w:tc>
          <w:tcPr>
            <w:tcW w:w="2523" w:type="dxa"/>
            <w:shd w:val="clear" w:color="auto" w:fill="auto"/>
          </w:tcPr>
          <w:p w:rsidR="00050F53" w:rsidRDefault="00050F53" w:rsidP="00050F53">
            <w:r w:rsidRPr="0019458E">
              <w:t xml:space="preserve">Представление ежеквартального отчёта по  итогам работы комиссии в </w:t>
            </w:r>
            <w:proofErr w:type="gramStart"/>
            <w:r w:rsidRPr="0019458E">
              <w:t>КЗ</w:t>
            </w:r>
            <w:proofErr w:type="gramEnd"/>
            <w:r w:rsidRPr="0019458E">
              <w:t xml:space="preserve"> КО. Объективизация причин смертности населения  района,  снижение  числа  случаев сме</w:t>
            </w:r>
            <w:r>
              <w:t>рти на дому на 5-10% до 202</w:t>
            </w:r>
            <w:r w:rsidR="00622F2C">
              <w:t>1</w:t>
            </w:r>
            <w:r w:rsidRPr="0019458E">
              <w:t xml:space="preserve"> года</w:t>
            </w:r>
          </w:p>
          <w:p w:rsidR="00050F53" w:rsidRDefault="00050F53" w:rsidP="00050F53"/>
          <w:p w:rsidR="00050F53" w:rsidRDefault="00050F53" w:rsidP="00050F53"/>
          <w:p w:rsidR="006579B1" w:rsidRDefault="006579B1" w:rsidP="00050F53"/>
          <w:p w:rsidR="006579B1" w:rsidRDefault="006579B1" w:rsidP="00050F53"/>
          <w:p w:rsidR="006579B1" w:rsidRDefault="006579B1" w:rsidP="00050F53"/>
          <w:p w:rsidR="006579B1" w:rsidRDefault="006579B1" w:rsidP="00050F53"/>
          <w:p w:rsidR="006579B1" w:rsidRDefault="006579B1" w:rsidP="00050F53"/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>Ежеквартально</w:t>
            </w:r>
          </w:p>
        </w:tc>
      </w:tr>
      <w:tr w:rsidR="00050F53" w:rsidTr="00295570">
        <w:tc>
          <w:tcPr>
            <w:tcW w:w="15134" w:type="dxa"/>
            <w:gridSpan w:val="6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lastRenderedPageBreak/>
              <w:t xml:space="preserve">    2. Мероприятия  по  снижению материнской  смертности, профилактике  абортов</w:t>
            </w:r>
          </w:p>
        </w:tc>
      </w:tr>
      <w:tr w:rsidR="00050F53" w:rsidTr="00295570">
        <w:trPr>
          <w:trHeight w:val="1319"/>
        </w:trPr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E91A70" w:rsidRPr="00511FFF" w:rsidRDefault="00E91A70" w:rsidP="00E91A70">
            <w:r w:rsidRPr="00511FFF">
              <w:t>1)Младенческая  смертность: случаев на 1000 родившихся живыми</w:t>
            </w:r>
          </w:p>
          <w:p w:rsidR="00E91A70" w:rsidRPr="00511FFF" w:rsidRDefault="00E91A70" w:rsidP="00E91A70">
            <w:r w:rsidRPr="00511FFF">
              <w:t>Факт  2018 г.-0 (обл.5,6)</w:t>
            </w:r>
          </w:p>
          <w:p w:rsidR="00E91A70" w:rsidRPr="00511FFF" w:rsidRDefault="00E91A70" w:rsidP="00E91A70">
            <w:r w:rsidRPr="00511FFF">
              <w:t xml:space="preserve">2019 г.-14,9 (обл.5,1) </w:t>
            </w:r>
          </w:p>
          <w:p w:rsidR="00E91A70" w:rsidRPr="00511FFF" w:rsidRDefault="00E91A70" w:rsidP="00E91A70">
            <w:r w:rsidRPr="00511FFF">
              <w:t>2020 г -0</w:t>
            </w:r>
          </w:p>
          <w:p w:rsidR="00E91A70" w:rsidRPr="00511FFF" w:rsidRDefault="00E91A70" w:rsidP="00E91A70">
            <w:r w:rsidRPr="00511FFF">
              <w:t>2)Материнская  смертность  случаев на 1000   родившихся  живыми</w:t>
            </w:r>
          </w:p>
          <w:p w:rsidR="00E91A70" w:rsidRPr="00511FFF" w:rsidRDefault="00E91A70" w:rsidP="00E91A70">
            <w:r w:rsidRPr="00511FFF">
              <w:t>Факт 2018 г.-0</w:t>
            </w:r>
          </w:p>
          <w:p w:rsidR="00E91A70" w:rsidRPr="00511FFF" w:rsidRDefault="00E91A70" w:rsidP="00E91A70">
            <w:r w:rsidRPr="00511FFF">
              <w:t xml:space="preserve">          2019 г.-0</w:t>
            </w:r>
          </w:p>
          <w:p w:rsidR="00E91A70" w:rsidRPr="00511FFF" w:rsidRDefault="00E91A70" w:rsidP="00E91A70">
            <w:r w:rsidRPr="00511FFF">
              <w:t xml:space="preserve">          2020 г.-0</w:t>
            </w:r>
          </w:p>
          <w:p w:rsidR="00E91A70" w:rsidRPr="00511FFF" w:rsidRDefault="00E91A70" w:rsidP="00E91A70">
            <w:r w:rsidRPr="00511FFF">
              <w:t>План 2019 г.-0</w:t>
            </w:r>
          </w:p>
          <w:p w:rsidR="00E91A70" w:rsidRPr="00511FFF" w:rsidRDefault="00E91A70" w:rsidP="00E91A70">
            <w:r w:rsidRPr="00511FFF">
              <w:t xml:space="preserve">          2019 г.-0</w:t>
            </w:r>
          </w:p>
          <w:p w:rsidR="00E91A70" w:rsidRPr="00511FFF" w:rsidRDefault="00E91A70" w:rsidP="00E91A70">
            <w:r w:rsidRPr="00511FFF">
              <w:t xml:space="preserve">          2020 г.-0</w:t>
            </w:r>
          </w:p>
          <w:p w:rsidR="00E91A70" w:rsidRPr="0081751D" w:rsidRDefault="00E91A70" w:rsidP="00E91A70">
            <w:r w:rsidRPr="0081751D">
              <w:t>3)Смертность детей в  возрасте  0-17  лет  на  10 тыс.  населения  соответствующего  возраста:</w:t>
            </w:r>
          </w:p>
          <w:p w:rsidR="00E91A70" w:rsidRPr="0081751D" w:rsidRDefault="00E91A70" w:rsidP="00E91A70">
            <w:r w:rsidRPr="0081751D">
              <w:t>Факт 2018 г.-0,6</w:t>
            </w:r>
          </w:p>
          <w:p w:rsidR="00E91A70" w:rsidRPr="0081751D" w:rsidRDefault="00E91A70" w:rsidP="00E91A70">
            <w:r w:rsidRPr="0081751D">
              <w:t xml:space="preserve">          2019 г.-4,6</w:t>
            </w:r>
          </w:p>
          <w:p w:rsidR="00E91A70" w:rsidRPr="0081751D" w:rsidRDefault="00E91A70" w:rsidP="00E91A70">
            <w:r w:rsidRPr="0081751D">
              <w:t xml:space="preserve">          2020 г.-0</w:t>
            </w:r>
          </w:p>
          <w:p w:rsidR="00E91A70" w:rsidRPr="001E6260" w:rsidRDefault="00E91A70" w:rsidP="00E91A70">
            <w:r w:rsidRPr="001E6260">
              <w:t>4.Доля  женщин принявших  решение  вынашивать  беременность,  от  числа обратившихся  по поводу прерывания беременности:</w:t>
            </w:r>
          </w:p>
          <w:p w:rsidR="00E91A70" w:rsidRPr="001E6260" w:rsidRDefault="00E91A70" w:rsidP="00E91A70">
            <w:r w:rsidRPr="001E6260">
              <w:lastRenderedPageBreak/>
              <w:t>Факт:</w:t>
            </w:r>
          </w:p>
          <w:p w:rsidR="00E91A70" w:rsidRPr="001E6260" w:rsidRDefault="00E91A70" w:rsidP="00E91A70">
            <w:r w:rsidRPr="001E6260">
              <w:t>2019г.-17%</w:t>
            </w:r>
          </w:p>
          <w:p w:rsidR="00E91A70" w:rsidRPr="001E6260" w:rsidRDefault="00E91A70" w:rsidP="00E91A70">
            <w:r w:rsidRPr="001E6260">
              <w:t>2020 г.-</w:t>
            </w:r>
            <w:r w:rsidR="001E6260" w:rsidRPr="001E6260">
              <w:t>45</w:t>
            </w:r>
            <w:r w:rsidRPr="001E6260">
              <w:t>%</w:t>
            </w:r>
          </w:p>
          <w:p w:rsidR="00E91A70" w:rsidRPr="001E6260" w:rsidRDefault="00E91A70" w:rsidP="00E91A70">
            <w:r w:rsidRPr="001E6260">
              <w:t>План:</w:t>
            </w:r>
          </w:p>
          <w:p w:rsidR="00E91A70" w:rsidRPr="001E6260" w:rsidRDefault="00E91A70" w:rsidP="00E91A70">
            <w:r w:rsidRPr="001E6260">
              <w:t>На 2019 г. -20%</w:t>
            </w:r>
          </w:p>
          <w:p w:rsidR="00E91A70" w:rsidRDefault="00E91A70" w:rsidP="00E91A70">
            <w:r w:rsidRPr="001E6260">
              <w:t>На 2020-</w:t>
            </w:r>
            <w:r w:rsidR="001E6260" w:rsidRPr="001E6260">
              <w:t>40</w:t>
            </w:r>
            <w:r w:rsidRPr="001E6260">
              <w:t>%</w:t>
            </w:r>
          </w:p>
          <w:p w:rsidR="00050F53" w:rsidRPr="00D8352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lastRenderedPageBreak/>
              <w:t xml:space="preserve"> 1)Проводить  отбор и направлять женщин с бесплодием </w:t>
            </w:r>
            <w:proofErr w:type="gramStart"/>
            <w:r w:rsidRPr="0019458E">
              <w:t>на</w:t>
            </w:r>
            <w:proofErr w:type="gramEnd"/>
            <w:r w:rsidRPr="0019458E">
              <w:t xml:space="preserve"> ЭКО с учётом показаний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Ежегодно</w:t>
            </w:r>
          </w:p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2)Обеспечить бесперебойную работу системы «</w:t>
            </w:r>
            <w:proofErr w:type="spellStart"/>
            <w:r w:rsidRPr="0019458E">
              <w:t>Рисар</w:t>
            </w:r>
            <w:proofErr w:type="spellEnd"/>
            <w:r w:rsidRPr="0019458E">
              <w:t>» с внесением в полном объёме данных по наблюдению  и оказание медицинской помощи беременным, роженицам, родильницам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>
              <w:t>Обеспечить мониторин</w:t>
            </w:r>
            <w:r w:rsidRPr="0019458E">
              <w:t>гом   всех беременных, находящихся на «Д» учёте.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Постоянно </w:t>
            </w:r>
          </w:p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3)Обеспечить жесткий </w:t>
            </w:r>
            <w:proofErr w:type="gramStart"/>
            <w:r w:rsidRPr="0019458E">
              <w:t>контроль  за</w:t>
            </w:r>
            <w:proofErr w:type="gramEnd"/>
            <w:r w:rsidRPr="0019458E">
              <w:t xml:space="preserve">  соблюдением  стандартов и протоколов, утверждённых МЗ РФ  при  оказании  медицинской помощи женщинам и детям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 w:rsidRPr="0019458E">
              <w:t xml:space="preserve">В течение </w:t>
            </w:r>
            <w:r w:rsidR="00092BD0">
              <w:t>всего периода</w:t>
            </w:r>
          </w:p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>
              <w:t>4)Увеличить раннее  выявле</w:t>
            </w:r>
            <w:r w:rsidRPr="0019458E">
              <w:t xml:space="preserve">ние  и постановки на «Д» учёт беременных женщин (в срок до 11 недель), в </w:t>
            </w:r>
            <w:proofErr w:type="spellStart"/>
            <w:r w:rsidRPr="0019458E">
              <w:t>т.ч</w:t>
            </w:r>
            <w:proofErr w:type="spellEnd"/>
            <w:r w:rsidRPr="0019458E">
              <w:t>. активное выявление при подворных обходах работниками ФАП.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Обеспечить 90% раннее выявление беременных женщин.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/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5)Обеспечить проведение  </w:t>
            </w:r>
            <w:proofErr w:type="spellStart"/>
            <w:r w:rsidRPr="0019458E">
              <w:t>пренатального</w:t>
            </w:r>
            <w:proofErr w:type="spellEnd"/>
            <w:r w:rsidRPr="0019458E">
              <w:t xml:space="preserve">  комплекса диагностики  нарушений развития плода на  сроке 11-14  недель  всем  беременным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 показателя младенческой смертности на 0,1%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 w:rsidRPr="0019458E">
              <w:t xml:space="preserve">В течение </w:t>
            </w:r>
            <w:r w:rsidR="00092BD0">
              <w:t>всего периода</w:t>
            </w:r>
          </w:p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>
              <w:t>6)Проводить всем беремен</w:t>
            </w:r>
            <w:r w:rsidRPr="0019458E">
              <w:t xml:space="preserve">ным  </w:t>
            </w:r>
            <w:proofErr w:type="spellStart"/>
            <w:r w:rsidRPr="0019458E">
              <w:t>скрининговое</w:t>
            </w:r>
            <w:proofErr w:type="spellEnd"/>
            <w:r w:rsidRPr="0019458E">
              <w:t xml:space="preserve">  УЗИ исследование 3-х кратное -11-14 недель, 18-21 неделя, 30-34 недели.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Обеспечить в полном  объёме с соблюдением кратности всех  беременных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 w:rsidRPr="0019458E">
              <w:t xml:space="preserve">В течение </w:t>
            </w:r>
            <w:r w:rsidR="00092BD0">
              <w:t>всего периода</w:t>
            </w:r>
          </w:p>
        </w:tc>
      </w:tr>
      <w:tr w:rsidR="00050F53" w:rsidTr="00295570">
        <w:trPr>
          <w:trHeight w:val="1318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 w:rsidRPr="0019458E">
              <w:t>7)Активация работы ме</w:t>
            </w:r>
            <w:r>
              <w:t>дицинской организации по профилактике абортов с персональ</w:t>
            </w:r>
            <w:r w:rsidRPr="0019458E">
              <w:t>ной ответственностью гл. врача и заместителей</w:t>
            </w:r>
          </w:p>
          <w:p w:rsidR="00050F53" w:rsidRPr="0019458E" w:rsidRDefault="00050F53" w:rsidP="00050F53"/>
          <w:p w:rsidR="00050F53" w:rsidRPr="0019458E" w:rsidRDefault="00050F53" w:rsidP="00050F53">
            <w:r>
              <w:t xml:space="preserve">8)Активизировать </w:t>
            </w:r>
            <w:proofErr w:type="spellStart"/>
            <w:r>
              <w:t>санпросветр</w:t>
            </w:r>
            <w:r w:rsidRPr="0019458E">
              <w:t>аботу</w:t>
            </w:r>
            <w:proofErr w:type="spellEnd"/>
            <w:r w:rsidRPr="0019458E">
              <w:t xml:space="preserve"> (работу школы матерей, школы о</w:t>
            </w:r>
            <w:r>
              <w:t xml:space="preserve">тцов, кабинетов </w:t>
            </w:r>
            <w:proofErr w:type="gramStart"/>
            <w:r>
              <w:t>медико-социальн</w:t>
            </w:r>
            <w:r w:rsidRPr="0019458E">
              <w:t>ой</w:t>
            </w:r>
            <w:proofErr w:type="gramEnd"/>
            <w:r w:rsidRPr="0019458E">
              <w:t xml:space="preserve"> поддержки беремен</w:t>
            </w:r>
            <w:r>
              <w:t>ных женщин, кабинетов профилак</w:t>
            </w:r>
            <w:r w:rsidRPr="0019458E">
              <w:t>тики  с целью информирования населения  по вопросам  охраны  репродуктивного здоровья,  планирования семьи, безопасного материнства, формирования ответственного  отношения к своему  здоровью и здорового образа  жизни.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 числа  абортов на 2%</w:t>
            </w:r>
          </w:p>
          <w:p w:rsidR="00050F53" w:rsidRPr="0019458E" w:rsidRDefault="00050F53" w:rsidP="00050F53"/>
          <w:p w:rsidR="00050F53" w:rsidRPr="0019458E" w:rsidRDefault="00050F53" w:rsidP="00050F53"/>
          <w:p w:rsidR="00050F53" w:rsidRPr="0019458E" w:rsidRDefault="00050F53" w:rsidP="00050F53"/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Постоянно</w:t>
            </w:r>
          </w:p>
          <w:p w:rsidR="00050F53" w:rsidRPr="0019458E" w:rsidRDefault="00050F53" w:rsidP="00050F53"/>
          <w:p w:rsidR="00050F53" w:rsidRPr="0019458E" w:rsidRDefault="00050F53" w:rsidP="00050F53"/>
          <w:p w:rsidR="00050F53" w:rsidRPr="0019458E" w:rsidRDefault="00050F53" w:rsidP="00050F53"/>
          <w:p w:rsidR="00050F53" w:rsidRPr="0019458E" w:rsidRDefault="00050F53" w:rsidP="00050F53"/>
          <w:p w:rsidR="00050F53" w:rsidRDefault="00050F53" w:rsidP="00050F53"/>
          <w:p w:rsidR="00050F53" w:rsidRPr="0019458E" w:rsidRDefault="00050F53" w:rsidP="00092BD0">
            <w:r w:rsidRPr="0019458E">
              <w:t xml:space="preserve">В течение  </w:t>
            </w:r>
            <w:r w:rsidR="00092BD0">
              <w:t>всего периода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>
              <w:rPr>
                <w:b/>
              </w:rPr>
              <w:t xml:space="preserve">                                       3.</w:t>
            </w:r>
            <w:r w:rsidRPr="0019458E">
              <w:rPr>
                <w:b/>
              </w:rPr>
              <w:t>Мероприятия  по  формированию ЗОЖ  и профилактике  суицидальных состояний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19458E" w:rsidRDefault="00050F53" w:rsidP="00050F53">
            <w:r>
              <w:t>Целевые  показатели опре</w:t>
            </w:r>
            <w:r w:rsidRPr="0019458E">
              <w:t>делены государственной программой «Развитие здравоохранения Курской области»:</w:t>
            </w:r>
          </w:p>
          <w:p w:rsidR="00050F53" w:rsidRDefault="00050F53" w:rsidP="00050F53">
            <w:r w:rsidRPr="0019458E">
              <w:t xml:space="preserve">1)Потребление алкогольной </w:t>
            </w:r>
            <w:r w:rsidRPr="0019458E">
              <w:lastRenderedPageBreak/>
              <w:t>продукции (в пересчёте на  абсолютный алко</w:t>
            </w:r>
            <w:r>
              <w:t>голь) литров на душу населения:</w:t>
            </w:r>
          </w:p>
          <w:p w:rsidR="00050F53" w:rsidRDefault="00050F53" w:rsidP="00050F53">
            <w:r>
              <w:t>201</w:t>
            </w:r>
            <w:r w:rsidR="00622F2C">
              <w:t>8</w:t>
            </w:r>
            <w:r>
              <w:t xml:space="preserve"> г.    -11,8</w:t>
            </w:r>
          </w:p>
          <w:p w:rsidR="00050F53" w:rsidRPr="0019458E" w:rsidRDefault="00050F53" w:rsidP="00050F53">
            <w:r>
              <w:t>201</w:t>
            </w:r>
            <w:r w:rsidR="00622F2C">
              <w:t>9</w:t>
            </w:r>
            <w:r>
              <w:t xml:space="preserve"> г.   - 11,8</w:t>
            </w:r>
          </w:p>
          <w:p w:rsidR="00050F53" w:rsidRPr="0019458E" w:rsidRDefault="00050F53" w:rsidP="00050F53">
            <w:r>
              <w:t>20</w:t>
            </w:r>
            <w:r w:rsidR="00622F2C">
              <w:t>20</w:t>
            </w:r>
            <w:r>
              <w:t xml:space="preserve"> г.   -10,6</w:t>
            </w:r>
          </w:p>
          <w:p w:rsidR="00050F53" w:rsidRPr="0019458E" w:rsidRDefault="00050F53" w:rsidP="00050F53"/>
          <w:p w:rsidR="00050F53" w:rsidRPr="0019458E" w:rsidRDefault="00050F53" w:rsidP="00050F53">
            <w:r>
              <w:t>2</w:t>
            </w:r>
            <w:r w:rsidRPr="0019458E">
              <w:t>)Смертность  от  самоубийств на 100 тыс. населения</w:t>
            </w:r>
            <w:r>
              <w:t xml:space="preserve"> трудоспособного возраста</w:t>
            </w:r>
          </w:p>
          <w:p w:rsidR="00050F53" w:rsidRPr="0019458E" w:rsidRDefault="00050F53" w:rsidP="00050F53">
            <w:r>
              <w:t>Факт:</w:t>
            </w:r>
          </w:p>
          <w:p w:rsidR="00050F53" w:rsidRDefault="00050F53" w:rsidP="00050F53">
            <w:r>
              <w:t>201</w:t>
            </w:r>
            <w:r w:rsidR="00622F2C">
              <w:t>8</w:t>
            </w:r>
            <w:r>
              <w:t xml:space="preserve"> г.-</w:t>
            </w:r>
            <w:r w:rsidR="00622F2C">
              <w:t>25,2</w:t>
            </w:r>
            <w:r>
              <w:t xml:space="preserve"> (обл.6,2)</w:t>
            </w:r>
          </w:p>
          <w:p w:rsidR="00050F53" w:rsidRDefault="00050F53" w:rsidP="00050F53">
            <w:r>
              <w:t>201</w:t>
            </w:r>
            <w:r w:rsidR="00622F2C">
              <w:t>9</w:t>
            </w:r>
            <w:r>
              <w:t xml:space="preserve"> г.-</w:t>
            </w:r>
            <w:r w:rsidR="00622F2C">
              <w:t>13,9</w:t>
            </w:r>
          </w:p>
          <w:p w:rsidR="00050F53" w:rsidRPr="0019458E" w:rsidRDefault="00050F53" w:rsidP="00050F53">
            <w:r>
              <w:t>20</w:t>
            </w:r>
            <w:r w:rsidR="00622F2C">
              <w:t>20</w:t>
            </w:r>
            <w:r>
              <w:t xml:space="preserve"> г.-</w:t>
            </w:r>
            <w:r w:rsidR="00622F2C">
              <w:t>0</w:t>
            </w:r>
          </w:p>
          <w:p w:rsidR="00050F53" w:rsidRPr="0019458E" w:rsidRDefault="00050F53" w:rsidP="00050F53"/>
          <w:p w:rsidR="00050F53" w:rsidRDefault="00050F53" w:rsidP="00050F53"/>
          <w:p w:rsidR="00050F53" w:rsidRDefault="00050F53" w:rsidP="00050F53"/>
          <w:p w:rsidR="00050F53" w:rsidRDefault="00050F53" w:rsidP="00050F53"/>
          <w:p w:rsidR="00050F53" w:rsidRPr="0019458E" w:rsidRDefault="00050F53" w:rsidP="00050F53"/>
          <w:p w:rsidR="00050F53" w:rsidRPr="0019458E" w:rsidRDefault="00050F53" w:rsidP="00050F53"/>
          <w:p w:rsidR="00050F53" w:rsidRPr="0019458E" w:rsidRDefault="00050F53" w:rsidP="00050F53">
            <w:r>
              <w:t>3)Доля больных наркомани</w:t>
            </w:r>
            <w:r w:rsidRPr="0019458E">
              <w:t xml:space="preserve">ей, повторно </w:t>
            </w:r>
            <w:proofErr w:type="spellStart"/>
            <w:proofErr w:type="gramStart"/>
            <w:r w:rsidRPr="0019458E">
              <w:t>госпитализиро</w:t>
            </w:r>
            <w:proofErr w:type="spellEnd"/>
            <w:r w:rsidRPr="0019458E">
              <w:t>-ванных</w:t>
            </w:r>
            <w:proofErr w:type="gramEnd"/>
            <w:r w:rsidRPr="0019458E">
              <w:t xml:space="preserve"> в течение года:</w:t>
            </w:r>
          </w:p>
          <w:p w:rsidR="00050F53" w:rsidRDefault="00050F53" w:rsidP="00050F53">
            <w:r>
              <w:t>2018 год-0</w:t>
            </w:r>
          </w:p>
          <w:p w:rsidR="00050F53" w:rsidRDefault="00050F53" w:rsidP="00050F53">
            <w:r>
              <w:t>2019 год-0</w:t>
            </w:r>
          </w:p>
          <w:p w:rsidR="00622F2C" w:rsidRPr="0019458E" w:rsidRDefault="00622F2C" w:rsidP="00050F53">
            <w:r>
              <w:t>2020 год -0</w:t>
            </w:r>
          </w:p>
        </w:tc>
        <w:tc>
          <w:tcPr>
            <w:tcW w:w="3827" w:type="dxa"/>
            <w:shd w:val="clear" w:color="auto" w:fill="auto"/>
          </w:tcPr>
          <w:p w:rsidR="00050F53" w:rsidRDefault="00050F53" w:rsidP="00050F53">
            <w:r w:rsidRPr="0019458E">
              <w:lastRenderedPageBreak/>
              <w:t>1)Раннее  выявлени</w:t>
            </w:r>
            <w:r>
              <w:t xml:space="preserve">е лиц с </w:t>
            </w:r>
            <w:proofErr w:type="spellStart"/>
            <w:r>
              <w:t>неврозоподобными</w:t>
            </w:r>
            <w:proofErr w:type="spellEnd"/>
            <w:r>
              <w:t xml:space="preserve"> состоя</w:t>
            </w:r>
            <w:r w:rsidRPr="0019458E">
              <w:t>ниями путём анкетирования</w:t>
            </w:r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Ежегодное  анкетирование 100 чел.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Ежегодно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 w:rsidRPr="0019458E">
              <w:t xml:space="preserve">2)Организация  круглосуточной работы  телефона доверия на базе </w:t>
            </w:r>
            <w:r w:rsidRPr="0019458E">
              <w:lastRenderedPageBreak/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 w:rsidRPr="0019458E">
              <w:t>ЦРБ»</w:t>
            </w:r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lastRenderedPageBreak/>
              <w:t xml:space="preserve">Снижение  смертности  от  </w:t>
            </w:r>
            <w:r w:rsidRPr="0019458E">
              <w:lastRenderedPageBreak/>
              <w:t>самоубийств на 1%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>Постоянно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3)Организация  семинаров д</w:t>
            </w:r>
            <w:r>
              <w:t>ля педагогов, педагогов-психоло</w:t>
            </w:r>
            <w:r w:rsidRPr="0019458E">
              <w:t xml:space="preserve">гов, социальных работников по профилактике суицидов среди детей  и подростков с </w:t>
            </w:r>
            <w:proofErr w:type="spellStart"/>
            <w:proofErr w:type="gramStart"/>
            <w:r w:rsidRPr="0019458E">
              <w:t>привлече-нием</w:t>
            </w:r>
            <w:proofErr w:type="spellEnd"/>
            <w:proofErr w:type="gramEnd"/>
            <w:r w:rsidRPr="0019458E">
              <w:t xml:space="preserve">  специалистов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Тематическая подготовка 50 специалистов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Ежегодно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 w:rsidRPr="0019458E">
              <w:t>4)Проведение анкетирова</w:t>
            </w:r>
            <w:r>
              <w:t>ния среди учащихся образовательных учреждений в целях выяв</w:t>
            </w:r>
            <w:r w:rsidRPr="0019458E">
              <w:t>лений кризисных состояний</w:t>
            </w:r>
            <w:r>
              <w:t xml:space="preserve"> и проведение  с  ними  дальней</w:t>
            </w:r>
            <w:r w:rsidRPr="0019458E">
              <w:t>шей профилактической  работы</w:t>
            </w:r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Анкетирование 50 учащихся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Ежегодно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5)Проведение «круглого стола» с представителя</w:t>
            </w:r>
            <w:r>
              <w:t>ми</w:t>
            </w:r>
            <w:r w:rsidRPr="0019458E">
              <w:t xml:space="preserve"> религии, медицины социальных служб, управления образований по  вопросу  суицидальных проявлений среди населения в </w:t>
            </w:r>
            <w:proofErr w:type="spellStart"/>
            <w:r w:rsidRPr="0019458E">
              <w:t>т.ч</w:t>
            </w:r>
            <w:proofErr w:type="spellEnd"/>
            <w:r w:rsidRPr="0019458E">
              <w:t>.  несовершеннолетних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Проведение круглого стола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Ежегодно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 w:rsidRPr="0019458E">
              <w:t>6)Размещение  информации по</w:t>
            </w:r>
            <w:r>
              <w:t xml:space="preserve"> профилактике и методах лечения алкоголизма  на  </w:t>
            </w:r>
            <w:proofErr w:type="spellStart"/>
            <w:r>
              <w:t>информа</w:t>
            </w:r>
            <w:r w:rsidRPr="0019458E">
              <w:t>цион</w:t>
            </w:r>
            <w:proofErr w:type="spellEnd"/>
            <w:r>
              <w:t>-</w:t>
            </w:r>
          </w:p>
          <w:p w:rsidR="00050F53" w:rsidRPr="0019458E" w:rsidRDefault="00050F53" w:rsidP="00050F53">
            <w:proofErr w:type="spellStart"/>
            <w:r w:rsidRPr="0019458E">
              <w:t>ных</w:t>
            </w:r>
            <w:proofErr w:type="spellEnd"/>
            <w:r w:rsidRPr="0019458E">
              <w:t xml:space="preserve">  </w:t>
            </w:r>
            <w:proofErr w:type="gramStart"/>
            <w:r w:rsidRPr="0019458E">
              <w:t>стендах</w:t>
            </w:r>
            <w:proofErr w:type="gramEnd"/>
            <w:r w:rsidRPr="0019458E">
              <w:t>,  статья  в  рай</w:t>
            </w:r>
            <w:r w:rsidR="006579B1">
              <w:t xml:space="preserve">онной </w:t>
            </w:r>
            <w:r w:rsidRPr="0019458E">
              <w:t>газете «</w:t>
            </w:r>
            <w:r w:rsidR="00622F2C">
              <w:t>Районные известия</w:t>
            </w:r>
            <w:r w:rsidRPr="0019458E">
              <w:t>» (2 лекции).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 потребления алкогольной  продукции на душу населения на 0,5%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Ежеквартально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7)Подготовка психиатра-</w:t>
            </w:r>
            <w:proofErr w:type="spellStart"/>
            <w:r w:rsidRPr="0019458E">
              <w:t>нарко</w:t>
            </w:r>
            <w:proofErr w:type="spellEnd"/>
            <w:r w:rsidRPr="0019458E">
              <w:t>-</w:t>
            </w:r>
          </w:p>
          <w:p w:rsidR="00050F53" w:rsidRPr="0019458E" w:rsidRDefault="00050F53" w:rsidP="00050F53">
            <w:r w:rsidRPr="0019458E">
              <w:t xml:space="preserve">лога на  обл. базе по работе с контингентами лиц, от случая к случаю, употребляющих  </w:t>
            </w:r>
            <w:r w:rsidRPr="0019458E">
              <w:lastRenderedPageBreak/>
              <w:t>наркотические средства или  демонстрирующие признаки  наркотической зависимости, а также  с группами  риска.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Ежегодно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8)Информирование населения об алиментарно-зависимых факторах риска и доступности  продуктов здорового  и диетического питания  через  кабинет профилактики, СМИ (публикация статей в  районной газете «</w:t>
            </w:r>
            <w:r w:rsidR="00622F2C">
              <w:t>Районные известия</w:t>
            </w:r>
            <w:r w:rsidRPr="0019458E">
              <w:t>» чтение лекций, проведение бесед).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Снижение доли </w:t>
            </w:r>
            <w:proofErr w:type="gramStart"/>
            <w:r w:rsidRPr="0019458E">
              <w:t>населения</w:t>
            </w:r>
            <w:proofErr w:type="gramEnd"/>
            <w:r w:rsidRPr="0019458E">
              <w:t xml:space="preserve">  имеющие алиментарно-зависимые факторы риска развития заболеваний на 5%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22F2C">
              <w:t>Пристенская</w:t>
            </w:r>
            <w:proofErr w:type="spellEnd"/>
            <w:r w:rsidR="00622F2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Постоянно 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4.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9B66AD" w:rsidRDefault="00050F53" w:rsidP="00050F53">
            <w:pPr>
              <w:rPr>
                <w:b/>
              </w:rPr>
            </w:pPr>
            <w:r w:rsidRPr="009B66AD">
              <w:rPr>
                <w:b/>
              </w:rPr>
              <w:t xml:space="preserve">                                  Мероприятия по  снижению  смертности  от  болезней  системы  кровообращения.</w:t>
            </w:r>
          </w:p>
        </w:tc>
      </w:tr>
      <w:tr w:rsidR="00050F53" w:rsidRPr="00C12BEB" w:rsidTr="00295570">
        <w:tc>
          <w:tcPr>
            <w:tcW w:w="462" w:type="dxa"/>
            <w:vMerge w:val="restart"/>
            <w:shd w:val="clear" w:color="auto" w:fill="auto"/>
          </w:tcPr>
          <w:p w:rsidR="00050F53" w:rsidRPr="00C12BEB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1.Смертность от  болезней системы  кровообращения на 100 тыс. населения трудоспособного возраста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t>Факт: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t>20</w:t>
            </w:r>
            <w:r w:rsidR="009B66AD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г.-</w:t>
            </w:r>
            <w:r w:rsidR="009B66AD">
              <w:rPr>
                <w:sz w:val="22"/>
                <w:szCs w:val="22"/>
              </w:rPr>
              <w:t>264,8</w:t>
            </w:r>
          </w:p>
          <w:p w:rsidR="00050F53" w:rsidRDefault="00050F53" w:rsidP="00050F53">
            <w:r>
              <w:rPr>
                <w:sz w:val="22"/>
                <w:szCs w:val="22"/>
              </w:rPr>
              <w:t>201</w:t>
            </w:r>
            <w:r w:rsidR="009B66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г.-</w:t>
            </w:r>
            <w:r w:rsidR="009B66AD">
              <w:rPr>
                <w:sz w:val="22"/>
                <w:szCs w:val="22"/>
              </w:rPr>
              <w:t>208,5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t>20</w:t>
            </w:r>
            <w:r w:rsidR="009B66A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г.-</w:t>
            </w:r>
            <w:r w:rsidR="009B66AD">
              <w:rPr>
                <w:sz w:val="22"/>
                <w:szCs w:val="22"/>
              </w:rPr>
              <w:t>323,7</w:t>
            </w:r>
          </w:p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C5520" w:rsidRDefault="00050F53" w:rsidP="00050F53">
            <w:r w:rsidRPr="00CC5520">
              <w:rPr>
                <w:sz w:val="22"/>
                <w:szCs w:val="22"/>
              </w:rPr>
              <w:t xml:space="preserve">1)Внедрение </w:t>
            </w:r>
            <w:proofErr w:type="spellStart"/>
            <w:r w:rsidRPr="00CC5520">
              <w:rPr>
                <w:sz w:val="22"/>
                <w:szCs w:val="22"/>
              </w:rPr>
              <w:t>догоспитального</w:t>
            </w:r>
            <w:proofErr w:type="spellEnd"/>
            <w:r w:rsidRPr="00CC5520">
              <w:rPr>
                <w:sz w:val="22"/>
                <w:szCs w:val="22"/>
              </w:rPr>
              <w:t xml:space="preserve"> </w:t>
            </w:r>
            <w:proofErr w:type="spellStart"/>
            <w:r w:rsidRPr="00CC5520">
              <w:rPr>
                <w:sz w:val="22"/>
                <w:szCs w:val="22"/>
              </w:rPr>
              <w:t>тромболизиса</w:t>
            </w:r>
            <w:proofErr w:type="spellEnd"/>
            <w:r w:rsidRPr="00CC5520">
              <w:rPr>
                <w:sz w:val="22"/>
                <w:szCs w:val="22"/>
              </w:rPr>
              <w:t xml:space="preserve">  при ОКС в ЦРБ</w:t>
            </w:r>
          </w:p>
        </w:tc>
        <w:tc>
          <w:tcPr>
            <w:tcW w:w="2523" w:type="dxa"/>
            <w:shd w:val="clear" w:color="auto" w:fill="auto"/>
          </w:tcPr>
          <w:p w:rsidR="00050F53" w:rsidRPr="00CC5520" w:rsidRDefault="00050F53" w:rsidP="00050F53">
            <w:r w:rsidRPr="00CC5520">
              <w:rPr>
                <w:sz w:val="22"/>
                <w:szCs w:val="22"/>
              </w:rPr>
              <w:t>Обучение 4 фельдшеров в ОКБ (РСЦ). Прогнозное  снижение смертности от ОКС на 10-15% в год</w:t>
            </w:r>
          </w:p>
        </w:tc>
        <w:tc>
          <w:tcPr>
            <w:tcW w:w="3118" w:type="dxa"/>
            <w:shd w:val="clear" w:color="auto" w:fill="auto"/>
          </w:tcPr>
          <w:p w:rsidR="00050F53" w:rsidRPr="00CC5520" w:rsidRDefault="00295570" w:rsidP="00050F53">
            <w:r w:rsidRPr="00CC5520">
              <w:t>ОБУЗ «</w:t>
            </w:r>
            <w:proofErr w:type="spellStart"/>
            <w:r w:rsidR="00CC5520">
              <w:t>Пристенская</w:t>
            </w:r>
            <w:proofErr w:type="spellEnd"/>
            <w:r w:rsidR="00CC5520">
              <w:t xml:space="preserve"> </w:t>
            </w:r>
            <w:r w:rsidRPr="00CC5520"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CC5520" w:rsidRDefault="00050F53" w:rsidP="00092BD0">
            <w:r w:rsidRPr="00CC5520">
              <w:rPr>
                <w:sz w:val="22"/>
                <w:szCs w:val="22"/>
              </w:rPr>
              <w:t xml:space="preserve">В течение </w:t>
            </w:r>
            <w:r w:rsidR="00092BD0" w:rsidRPr="00CC5520">
              <w:rPr>
                <w:sz w:val="22"/>
                <w:szCs w:val="22"/>
              </w:rPr>
              <w:t>всего периода</w:t>
            </w:r>
          </w:p>
        </w:tc>
      </w:tr>
      <w:tr w:rsidR="00050F53" w:rsidRPr="00C12BEB" w:rsidTr="00295570">
        <w:tc>
          <w:tcPr>
            <w:tcW w:w="462" w:type="dxa"/>
            <w:vMerge/>
            <w:shd w:val="clear" w:color="auto" w:fill="auto"/>
          </w:tcPr>
          <w:p w:rsidR="00050F53" w:rsidRPr="00C12BEB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C5520" w:rsidRDefault="00050F53" w:rsidP="00050F53">
            <w:r w:rsidRPr="00CC5520">
              <w:rPr>
                <w:sz w:val="22"/>
                <w:szCs w:val="22"/>
              </w:rPr>
              <w:t xml:space="preserve">2)Проведение  отбора и направление  пациентов в БМУ КОКБ для  проведения </w:t>
            </w:r>
            <w:proofErr w:type="spellStart"/>
            <w:r w:rsidRPr="00CC5520">
              <w:rPr>
                <w:sz w:val="22"/>
                <w:szCs w:val="22"/>
              </w:rPr>
              <w:t>коронарографии</w:t>
            </w:r>
            <w:proofErr w:type="spellEnd"/>
            <w:r w:rsidRPr="00CC5520">
              <w:rPr>
                <w:sz w:val="22"/>
                <w:szCs w:val="22"/>
              </w:rPr>
              <w:t xml:space="preserve"> и ТБКА.</w:t>
            </w:r>
          </w:p>
        </w:tc>
        <w:tc>
          <w:tcPr>
            <w:tcW w:w="2523" w:type="dxa"/>
            <w:shd w:val="clear" w:color="auto" w:fill="auto"/>
          </w:tcPr>
          <w:p w:rsidR="00050F53" w:rsidRPr="00CC5520" w:rsidRDefault="00050F53" w:rsidP="00050F53">
            <w:r w:rsidRPr="00CC5520">
              <w:rPr>
                <w:sz w:val="22"/>
                <w:szCs w:val="22"/>
              </w:rPr>
              <w:t>Уменьшение повторных инфарктов на 30%</w:t>
            </w:r>
          </w:p>
        </w:tc>
        <w:tc>
          <w:tcPr>
            <w:tcW w:w="3118" w:type="dxa"/>
            <w:shd w:val="clear" w:color="auto" w:fill="auto"/>
          </w:tcPr>
          <w:p w:rsidR="00050F53" w:rsidRPr="00CC5520" w:rsidRDefault="00295570" w:rsidP="00050F53">
            <w:r w:rsidRPr="00CC5520">
              <w:t>ОБУЗ «</w:t>
            </w:r>
            <w:proofErr w:type="spellStart"/>
            <w:r w:rsidR="00CC5520">
              <w:t>Пристенская</w:t>
            </w:r>
            <w:proofErr w:type="spellEnd"/>
            <w:r w:rsidRPr="00CC5520"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C5520" w:rsidRDefault="00050F53" w:rsidP="00050F53">
            <w:r w:rsidRPr="00CC5520">
              <w:rPr>
                <w:sz w:val="22"/>
                <w:szCs w:val="22"/>
              </w:rPr>
              <w:t xml:space="preserve">Постоянно </w:t>
            </w:r>
          </w:p>
        </w:tc>
      </w:tr>
      <w:tr w:rsidR="00050F53" w:rsidRPr="00C12BEB" w:rsidTr="00295570">
        <w:trPr>
          <w:trHeight w:val="303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050F53" w:rsidP="00050F53"/>
        </w:tc>
        <w:tc>
          <w:tcPr>
            <w:tcW w:w="3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050F53" w:rsidP="00050F53"/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3)Обеспечить 100%  госпитализацию больных с  ОКС</w:t>
            </w:r>
            <w:r w:rsidR="009B66AD">
              <w:rPr>
                <w:sz w:val="22"/>
                <w:szCs w:val="22"/>
              </w:rPr>
              <w:t xml:space="preserve"> в КОКБ</w:t>
            </w:r>
            <w:r w:rsidRPr="00C12BEB">
              <w:rPr>
                <w:sz w:val="22"/>
                <w:szCs w:val="22"/>
              </w:rPr>
              <w:t xml:space="preserve"> и ОНМК в </w:t>
            </w:r>
            <w:proofErr w:type="spellStart"/>
            <w:r w:rsidR="009B66AD">
              <w:rPr>
                <w:sz w:val="22"/>
                <w:szCs w:val="22"/>
              </w:rPr>
              <w:t>Медвенскую</w:t>
            </w:r>
            <w:proofErr w:type="spellEnd"/>
            <w:r w:rsidR="009B66AD">
              <w:rPr>
                <w:sz w:val="22"/>
                <w:szCs w:val="22"/>
              </w:rPr>
              <w:t xml:space="preserve"> ЦРБ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Снижение  смертности от  инсультов на 10%, инфарктов 15%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295570" w:rsidP="00050F53">
            <w:r>
              <w:t>ОБУЗ «</w:t>
            </w:r>
            <w:proofErr w:type="spellStart"/>
            <w:r w:rsidR="009B66AD">
              <w:t>Пристенская</w:t>
            </w:r>
            <w:proofErr w:type="spellEnd"/>
            <w:r w:rsidR="009B66AD">
              <w:t xml:space="preserve"> </w:t>
            </w:r>
            <w:r>
              <w:t>ЦРБ»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Постоянно</w:t>
            </w:r>
          </w:p>
        </w:tc>
      </w:tr>
      <w:tr w:rsidR="00050F53" w:rsidRPr="00C12BEB" w:rsidTr="00295570">
        <w:tc>
          <w:tcPr>
            <w:tcW w:w="462" w:type="dxa"/>
            <w:shd w:val="clear" w:color="auto" w:fill="auto"/>
          </w:tcPr>
          <w:p w:rsidR="00050F53" w:rsidRPr="00C12BEB" w:rsidRDefault="00050F53" w:rsidP="00050F53">
            <w:pPr>
              <w:rPr>
                <w:b/>
              </w:rPr>
            </w:pPr>
            <w:r w:rsidRPr="00C12BE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C12BEB" w:rsidRDefault="00050F53" w:rsidP="00050F53">
            <w:pPr>
              <w:rPr>
                <w:b/>
              </w:rPr>
            </w:pPr>
            <w:r w:rsidRPr="00C12BEB">
              <w:rPr>
                <w:b/>
                <w:sz w:val="22"/>
                <w:szCs w:val="22"/>
              </w:rPr>
              <w:t>Мероприятия  по  снижению смертности от  новообразований</w:t>
            </w:r>
          </w:p>
        </w:tc>
      </w:tr>
      <w:tr w:rsidR="00050F53" w:rsidRPr="00C12BEB" w:rsidTr="00295570">
        <w:tc>
          <w:tcPr>
            <w:tcW w:w="462" w:type="dxa"/>
            <w:vMerge w:val="restart"/>
            <w:shd w:val="clear" w:color="auto" w:fill="auto"/>
          </w:tcPr>
          <w:p w:rsidR="00050F53" w:rsidRPr="00C12BEB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1.Смертность от новообразований, в том  числе злокачественных,  на 100 тыс. населения трудоспособного возраста</w:t>
            </w:r>
          </w:p>
          <w:p w:rsidR="00050F53" w:rsidRPr="00C12BEB" w:rsidRDefault="00050F53" w:rsidP="00050F53">
            <w:r w:rsidRPr="00C12BEB">
              <w:rPr>
                <w:sz w:val="22"/>
                <w:szCs w:val="22"/>
              </w:rPr>
              <w:t>Факт: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t>201</w:t>
            </w:r>
            <w:r w:rsidR="009B66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г.-</w:t>
            </w:r>
            <w:r w:rsidR="009B66AD">
              <w:rPr>
                <w:sz w:val="22"/>
                <w:szCs w:val="22"/>
              </w:rPr>
              <w:t>100,9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t>201</w:t>
            </w:r>
            <w:r w:rsidR="009B66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г.-</w:t>
            </w:r>
            <w:r w:rsidR="009B66AD">
              <w:rPr>
                <w:sz w:val="22"/>
                <w:szCs w:val="22"/>
              </w:rPr>
              <w:t>55,6</w:t>
            </w:r>
          </w:p>
          <w:p w:rsidR="00050F53" w:rsidRPr="00C12BEB" w:rsidRDefault="00050F53" w:rsidP="00050F53">
            <w:r>
              <w:rPr>
                <w:sz w:val="22"/>
                <w:szCs w:val="22"/>
              </w:rPr>
              <w:lastRenderedPageBreak/>
              <w:t>20</w:t>
            </w:r>
            <w:r w:rsidR="009B66A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г.-</w:t>
            </w:r>
            <w:r w:rsidR="009B66AD">
              <w:rPr>
                <w:sz w:val="22"/>
                <w:szCs w:val="22"/>
              </w:rPr>
              <w:t>183,0</w:t>
            </w:r>
          </w:p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lastRenderedPageBreak/>
              <w:t xml:space="preserve">1)Повышение  мотивации  населения к посещению  смотровых  кабинетов, профилактических  осмотров,  прохождению плановых флюорографических  обследований  путём  тиражирования и распространения среди населения памяток, чтение лекций, проведение </w:t>
            </w:r>
            <w:r w:rsidRPr="00C12BEB">
              <w:rPr>
                <w:sz w:val="22"/>
                <w:szCs w:val="22"/>
              </w:rPr>
              <w:lastRenderedPageBreak/>
              <w:t>бесед, «Круглых столов» и др.</w:t>
            </w:r>
          </w:p>
        </w:tc>
        <w:tc>
          <w:tcPr>
            <w:tcW w:w="252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lastRenderedPageBreak/>
              <w:t xml:space="preserve">Исполнение  плана  диспансеризации </w:t>
            </w:r>
            <w:r>
              <w:rPr>
                <w:sz w:val="22"/>
                <w:szCs w:val="22"/>
              </w:rPr>
              <w:t xml:space="preserve">определённых </w:t>
            </w:r>
            <w:r w:rsidRPr="00C12BEB">
              <w:rPr>
                <w:sz w:val="22"/>
                <w:szCs w:val="22"/>
              </w:rPr>
              <w:t xml:space="preserve">  гру</w:t>
            </w:r>
            <w:proofErr w:type="gramStart"/>
            <w:r w:rsidRPr="00C12BEB">
              <w:rPr>
                <w:sz w:val="22"/>
                <w:szCs w:val="22"/>
              </w:rPr>
              <w:t xml:space="preserve">пп  </w:t>
            </w:r>
            <w:r>
              <w:rPr>
                <w:sz w:val="22"/>
                <w:szCs w:val="22"/>
              </w:rPr>
              <w:t>взр</w:t>
            </w:r>
            <w:proofErr w:type="gramEnd"/>
            <w:r>
              <w:rPr>
                <w:sz w:val="22"/>
                <w:szCs w:val="22"/>
              </w:rPr>
              <w:t>ослого населения не  менее 90</w:t>
            </w:r>
            <w:r w:rsidRPr="00C12BEB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050F53" w:rsidRPr="00C12BEB" w:rsidRDefault="00295570" w:rsidP="00050F53">
            <w:r>
              <w:t>ОБУЗ «</w:t>
            </w:r>
            <w:proofErr w:type="spellStart"/>
            <w:r w:rsidR="009B66AD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Постоянно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2)Проведение 4-х тематических семинаров с мед</w:t>
            </w:r>
            <w:proofErr w:type="gramStart"/>
            <w:r w:rsidRPr="00C12BEB">
              <w:rPr>
                <w:sz w:val="22"/>
                <w:szCs w:val="22"/>
              </w:rPr>
              <w:t>.</w:t>
            </w:r>
            <w:proofErr w:type="gramEnd"/>
            <w:r w:rsidRPr="00C12BEB">
              <w:rPr>
                <w:sz w:val="22"/>
                <w:szCs w:val="22"/>
              </w:rPr>
              <w:t xml:space="preserve"> </w:t>
            </w:r>
            <w:proofErr w:type="gramStart"/>
            <w:r w:rsidRPr="00C12BEB">
              <w:rPr>
                <w:sz w:val="22"/>
                <w:szCs w:val="22"/>
              </w:rPr>
              <w:t>р</w:t>
            </w:r>
            <w:proofErr w:type="gramEnd"/>
            <w:r w:rsidRPr="00C12BEB">
              <w:rPr>
                <w:sz w:val="22"/>
                <w:szCs w:val="22"/>
              </w:rPr>
              <w:t>аботниками</w:t>
            </w:r>
          </w:p>
          <w:p w:rsidR="00050F53" w:rsidRPr="00C12BEB" w:rsidRDefault="00050F53" w:rsidP="00050F53">
            <w:r w:rsidRPr="00C12BEB">
              <w:rPr>
                <w:sz w:val="22"/>
                <w:szCs w:val="22"/>
              </w:rPr>
              <w:t xml:space="preserve">ФАП, ОВП, врачами  по  </w:t>
            </w:r>
            <w:proofErr w:type="spellStart"/>
            <w:r w:rsidRPr="00C12BEB">
              <w:rPr>
                <w:sz w:val="22"/>
                <w:szCs w:val="22"/>
              </w:rPr>
              <w:t>онконастороженности</w:t>
            </w:r>
            <w:proofErr w:type="spellEnd"/>
            <w:r w:rsidRPr="00C12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Подготовить 50 медицинских работников</w:t>
            </w:r>
          </w:p>
        </w:tc>
        <w:tc>
          <w:tcPr>
            <w:tcW w:w="3118" w:type="dxa"/>
            <w:shd w:val="clear" w:color="auto" w:fill="auto"/>
          </w:tcPr>
          <w:p w:rsidR="00050F53" w:rsidRPr="00C12BEB" w:rsidRDefault="00295570" w:rsidP="00050F53">
            <w:r>
              <w:t>ОБУЗ «</w:t>
            </w:r>
            <w:proofErr w:type="spellStart"/>
            <w:r w:rsidR="009B66AD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 xml:space="preserve">Ежеквартально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3)Повышение информированности  населения о первых симптомах злокачественных новообразований (лекции, беседы, публикации  в  рай</w:t>
            </w:r>
            <w:proofErr w:type="gramStart"/>
            <w:r w:rsidRPr="00C12BEB">
              <w:rPr>
                <w:sz w:val="22"/>
                <w:szCs w:val="22"/>
              </w:rPr>
              <w:t>.</w:t>
            </w:r>
            <w:proofErr w:type="gramEnd"/>
            <w:r w:rsidRPr="00C12BEB">
              <w:rPr>
                <w:sz w:val="22"/>
                <w:szCs w:val="22"/>
              </w:rPr>
              <w:t xml:space="preserve"> </w:t>
            </w:r>
            <w:proofErr w:type="gramStart"/>
            <w:r w:rsidRPr="00C12BEB">
              <w:rPr>
                <w:sz w:val="22"/>
                <w:szCs w:val="22"/>
              </w:rPr>
              <w:t>г</w:t>
            </w:r>
            <w:proofErr w:type="gramEnd"/>
            <w:r w:rsidRPr="00C12BEB">
              <w:rPr>
                <w:sz w:val="22"/>
                <w:szCs w:val="22"/>
              </w:rPr>
              <w:t>азете, памятки для населения)</w:t>
            </w:r>
          </w:p>
        </w:tc>
        <w:tc>
          <w:tcPr>
            <w:tcW w:w="252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Увеличение доли больных с впервые  установленным  диагнозом злокачествен-</w:t>
            </w:r>
            <w:proofErr w:type="spellStart"/>
            <w:r w:rsidRPr="00C12BEB">
              <w:rPr>
                <w:sz w:val="22"/>
                <w:szCs w:val="22"/>
              </w:rPr>
              <w:t>ных</w:t>
            </w:r>
            <w:proofErr w:type="spellEnd"/>
            <w:r w:rsidRPr="00C12BEB">
              <w:rPr>
                <w:sz w:val="22"/>
                <w:szCs w:val="22"/>
              </w:rPr>
              <w:t xml:space="preserve"> новообразований  </w:t>
            </w:r>
            <w:proofErr w:type="gramStart"/>
            <w:r w:rsidRPr="00C12BEB">
              <w:rPr>
                <w:sz w:val="22"/>
                <w:szCs w:val="22"/>
              </w:rPr>
              <w:t>в</w:t>
            </w:r>
            <w:proofErr w:type="gramEnd"/>
            <w:r w:rsidRPr="00C12BEB">
              <w:rPr>
                <w:sz w:val="22"/>
                <w:szCs w:val="22"/>
              </w:rPr>
              <w:t xml:space="preserve"> </w:t>
            </w:r>
          </w:p>
          <w:p w:rsidR="00050F53" w:rsidRPr="00C12BEB" w:rsidRDefault="00050F53" w:rsidP="00050F53">
            <w:r w:rsidRPr="00C12BEB">
              <w:rPr>
                <w:sz w:val="22"/>
                <w:szCs w:val="22"/>
                <w:lang w:val="en-US"/>
              </w:rPr>
              <w:t>I</w:t>
            </w:r>
            <w:r w:rsidRPr="00C12BEB">
              <w:rPr>
                <w:sz w:val="22"/>
                <w:szCs w:val="22"/>
              </w:rPr>
              <w:t>-</w:t>
            </w:r>
            <w:proofErr w:type="gramStart"/>
            <w:r w:rsidRPr="00C12BEB">
              <w:rPr>
                <w:sz w:val="22"/>
                <w:szCs w:val="22"/>
                <w:lang w:val="en-US"/>
              </w:rPr>
              <w:t>II</w:t>
            </w:r>
            <w:r w:rsidRPr="00C12BEB">
              <w:rPr>
                <w:sz w:val="22"/>
                <w:szCs w:val="22"/>
              </w:rPr>
              <w:t xml:space="preserve">  ст</w:t>
            </w:r>
            <w:proofErr w:type="gramEnd"/>
            <w:r w:rsidRPr="00C12BEB">
              <w:rPr>
                <w:sz w:val="22"/>
                <w:szCs w:val="22"/>
              </w:rPr>
              <w:t>. на 9%</w:t>
            </w:r>
          </w:p>
        </w:tc>
        <w:tc>
          <w:tcPr>
            <w:tcW w:w="3118" w:type="dxa"/>
            <w:shd w:val="clear" w:color="auto" w:fill="auto"/>
          </w:tcPr>
          <w:p w:rsidR="00050F53" w:rsidRPr="00C12BEB" w:rsidRDefault="00295570" w:rsidP="00050F53">
            <w:r>
              <w:t>ОБУЗ «</w:t>
            </w:r>
            <w:proofErr w:type="spellStart"/>
            <w:r w:rsidR="009B66AD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12BEB" w:rsidRDefault="00050F53" w:rsidP="00092BD0">
            <w:r w:rsidRPr="00C12BEB">
              <w:rPr>
                <w:sz w:val="22"/>
                <w:szCs w:val="22"/>
              </w:rPr>
              <w:t xml:space="preserve">В течение </w:t>
            </w:r>
            <w:r w:rsidR="00092BD0">
              <w:rPr>
                <w:sz w:val="22"/>
                <w:szCs w:val="22"/>
              </w:rPr>
              <w:t>всего периода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C12BEB" w:rsidRDefault="00050F53" w:rsidP="00050F53"/>
        </w:tc>
        <w:tc>
          <w:tcPr>
            <w:tcW w:w="3827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4)Добиться  100% охвата маммографией  и лабораторным обследованием (</w:t>
            </w:r>
            <w:proofErr w:type="spellStart"/>
            <w:r w:rsidRPr="00C12BEB">
              <w:rPr>
                <w:sz w:val="22"/>
                <w:szCs w:val="22"/>
              </w:rPr>
              <w:t>Са</w:t>
            </w:r>
            <w:proofErr w:type="spellEnd"/>
            <w:r w:rsidRPr="00C12BEB">
              <w:rPr>
                <w:sz w:val="22"/>
                <w:szCs w:val="22"/>
              </w:rPr>
              <w:t>, ПСА)  подлежащих контингентов в рамках диспансеризации определённых гру</w:t>
            </w:r>
            <w:proofErr w:type="gramStart"/>
            <w:r w:rsidRPr="00C12BEB">
              <w:rPr>
                <w:sz w:val="22"/>
                <w:szCs w:val="22"/>
              </w:rPr>
              <w:t>пп взр</w:t>
            </w:r>
            <w:proofErr w:type="gramEnd"/>
            <w:r w:rsidRPr="00C12BEB">
              <w:rPr>
                <w:sz w:val="22"/>
                <w:szCs w:val="22"/>
              </w:rPr>
              <w:t>ослого населения.</w:t>
            </w:r>
          </w:p>
        </w:tc>
        <w:tc>
          <w:tcPr>
            <w:tcW w:w="252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 xml:space="preserve">Увеличение доли больных </w:t>
            </w:r>
            <w:proofErr w:type="gramStart"/>
            <w:r w:rsidRPr="00C12BEB">
              <w:rPr>
                <w:sz w:val="22"/>
                <w:szCs w:val="22"/>
              </w:rPr>
              <w:t>с</w:t>
            </w:r>
            <w:proofErr w:type="gramEnd"/>
            <w:r w:rsidRPr="00C12BEB">
              <w:rPr>
                <w:sz w:val="22"/>
                <w:szCs w:val="22"/>
              </w:rPr>
              <w:t xml:space="preserve"> впервые </w:t>
            </w:r>
            <w:proofErr w:type="gramStart"/>
            <w:r w:rsidRPr="00C12BEB">
              <w:rPr>
                <w:sz w:val="22"/>
                <w:szCs w:val="22"/>
              </w:rPr>
              <w:t>в</w:t>
            </w:r>
            <w:proofErr w:type="gramEnd"/>
            <w:r w:rsidRPr="00C12BEB">
              <w:rPr>
                <w:sz w:val="22"/>
                <w:szCs w:val="22"/>
              </w:rPr>
              <w:t xml:space="preserve"> жизни установленным диагнозом злокачественного новообразования в 1-2 ст. на 2%.</w:t>
            </w:r>
          </w:p>
        </w:tc>
        <w:tc>
          <w:tcPr>
            <w:tcW w:w="3118" w:type="dxa"/>
            <w:shd w:val="clear" w:color="auto" w:fill="auto"/>
          </w:tcPr>
          <w:p w:rsidR="00050F53" w:rsidRPr="00C12BEB" w:rsidRDefault="00295570" w:rsidP="00050F53">
            <w:r>
              <w:t>ОБУЗ «</w:t>
            </w:r>
            <w:proofErr w:type="spellStart"/>
            <w:r w:rsidR="009B66AD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12BEB" w:rsidRDefault="00050F53" w:rsidP="00050F53">
            <w:r w:rsidRPr="00C12BEB">
              <w:rPr>
                <w:sz w:val="22"/>
                <w:szCs w:val="22"/>
              </w:rPr>
              <w:t>Постоянно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CC5520" w:rsidRDefault="00050F53" w:rsidP="00050F53">
            <w:r w:rsidRPr="00CC5520">
              <w:t xml:space="preserve">Приобретение </w:t>
            </w:r>
            <w:proofErr w:type="gramStart"/>
            <w:r w:rsidRPr="00CC5520">
              <w:t>передвижного</w:t>
            </w:r>
            <w:proofErr w:type="gramEnd"/>
            <w:r w:rsidRPr="00CC5520">
              <w:t xml:space="preserve"> </w:t>
            </w:r>
            <w:proofErr w:type="spellStart"/>
            <w:r w:rsidRPr="00CC5520">
              <w:t>маммографа</w:t>
            </w:r>
            <w:proofErr w:type="spellEnd"/>
            <w:r w:rsidRPr="00CC5520">
              <w:t xml:space="preserve"> для ЦРБ</w:t>
            </w:r>
          </w:p>
        </w:tc>
        <w:tc>
          <w:tcPr>
            <w:tcW w:w="2523" w:type="dxa"/>
            <w:shd w:val="clear" w:color="auto" w:fill="auto"/>
          </w:tcPr>
          <w:p w:rsidR="00050F53" w:rsidRPr="00CC5520" w:rsidRDefault="00050F53" w:rsidP="00050F53"/>
        </w:tc>
        <w:tc>
          <w:tcPr>
            <w:tcW w:w="3118" w:type="dxa"/>
            <w:shd w:val="clear" w:color="auto" w:fill="auto"/>
          </w:tcPr>
          <w:p w:rsidR="00050F53" w:rsidRPr="00CC5520" w:rsidRDefault="00295570" w:rsidP="00050F53">
            <w:r w:rsidRPr="00CC5520">
              <w:t>ОБУЗ «</w:t>
            </w:r>
            <w:proofErr w:type="spellStart"/>
            <w:r w:rsidR="009B66AD" w:rsidRPr="00CC5520">
              <w:t>Пристенская</w:t>
            </w:r>
            <w:proofErr w:type="spellEnd"/>
            <w:r w:rsidRPr="00CC5520"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CC5520" w:rsidRDefault="00050F53" w:rsidP="00050F53">
            <w:r w:rsidRPr="00CC5520">
              <w:t>В течение 202</w:t>
            </w:r>
            <w:r w:rsidR="009B66AD" w:rsidRPr="00CC5520">
              <w:t>1</w:t>
            </w:r>
            <w:r w:rsidRPr="00CC5520">
              <w:t xml:space="preserve"> года</w:t>
            </w:r>
          </w:p>
        </w:tc>
      </w:tr>
      <w:tr w:rsidR="00050F53" w:rsidRPr="00EC3A9E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6.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Мероприятия  по снижению  смертности  от  туберкулёза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19458E" w:rsidRDefault="00050F53" w:rsidP="00050F53">
            <w:r w:rsidRPr="0019458E">
              <w:t>1.Смертность  от  ту</w:t>
            </w:r>
            <w:r>
              <w:t xml:space="preserve">беркулёза на 100 тыс. населения </w:t>
            </w:r>
          </w:p>
          <w:p w:rsidR="00050F53" w:rsidRPr="0019458E" w:rsidRDefault="00050F53" w:rsidP="00050F53">
            <w:r>
              <w:t xml:space="preserve">Факт: </w:t>
            </w:r>
          </w:p>
          <w:p w:rsidR="00050F53" w:rsidRDefault="00050F53" w:rsidP="00050F53">
            <w:r>
              <w:t xml:space="preserve">     201</w:t>
            </w:r>
            <w:r w:rsidR="00646E5B">
              <w:t>8</w:t>
            </w:r>
            <w:r>
              <w:t xml:space="preserve"> год-0 </w:t>
            </w:r>
          </w:p>
          <w:p w:rsidR="00050F53" w:rsidRDefault="00050F53" w:rsidP="00050F53">
            <w:r>
              <w:t xml:space="preserve">     201</w:t>
            </w:r>
            <w:r w:rsidR="00646E5B">
              <w:t>9</w:t>
            </w:r>
            <w:r>
              <w:t xml:space="preserve"> год-</w:t>
            </w:r>
            <w:r w:rsidR="00646E5B">
              <w:t>13,9</w:t>
            </w:r>
          </w:p>
          <w:p w:rsidR="00050F53" w:rsidRPr="0019458E" w:rsidRDefault="00050F53" w:rsidP="00050F53">
            <w:r>
              <w:t xml:space="preserve">     20</w:t>
            </w:r>
            <w:r w:rsidR="00646E5B">
              <w:t>20</w:t>
            </w:r>
            <w:r>
              <w:t xml:space="preserve"> год-</w:t>
            </w:r>
            <w:r w:rsidR="00646E5B">
              <w:t>42,2</w:t>
            </w:r>
          </w:p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1)Обеспечивать  максимальный  охват  населения осмотрами  на  туберкулёз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>
              <w:t>Охват  населения проф. о</w:t>
            </w:r>
            <w:r w:rsidRPr="0019458E">
              <w:t>смотрами н</w:t>
            </w:r>
            <w:r>
              <w:t>а  туберкулёз 75</w:t>
            </w:r>
            <w:r w:rsidRPr="0019458E">
              <w:t>%</w:t>
            </w:r>
          </w:p>
        </w:tc>
        <w:tc>
          <w:tcPr>
            <w:tcW w:w="3118" w:type="dxa"/>
            <w:shd w:val="clear" w:color="auto" w:fill="auto"/>
          </w:tcPr>
          <w:p w:rsidR="00050F53" w:rsidRDefault="00295570" w:rsidP="00050F53">
            <w:r>
              <w:t>ОБУЗ «</w:t>
            </w:r>
            <w:proofErr w:type="spellStart"/>
            <w:r w:rsidR="00646E5B">
              <w:t>Пристенская</w:t>
            </w:r>
            <w:proofErr w:type="spellEnd"/>
            <w:r w:rsidR="00646E5B">
              <w:t xml:space="preserve"> </w:t>
            </w:r>
            <w:r>
              <w:t>ЦРБ»</w:t>
            </w:r>
          </w:p>
          <w:p w:rsidR="00050F53" w:rsidRPr="0019458E" w:rsidRDefault="00050F53" w:rsidP="00050F53"/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Ежегодно </w:t>
            </w:r>
          </w:p>
        </w:tc>
      </w:tr>
      <w:tr w:rsidR="00050F53" w:rsidTr="00295570">
        <w:trPr>
          <w:trHeight w:val="1932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proofErr w:type="gramStart"/>
            <w:r w:rsidRPr="0019458E">
              <w:t xml:space="preserve">2)Направление в район  передвижного </w:t>
            </w:r>
            <w:proofErr w:type="spellStart"/>
            <w:r w:rsidRPr="0019458E">
              <w:t>флюорографа</w:t>
            </w:r>
            <w:proofErr w:type="spellEnd"/>
            <w:r w:rsidRPr="0019458E">
              <w:t xml:space="preserve">  ОПТД для  обследования маломобильных  и </w:t>
            </w:r>
            <w:proofErr w:type="spellStart"/>
            <w:r w:rsidRPr="0019458E">
              <w:t>социальнодезориентированных</w:t>
            </w:r>
            <w:proofErr w:type="spellEnd"/>
            <w:r w:rsidRPr="0019458E">
              <w:t xml:space="preserve"> граждан согласно заявке.</w:t>
            </w:r>
            <w:proofErr w:type="gramEnd"/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46E5B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1 раз в год сентябрь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>
              <w:t xml:space="preserve">3.Осуществление </w:t>
            </w:r>
            <w:proofErr w:type="spellStart"/>
            <w:r>
              <w:t>индивидуаль-ного</w:t>
            </w:r>
            <w:proofErr w:type="spellEnd"/>
            <w:r>
              <w:t xml:space="preserve"> контроля медработниками </w:t>
            </w:r>
            <w:r>
              <w:lastRenderedPageBreak/>
              <w:t>ФАП за больными туберкулёзом, находящимися  на амбулаторном лечении, с предоставлением ежеквартального отчёта в туб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646E5B">
              <w:t>к</w:t>
            </w:r>
            <w:proofErr w:type="gramEnd"/>
            <w:r>
              <w:t>абинет ЦРБ.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>
              <w:lastRenderedPageBreak/>
              <w:t xml:space="preserve">Снижение  уровня  заболеваемости </w:t>
            </w:r>
            <w:r>
              <w:lastRenderedPageBreak/>
              <w:t>населения</w:t>
            </w:r>
          </w:p>
        </w:tc>
        <w:tc>
          <w:tcPr>
            <w:tcW w:w="3118" w:type="dxa"/>
            <w:shd w:val="clear" w:color="auto" w:fill="auto"/>
          </w:tcPr>
          <w:p w:rsidR="00050F53" w:rsidRDefault="00295570" w:rsidP="00050F53">
            <w:r>
              <w:lastRenderedPageBreak/>
              <w:t>ОБУЗ «</w:t>
            </w:r>
            <w:proofErr w:type="spellStart"/>
            <w:r w:rsidR="00646E5B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 xml:space="preserve">Ежеквартально </w:t>
            </w:r>
          </w:p>
        </w:tc>
      </w:tr>
      <w:tr w:rsidR="00050F53" w:rsidRPr="00CF6A9B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lastRenderedPageBreak/>
              <w:t>7.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646E5B" w:rsidRDefault="00050F53" w:rsidP="00050F53">
            <w:pPr>
              <w:rPr>
                <w:b/>
              </w:rPr>
            </w:pPr>
            <w:r w:rsidRPr="00646E5B">
              <w:rPr>
                <w:b/>
              </w:rPr>
              <w:t>Мероприятия по  снижению смертности от  дорожного  травматизма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646E5B" w:rsidRDefault="00050F53" w:rsidP="00050F53">
            <w:r w:rsidRPr="00646E5B">
              <w:t xml:space="preserve">1.Смертность от ДТП  на 100 тыс. </w:t>
            </w:r>
          </w:p>
          <w:p w:rsidR="00050F53" w:rsidRPr="00646E5B" w:rsidRDefault="00050F53" w:rsidP="00050F53">
            <w:r w:rsidRPr="00646E5B">
              <w:t>Факт:</w:t>
            </w:r>
          </w:p>
          <w:p w:rsidR="00050F53" w:rsidRPr="00646E5B" w:rsidRDefault="00050F53" w:rsidP="00050F53">
            <w:r w:rsidRPr="00646E5B">
              <w:t xml:space="preserve"> За 201</w:t>
            </w:r>
            <w:r w:rsidR="00646E5B" w:rsidRPr="00646E5B">
              <w:t>8</w:t>
            </w:r>
            <w:r w:rsidRPr="00646E5B">
              <w:t xml:space="preserve"> год-25,</w:t>
            </w:r>
            <w:r w:rsidR="00646E5B" w:rsidRPr="00646E5B">
              <w:t>2</w:t>
            </w:r>
          </w:p>
          <w:p w:rsidR="00050F53" w:rsidRPr="00646E5B" w:rsidRDefault="00050F53" w:rsidP="00050F53">
            <w:r w:rsidRPr="00646E5B">
              <w:t>За 201</w:t>
            </w:r>
            <w:r w:rsidR="00646E5B" w:rsidRPr="00646E5B">
              <w:t xml:space="preserve">9 </w:t>
            </w:r>
            <w:r w:rsidRPr="00646E5B">
              <w:t>год-</w:t>
            </w:r>
            <w:r w:rsidR="00646E5B" w:rsidRPr="00646E5B">
              <w:t>13,9</w:t>
            </w:r>
          </w:p>
          <w:p w:rsidR="00050F53" w:rsidRPr="00646E5B" w:rsidRDefault="00050F53" w:rsidP="00050F53">
            <w:r w:rsidRPr="00646E5B">
              <w:t>За 20</w:t>
            </w:r>
            <w:r w:rsidR="00646E5B" w:rsidRPr="00646E5B">
              <w:t>20</w:t>
            </w:r>
            <w:r w:rsidRPr="00646E5B">
              <w:t xml:space="preserve"> год-</w:t>
            </w:r>
            <w:r w:rsidR="00646E5B" w:rsidRPr="00646E5B">
              <w:t>14,1</w:t>
            </w:r>
          </w:p>
          <w:p w:rsidR="00050F53" w:rsidRPr="00646E5B" w:rsidRDefault="00050F53" w:rsidP="00050F53">
            <w:r w:rsidRPr="00646E5B">
              <w:t xml:space="preserve"> 2.Доля  </w:t>
            </w:r>
            <w:proofErr w:type="spellStart"/>
            <w:r w:rsidRPr="00646E5B">
              <w:t>доезда</w:t>
            </w:r>
            <w:proofErr w:type="spellEnd"/>
            <w:r w:rsidRPr="00646E5B">
              <w:t xml:space="preserve"> БСМП до  места происшествия 20 минут</w:t>
            </w:r>
          </w:p>
          <w:p w:rsidR="00050F53" w:rsidRPr="00646E5B" w:rsidRDefault="00050F53" w:rsidP="00050F53">
            <w:r w:rsidRPr="00646E5B">
              <w:t xml:space="preserve">Факт: </w:t>
            </w:r>
          </w:p>
          <w:p w:rsidR="00050F53" w:rsidRPr="00646E5B" w:rsidRDefault="00050F53" w:rsidP="00050F53">
            <w:r w:rsidRPr="00646E5B">
              <w:t xml:space="preserve">                201</w:t>
            </w:r>
            <w:r w:rsidR="00646E5B" w:rsidRPr="00646E5B">
              <w:t>8</w:t>
            </w:r>
            <w:r w:rsidRPr="00646E5B">
              <w:t xml:space="preserve"> год-</w:t>
            </w:r>
            <w:r w:rsidR="00646E5B" w:rsidRPr="00646E5B">
              <w:t>100</w:t>
            </w:r>
            <w:r w:rsidRPr="00646E5B">
              <w:t>%</w:t>
            </w:r>
          </w:p>
          <w:p w:rsidR="00050F53" w:rsidRPr="00646E5B" w:rsidRDefault="00050F53" w:rsidP="00050F53">
            <w:r w:rsidRPr="00646E5B">
              <w:t xml:space="preserve">                201</w:t>
            </w:r>
            <w:r w:rsidR="00646E5B" w:rsidRPr="00646E5B">
              <w:t>9</w:t>
            </w:r>
            <w:r w:rsidRPr="00646E5B">
              <w:t xml:space="preserve"> год-100%</w:t>
            </w:r>
          </w:p>
          <w:p w:rsidR="00050F53" w:rsidRPr="00646E5B" w:rsidRDefault="00050F53" w:rsidP="00050F53">
            <w:r w:rsidRPr="00646E5B">
              <w:t xml:space="preserve">                20</w:t>
            </w:r>
            <w:r w:rsidR="00646E5B" w:rsidRPr="00646E5B">
              <w:t>20</w:t>
            </w:r>
            <w:r w:rsidRPr="00646E5B">
              <w:t xml:space="preserve"> год-100%</w:t>
            </w:r>
          </w:p>
          <w:p w:rsidR="00050F53" w:rsidRPr="00646E5B" w:rsidRDefault="00050F53" w:rsidP="00050F53">
            <w:r w:rsidRPr="00646E5B">
              <w:t>План обл. 88,2%</w:t>
            </w:r>
          </w:p>
        </w:tc>
        <w:tc>
          <w:tcPr>
            <w:tcW w:w="3827" w:type="dxa"/>
            <w:shd w:val="clear" w:color="auto" w:fill="auto"/>
          </w:tcPr>
          <w:p w:rsidR="00050F53" w:rsidRPr="00646E5B" w:rsidRDefault="00050F53" w:rsidP="00050F53">
            <w:r w:rsidRPr="00646E5B">
              <w:t xml:space="preserve">1)Укрепление  материально-технической базы   службы скорой медицинской помощи, в </w:t>
            </w:r>
            <w:proofErr w:type="spellStart"/>
            <w:r w:rsidRPr="00646E5B">
              <w:t>т.ч</w:t>
            </w:r>
            <w:proofErr w:type="spellEnd"/>
            <w:r w:rsidRPr="00646E5B">
              <w:t>. замена автомобилей</w:t>
            </w:r>
          </w:p>
        </w:tc>
        <w:tc>
          <w:tcPr>
            <w:tcW w:w="2523" w:type="dxa"/>
            <w:shd w:val="clear" w:color="auto" w:fill="auto"/>
          </w:tcPr>
          <w:p w:rsidR="00050F53" w:rsidRPr="00646E5B" w:rsidRDefault="00050F53" w:rsidP="00050F53">
            <w:r w:rsidRPr="00646E5B">
              <w:t xml:space="preserve">Сокращение  сроков </w:t>
            </w:r>
            <w:proofErr w:type="spellStart"/>
            <w:r w:rsidRPr="00646E5B">
              <w:t>доезда</w:t>
            </w:r>
            <w:proofErr w:type="spellEnd"/>
            <w:r w:rsidRPr="00646E5B">
              <w:t xml:space="preserve"> до  места  происшествия на 5-7  минут</w:t>
            </w:r>
          </w:p>
        </w:tc>
        <w:tc>
          <w:tcPr>
            <w:tcW w:w="3118" w:type="dxa"/>
            <w:shd w:val="clear" w:color="auto" w:fill="auto"/>
          </w:tcPr>
          <w:p w:rsidR="00050F53" w:rsidRPr="00646E5B" w:rsidRDefault="00295570" w:rsidP="00050F53">
            <w:r w:rsidRPr="00646E5B">
              <w:t>ОБУЗ «</w:t>
            </w:r>
            <w:proofErr w:type="spellStart"/>
            <w:r w:rsidR="00646E5B">
              <w:t>Пристенская</w:t>
            </w:r>
            <w:proofErr w:type="spellEnd"/>
            <w:r w:rsidR="00646E5B">
              <w:t xml:space="preserve"> </w:t>
            </w:r>
            <w:r w:rsidRPr="00646E5B"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646E5B" w:rsidRDefault="00050F53" w:rsidP="00092BD0">
            <w:r w:rsidRPr="00646E5B">
              <w:t xml:space="preserve">В течение </w:t>
            </w:r>
            <w:r w:rsidR="00092BD0" w:rsidRPr="00646E5B">
              <w:t>всего периода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2)Обеспечи</w:t>
            </w:r>
            <w:r>
              <w:t>вать  100%  охват госпитализации</w:t>
            </w:r>
            <w:r w:rsidRPr="0019458E">
              <w:t xml:space="preserve">  взрослого  населения с  сочетанными травмами  в  </w:t>
            </w:r>
            <w:proofErr w:type="spellStart"/>
            <w:r w:rsidRPr="0019458E">
              <w:t>травмоцентры</w:t>
            </w:r>
            <w:proofErr w:type="spellEnd"/>
            <w:r w:rsidRPr="0019458E">
              <w:t xml:space="preserve"> 2-го и 1-го  уровня.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  внутрибольничной летальност</w:t>
            </w:r>
            <w:r>
              <w:t>и среди  пациентов травмато</w:t>
            </w:r>
            <w:r w:rsidRPr="0019458E">
              <w:t>логического профиля до 0,6%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46E5B">
              <w:t>Пристенская</w:t>
            </w:r>
            <w:proofErr w:type="spellEnd"/>
            <w:r w:rsidR="00646E5B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 w:rsidRPr="0019458E">
              <w:t xml:space="preserve">В течение </w:t>
            </w:r>
            <w:r w:rsidR="00092BD0">
              <w:t>всего периода</w:t>
            </w:r>
          </w:p>
        </w:tc>
      </w:tr>
      <w:tr w:rsidR="00050F53" w:rsidTr="00295570">
        <w:trPr>
          <w:trHeight w:val="1465"/>
        </w:trPr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3)Проведение  в  образовательных  организациях мероприятий, нап</w:t>
            </w:r>
            <w:r>
              <w:t xml:space="preserve">равленных на  снижение </w:t>
            </w:r>
            <w:r w:rsidRPr="0019458E">
              <w:t>дорожно-транспортного травматизма.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Формирование  среди  учащихся навыков поведения во  внешней  среде,  сокращение уличного  травматизма.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46E5B">
              <w:t>Пристенская</w:t>
            </w:r>
            <w:proofErr w:type="spellEnd"/>
            <w:r w:rsidR="00646E5B">
              <w:t xml:space="preserve"> </w:t>
            </w:r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2 раза в год</w:t>
            </w:r>
          </w:p>
        </w:tc>
      </w:tr>
      <w:tr w:rsidR="00050F53" w:rsidRPr="00684C60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8.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E04FE0" w:rsidRDefault="00050F53" w:rsidP="00050F53">
            <w:pPr>
              <w:rPr>
                <w:b/>
              </w:rPr>
            </w:pPr>
            <w:r w:rsidRPr="00E04FE0">
              <w:rPr>
                <w:b/>
              </w:rPr>
              <w:t>Мероприятия  по  снижению  смертности  от  болезней  органов  дыхания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19458E" w:rsidRDefault="00050F53" w:rsidP="00050F53">
            <w:r w:rsidRPr="0019458E">
              <w:t>1.Смертность от  болезни орг</w:t>
            </w:r>
            <w:r>
              <w:t>анов дыхания на 100 тыс. населения</w:t>
            </w:r>
          </w:p>
          <w:p w:rsidR="00050F53" w:rsidRPr="0019458E" w:rsidRDefault="00050F53" w:rsidP="00050F53">
            <w:r w:rsidRPr="0019458E">
              <w:t>Факт:</w:t>
            </w:r>
          </w:p>
          <w:p w:rsidR="00050F53" w:rsidRDefault="00050F53" w:rsidP="00050F53">
            <w:r>
              <w:t>За 201</w:t>
            </w:r>
            <w:r w:rsidR="00646E5B">
              <w:t>8</w:t>
            </w:r>
            <w:r>
              <w:t xml:space="preserve"> г.-</w:t>
            </w:r>
            <w:r w:rsidR="00646E5B">
              <w:t>88,3</w:t>
            </w:r>
          </w:p>
          <w:p w:rsidR="00050F53" w:rsidRDefault="00050F53" w:rsidP="00050F53">
            <w:r>
              <w:t xml:space="preserve">     201</w:t>
            </w:r>
            <w:r w:rsidR="00646E5B">
              <w:t>9</w:t>
            </w:r>
            <w:r>
              <w:t xml:space="preserve"> г. -</w:t>
            </w:r>
            <w:r w:rsidR="00646E5B">
              <w:t>27,8</w:t>
            </w:r>
          </w:p>
          <w:p w:rsidR="00050F53" w:rsidRPr="0019458E" w:rsidRDefault="00050F53" w:rsidP="00050F53">
            <w:r>
              <w:t xml:space="preserve">     20</w:t>
            </w:r>
            <w:r w:rsidR="00646E5B">
              <w:t>20</w:t>
            </w:r>
            <w:r>
              <w:t xml:space="preserve"> г.-</w:t>
            </w:r>
            <w:r w:rsidR="00646E5B">
              <w:t>154,8</w:t>
            </w:r>
          </w:p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1)Ежеквартальный анализ структуры заболеваемости  и смертности населения от БОД с формированием  отчёта гл. терапевту  области и КУЗОТ «МИАЦ»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646E5B">
              <w:t>Пристенская</w:t>
            </w:r>
            <w:proofErr w:type="spellEnd"/>
            <w:r w:rsidR="00646E5B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Ежекварталь</w:t>
            </w:r>
            <w:r w:rsidR="00092BD0">
              <w:t>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2)Активация  работы по  </w:t>
            </w:r>
            <w:proofErr w:type="spellStart"/>
            <w:proofErr w:type="gramStart"/>
            <w:r w:rsidRPr="0019458E">
              <w:t>инфор-мированности</w:t>
            </w:r>
            <w:proofErr w:type="spellEnd"/>
            <w:proofErr w:type="gramEnd"/>
            <w:r w:rsidRPr="0019458E">
              <w:t xml:space="preserve">  населения о  вреде  курения  табаком и способах его  </w:t>
            </w:r>
            <w:r w:rsidRPr="0019458E">
              <w:lastRenderedPageBreak/>
              <w:t>преодоления (статьи и социальная реклама) в рай</w:t>
            </w:r>
            <w:r w:rsidR="00092BD0">
              <w:t xml:space="preserve">онной </w:t>
            </w:r>
            <w:r w:rsidRPr="0019458E">
              <w:t xml:space="preserve">газете, чтение лекций, выпуск  </w:t>
            </w:r>
            <w:proofErr w:type="spellStart"/>
            <w:r w:rsidRPr="0019458E">
              <w:t>санбюллетен</w:t>
            </w:r>
            <w:r>
              <w:t>ей</w:t>
            </w:r>
            <w:proofErr w:type="spellEnd"/>
            <w:r>
              <w:t>, тира</w:t>
            </w:r>
            <w:r w:rsidRPr="0019458E">
              <w:t>жирование  и  распространение среди  населения памяток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lastRenderedPageBreak/>
              <w:t xml:space="preserve">Увеличение информированности  населения  о  вреде  </w:t>
            </w:r>
            <w:r w:rsidRPr="0019458E">
              <w:lastRenderedPageBreak/>
              <w:t>курения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Постоянно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 xml:space="preserve">3)Осуществлять  постоянный  </w:t>
            </w:r>
            <w:proofErr w:type="gramStart"/>
            <w:r w:rsidRPr="0019458E">
              <w:t>контроль за</w:t>
            </w:r>
            <w:proofErr w:type="gramEnd"/>
            <w:r w:rsidRPr="0019458E">
              <w:t xml:space="preserve">  надлежащим  диспансерным  наблюдением пациентов  с  заболеваниями органов  дыхания.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смертности населения от БОД ежегодно 6%.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 w:rsidRPr="0019458E">
              <w:t>Постоянно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4)Ежегодный  охват  вакцинацией против  гриппа  не  менее 30% населения  района.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 w:rsidRPr="0019458E">
              <w:t>Снижение  смертности населения от  гриппозных  пневмоний на 5%</w:t>
            </w:r>
          </w:p>
        </w:tc>
        <w:tc>
          <w:tcPr>
            <w:tcW w:w="3118" w:type="dxa"/>
            <w:shd w:val="clear" w:color="auto" w:fill="auto"/>
          </w:tcPr>
          <w:p w:rsidR="00050F53" w:rsidRPr="00FD11B2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/>
        </w:tc>
      </w:tr>
      <w:tr w:rsidR="00050F53" w:rsidRPr="008B7F7A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9.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19458E" w:rsidRDefault="00050F53" w:rsidP="00050F53">
            <w:pPr>
              <w:rPr>
                <w:b/>
              </w:rPr>
            </w:pPr>
            <w:r w:rsidRPr="0019458E">
              <w:rPr>
                <w:b/>
              </w:rPr>
              <w:t>Мероприятия  по  снижению  смертности от  болезней  органов  пищеварения.</w:t>
            </w:r>
          </w:p>
        </w:tc>
      </w:tr>
      <w:tr w:rsidR="00050F53" w:rsidTr="00295570">
        <w:tc>
          <w:tcPr>
            <w:tcW w:w="462" w:type="dxa"/>
            <w:vMerge w:val="restart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 w:val="restart"/>
            <w:shd w:val="clear" w:color="auto" w:fill="auto"/>
          </w:tcPr>
          <w:p w:rsidR="00050F53" w:rsidRPr="0019458E" w:rsidRDefault="00050F53" w:rsidP="00050F53">
            <w:r w:rsidRPr="0019458E">
              <w:t>1.Смертность от  болезни   органов  пищ</w:t>
            </w:r>
            <w:r>
              <w:t>еварения  на 100 тыс. населения трудоспособного</w:t>
            </w:r>
          </w:p>
          <w:p w:rsidR="00050F53" w:rsidRPr="0019458E" w:rsidRDefault="00050F53" w:rsidP="00050F53">
            <w:r w:rsidRPr="0019458E">
              <w:t>Факт:</w:t>
            </w:r>
          </w:p>
          <w:p w:rsidR="00050F53" w:rsidRPr="0019458E" w:rsidRDefault="00050F53" w:rsidP="00050F53">
            <w:r>
              <w:t>За 201</w:t>
            </w:r>
            <w:r w:rsidR="00480A1C">
              <w:t>8</w:t>
            </w:r>
            <w:r>
              <w:t xml:space="preserve"> год-</w:t>
            </w:r>
            <w:r w:rsidR="00480A1C">
              <w:t>88,3</w:t>
            </w:r>
          </w:p>
          <w:p w:rsidR="00050F53" w:rsidRDefault="00050F53" w:rsidP="00050F53">
            <w:r>
              <w:t xml:space="preserve">     201</w:t>
            </w:r>
            <w:r w:rsidR="00480A1C">
              <w:t>9</w:t>
            </w:r>
            <w:r>
              <w:t xml:space="preserve"> г. -</w:t>
            </w:r>
            <w:r w:rsidR="00480A1C">
              <w:t>55,6</w:t>
            </w:r>
          </w:p>
          <w:p w:rsidR="00050F53" w:rsidRPr="0019458E" w:rsidRDefault="00050F53" w:rsidP="00050F53">
            <w:r>
              <w:t xml:space="preserve">     20</w:t>
            </w:r>
            <w:r w:rsidR="00480A1C">
              <w:t>20</w:t>
            </w:r>
            <w:r>
              <w:t xml:space="preserve"> г.-</w:t>
            </w:r>
            <w:r w:rsidR="00480A1C">
              <w:t>84,4</w:t>
            </w:r>
          </w:p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 w:rsidRPr="0019458E">
              <w:t>1)Ежеквартальный анализ  структуры  з</w:t>
            </w:r>
            <w:r>
              <w:t xml:space="preserve">аболеваемости и  смертности населения от БОП с формированием отчета </w:t>
            </w:r>
            <w:proofErr w:type="spellStart"/>
            <w:r>
              <w:t>гл</w:t>
            </w:r>
            <w:proofErr w:type="gramStart"/>
            <w:r>
              <w:t>.т</w:t>
            </w:r>
            <w:proofErr w:type="gramEnd"/>
            <w:r>
              <w:t>ерапе</w:t>
            </w:r>
            <w:r w:rsidR="00DE71E5">
              <w:t>в</w:t>
            </w:r>
            <w:r>
              <w:t>ту</w:t>
            </w:r>
            <w:proofErr w:type="spellEnd"/>
            <w:r>
              <w:t xml:space="preserve"> области и КУЗОТ «МИАЦ»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 w:rsidRPr="0019458E">
              <w:t>Ежекварталь</w:t>
            </w:r>
            <w:r>
              <w:t>н</w:t>
            </w:r>
            <w:r w:rsidR="00092BD0">
              <w:t>о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>
              <w:t>2)Реализация мероприятий по формированию здорового образа жизни.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 xml:space="preserve">Постоянно </w:t>
            </w:r>
          </w:p>
        </w:tc>
      </w:tr>
      <w:tr w:rsidR="00050F53" w:rsidTr="00295570">
        <w:tc>
          <w:tcPr>
            <w:tcW w:w="462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vMerge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>
              <w:t xml:space="preserve">3)Осуществление постоянного </w:t>
            </w:r>
            <w:proofErr w:type="gramStart"/>
            <w:r>
              <w:t>контроля за</w:t>
            </w:r>
            <w:proofErr w:type="gramEnd"/>
            <w:r>
              <w:t xml:space="preserve"> надлежащим диспансерным наблюдением пациентов с БОП.</w:t>
            </w:r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>
            <w:r>
              <w:t>Снижение смертности населения от БОП на 5%</w:t>
            </w:r>
          </w:p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 xml:space="preserve">Постоянно 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307BF" w:rsidRDefault="00050F53" w:rsidP="00050F5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72" w:type="dxa"/>
            <w:gridSpan w:val="5"/>
            <w:shd w:val="clear" w:color="auto" w:fill="auto"/>
          </w:tcPr>
          <w:p w:rsidR="00050F53" w:rsidRPr="001307BF" w:rsidRDefault="00050F53" w:rsidP="00050F53">
            <w:pPr>
              <w:rPr>
                <w:b/>
              </w:rPr>
            </w:pPr>
            <w:r>
              <w:rPr>
                <w:b/>
              </w:rPr>
              <w:t>Мероприятия по снижению смертности  от некоторых инфекционных заболеваний.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Default="00050F53" w:rsidP="00050F53">
            <w:r>
              <w:t xml:space="preserve">1.Смертность о  некоторых </w:t>
            </w:r>
            <w:r>
              <w:lastRenderedPageBreak/>
              <w:t xml:space="preserve">инфекционных и паразитарных болезней на 100 тыс. населения </w:t>
            </w:r>
          </w:p>
          <w:p w:rsidR="00050F53" w:rsidRDefault="00050F53" w:rsidP="00050F53">
            <w:r>
              <w:t>Факт:</w:t>
            </w:r>
          </w:p>
          <w:p w:rsidR="00050F53" w:rsidRDefault="00050F53" w:rsidP="00050F53">
            <w:r>
              <w:t>За  201</w:t>
            </w:r>
            <w:r w:rsidR="00480A1C">
              <w:t>8</w:t>
            </w:r>
            <w:r>
              <w:t xml:space="preserve"> год -0 </w:t>
            </w:r>
          </w:p>
          <w:p w:rsidR="00050F53" w:rsidRDefault="00050F53" w:rsidP="00050F53">
            <w:r>
              <w:t xml:space="preserve">     201</w:t>
            </w:r>
            <w:r w:rsidR="00480A1C">
              <w:t>9</w:t>
            </w:r>
            <w:r>
              <w:t xml:space="preserve"> год -</w:t>
            </w:r>
            <w:r w:rsidR="00480A1C">
              <w:t>27,8</w:t>
            </w:r>
          </w:p>
          <w:p w:rsidR="00050F53" w:rsidRDefault="00050F53" w:rsidP="00050F53">
            <w:r>
              <w:t xml:space="preserve">     20</w:t>
            </w:r>
            <w:r w:rsidR="00480A1C">
              <w:t>20</w:t>
            </w:r>
            <w:r>
              <w:t xml:space="preserve"> год -</w:t>
            </w:r>
            <w:r w:rsidR="00480A1C">
              <w:t>42,2</w:t>
            </w:r>
          </w:p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>
              <w:lastRenderedPageBreak/>
              <w:t xml:space="preserve">1)Скрининг населения района на </w:t>
            </w:r>
            <w:r>
              <w:lastRenderedPageBreak/>
              <w:t>инфицирование вирусными гепатитами</w:t>
            </w:r>
            <w:proofErr w:type="gramStart"/>
            <w:r>
              <w:t xml:space="preserve"> В</w:t>
            </w:r>
            <w:proofErr w:type="gramEnd"/>
            <w:r>
              <w:t xml:space="preserve">, С </w:t>
            </w:r>
          </w:p>
          <w:p w:rsidR="00050F53" w:rsidRPr="0019458E" w:rsidRDefault="00050F53" w:rsidP="00050F53">
            <w:r>
              <w:t>с формированием регистра больных вирусными гепатитами.</w:t>
            </w:r>
          </w:p>
        </w:tc>
        <w:tc>
          <w:tcPr>
            <w:tcW w:w="2523" w:type="dxa"/>
            <w:shd w:val="clear" w:color="auto" w:fill="auto"/>
          </w:tcPr>
          <w:p w:rsidR="00050F53" w:rsidRDefault="00050F53" w:rsidP="00050F53">
            <w:r>
              <w:lastRenderedPageBreak/>
              <w:t xml:space="preserve">Снижение доли </w:t>
            </w:r>
            <w:r>
              <w:lastRenderedPageBreak/>
              <w:t>носителей вирусных гепатитов и увеличение доли больных вирусными гепатитами в неактивной стадии процесса на 10-15%. Ранее начало противовирусной терапии с увеличением эффективности лечения на 20-35%</w:t>
            </w:r>
          </w:p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lastRenderedPageBreak/>
              <w:t>ОБУЗ «</w:t>
            </w:r>
            <w:proofErr w:type="spellStart"/>
            <w:r w:rsidR="00480A1C">
              <w:t>Пристенская</w:t>
            </w:r>
            <w:proofErr w:type="spellEnd"/>
            <w:r w:rsidR="00480A1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92BD0">
            <w:r>
              <w:t xml:space="preserve">В течение </w:t>
            </w:r>
            <w:r w:rsidR="00092BD0">
              <w:t xml:space="preserve">всего </w:t>
            </w:r>
            <w:r w:rsidR="00092BD0">
              <w:lastRenderedPageBreak/>
              <w:t>периода</w:t>
            </w:r>
          </w:p>
        </w:tc>
      </w:tr>
      <w:tr w:rsidR="00050F53" w:rsidTr="00295570">
        <w:trPr>
          <w:trHeight w:val="1391"/>
        </w:trPr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Default="00050F53" w:rsidP="00050F53">
            <w:r>
              <w:t>2)Строгое соблюдение национального календаря профилактических прививок (исполнение приказа МЗ РФ № 125 Н).</w:t>
            </w:r>
          </w:p>
          <w:p w:rsidR="00050F53" w:rsidRPr="0019458E" w:rsidRDefault="00050F53" w:rsidP="00050F53"/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 w:rsidR="00480A1C">
              <w:t xml:space="preserve"> </w:t>
            </w:r>
            <w:r>
              <w:t>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 xml:space="preserve">Постоянно </w:t>
            </w:r>
          </w:p>
        </w:tc>
      </w:tr>
      <w:tr w:rsidR="00050F53" w:rsidTr="00295570">
        <w:tc>
          <w:tcPr>
            <w:tcW w:w="462" w:type="dxa"/>
            <w:shd w:val="clear" w:color="auto" w:fill="auto"/>
          </w:tcPr>
          <w:p w:rsidR="00050F53" w:rsidRPr="0019458E" w:rsidRDefault="00050F53" w:rsidP="00050F53"/>
        </w:tc>
        <w:tc>
          <w:tcPr>
            <w:tcW w:w="3361" w:type="dxa"/>
            <w:shd w:val="clear" w:color="auto" w:fill="auto"/>
          </w:tcPr>
          <w:p w:rsidR="00050F53" w:rsidRPr="0019458E" w:rsidRDefault="00050F53" w:rsidP="00050F53"/>
        </w:tc>
        <w:tc>
          <w:tcPr>
            <w:tcW w:w="3827" w:type="dxa"/>
            <w:shd w:val="clear" w:color="auto" w:fill="auto"/>
          </w:tcPr>
          <w:p w:rsidR="00050F53" w:rsidRPr="0019458E" w:rsidRDefault="00050F53" w:rsidP="00050F53">
            <w:r>
              <w:t xml:space="preserve">3)Осуществление постоянного контроля за работой комиссии по </w:t>
            </w:r>
            <w:proofErr w:type="spellStart"/>
            <w:r>
              <w:t>медотводам</w:t>
            </w:r>
            <w:proofErr w:type="spellEnd"/>
            <w:r>
              <w:t xml:space="preserve"> от проф. прививок, планированием и своевременным выполнением </w:t>
            </w:r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рививок</w:t>
            </w:r>
            <w:proofErr w:type="spellEnd"/>
            <w:r>
              <w:t>.</w:t>
            </w:r>
          </w:p>
        </w:tc>
        <w:tc>
          <w:tcPr>
            <w:tcW w:w="2523" w:type="dxa"/>
            <w:shd w:val="clear" w:color="auto" w:fill="auto"/>
          </w:tcPr>
          <w:p w:rsidR="00050F53" w:rsidRPr="0019458E" w:rsidRDefault="00050F53" w:rsidP="00050F53"/>
        </w:tc>
        <w:tc>
          <w:tcPr>
            <w:tcW w:w="3118" w:type="dxa"/>
            <w:shd w:val="clear" w:color="auto" w:fill="auto"/>
          </w:tcPr>
          <w:p w:rsidR="00050F53" w:rsidRPr="0019458E" w:rsidRDefault="00295570" w:rsidP="00050F53">
            <w:r>
              <w:t>ОБУЗ «</w:t>
            </w:r>
            <w:proofErr w:type="spellStart"/>
            <w:r w:rsidR="00480A1C">
              <w:t>Пристенская</w:t>
            </w:r>
            <w:proofErr w:type="spellEnd"/>
            <w:r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050F53" w:rsidRPr="0019458E" w:rsidRDefault="00050F53" w:rsidP="00050F53">
            <w:r>
              <w:t xml:space="preserve">Постоянно </w:t>
            </w:r>
          </w:p>
        </w:tc>
      </w:tr>
    </w:tbl>
    <w:p w:rsidR="00F14E39" w:rsidRPr="00A61451" w:rsidRDefault="00F14E39" w:rsidP="00A61451">
      <w:pPr>
        <w:spacing w:line="317" w:lineRule="exact"/>
        <w:rPr>
          <w:sz w:val="28"/>
          <w:szCs w:val="28"/>
        </w:rPr>
      </w:pPr>
    </w:p>
    <w:p w:rsidR="002477DA" w:rsidRDefault="002477DA" w:rsidP="00A61451">
      <w:pPr>
        <w:tabs>
          <w:tab w:val="left" w:pos="-5245"/>
        </w:tabs>
        <w:jc w:val="both"/>
        <w:rPr>
          <w:sz w:val="28"/>
          <w:szCs w:val="28"/>
        </w:rPr>
      </w:pPr>
    </w:p>
    <w:sectPr w:rsidR="002477DA" w:rsidSect="002477DA">
      <w:pgSz w:w="16838" w:h="11906" w:orient="landscape"/>
      <w:pgMar w:top="1701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F6" w:rsidRDefault="008110F6" w:rsidP="00E67BD0">
      <w:r>
        <w:separator/>
      </w:r>
    </w:p>
  </w:endnote>
  <w:endnote w:type="continuationSeparator" w:id="0">
    <w:p w:rsidR="008110F6" w:rsidRDefault="008110F6" w:rsidP="00E6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F6" w:rsidRDefault="008110F6" w:rsidP="00E67BD0">
      <w:r>
        <w:separator/>
      </w:r>
    </w:p>
  </w:footnote>
  <w:footnote w:type="continuationSeparator" w:id="0">
    <w:p w:rsidR="008110F6" w:rsidRDefault="008110F6" w:rsidP="00E6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F6" w:rsidRDefault="008110F6" w:rsidP="00806D58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6A"/>
    <w:multiLevelType w:val="multilevel"/>
    <w:tmpl w:val="8A3A6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F5AC2"/>
    <w:multiLevelType w:val="hybridMultilevel"/>
    <w:tmpl w:val="044ADD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C21E59"/>
    <w:multiLevelType w:val="hybridMultilevel"/>
    <w:tmpl w:val="61600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D74"/>
    <w:multiLevelType w:val="hybridMultilevel"/>
    <w:tmpl w:val="0AB62DAA"/>
    <w:lvl w:ilvl="0" w:tplc="628C1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7DAA"/>
    <w:multiLevelType w:val="hybridMultilevel"/>
    <w:tmpl w:val="C83C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387B05"/>
    <w:multiLevelType w:val="hybridMultilevel"/>
    <w:tmpl w:val="6478E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2964F5"/>
    <w:multiLevelType w:val="hybridMultilevel"/>
    <w:tmpl w:val="B212E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7C7A04"/>
    <w:multiLevelType w:val="hybridMultilevel"/>
    <w:tmpl w:val="4964D9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166AE2"/>
    <w:multiLevelType w:val="hybridMultilevel"/>
    <w:tmpl w:val="48069AAA"/>
    <w:lvl w:ilvl="0" w:tplc="BA888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841E1"/>
    <w:multiLevelType w:val="hybridMultilevel"/>
    <w:tmpl w:val="10CE1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7F55110"/>
    <w:multiLevelType w:val="hybridMultilevel"/>
    <w:tmpl w:val="30EA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14DBF"/>
    <w:multiLevelType w:val="hybridMultilevel"/>
    <w:tmpl w:val="2092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2519A"/>
    <w:multiLevelType w:val="hybridMultilevel"/>
    <w:tmpl w:val="3668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C68E0"/>
    <w:multiLevelType w:val="multilevel"/>
    <w:tmpl w:val="6BC026C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D3FE7"/>
    <w:multiLevelType w:val="hybridMultilevel"/>
    <w:tmpl w:val="82AC7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7BA48CA"/>
    <w:multiLevelType w:val="hybridMultilevel"/>
    <w:tmpl w:val="40DEFF92"/>
    <w:lvl w:ilvl="0" w:tplc="628C1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05CD"/>
    <w:multiLevelType w:val="hybridMultilevel"/>
    <w:tmpl w:val="3640C292"/>
    <w:lvl w:ilvl="0" w:tplc="3588F0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0476A"/>
    <w:multiLevelType w:val="multilevel"/>
    <w:tmpl w:val="FA8EB8A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01C5697"/>
    <w:multiLevelType w:val="hybridMultilevel"/>
    <w:tmpl w:val="5B88098C"/>
    <w:lvl w:ilvl="0" w:tplc="85546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82E76"/>
    <w:multiLevelType w:val="hybridMultilevel"/>
    <w:tmpl w:val="43A8D27E"/>
    <w:lvl w:ilvl="0" w:tplc="0CCC4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E65C0"/>
    <w:multiLevelType w:val="hybridMultilevel"/>
    <w:tmpl w:val="6678641E"/>
    <w:lvl w:ilvl="0" w:tplc="740A3B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826"/>
    <w:multiLevelType w:val="hybridMultilevel"/>
    <w:tmpl w:val="832CC292"/>
    <w:lvl w:ilvl="0" w:tplc="9F1E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67543"/>
    <w:multiLevelType w:val="hybridMultilevel"/>
    <w:tmpl w:val="BFB27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4D5598"/>
    <w:multiLevelType w:val="hybridMultilevel"/>
    <w:tmpl w:val="4144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37B3F"/>
    <w:multiLevelType w:val="multilevel"/>
    <w:tmpl w:val="A394E8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54FDD"/>
    <w:multiLevelType w:val="hybridMultilevel"/>
    <w:tmpl w:val="9EEAF108"/>
    <w:lvl w:ilvl="0" w:tplc="2602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F05E9F"/>
    <w:multiLevelType w:val="hybridMultilevel"/>
    <w:tmpl w:val="A2AC44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47536A"/>
    <w:multiLevelType w:val="hybridMultilevel"/>
    <w:tmpl w:val="A5683A28"/>
    <w:lvl w:ilvl="0" w:tplc="8BEEA9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58A6183"/>
    <w:multiLevelType w:val="hybridMultilevel"/>
    <w:tmpl w:val="6BB8ED6E"/>
    <w:lvl w:ilvl="0" w:tplc="628C1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772F62"/>
    <w:multiLevelType w:val="hybridMultilevel"/>
    <w:tmpl w:val="71EE3FE2"/>
    <w:lvl w:ilvl="0" w:tplc="25E2AB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839416B"/>
    <w:multiLevelType w:val="hybridMultilevel"/>
    <w:tmpl w:val="4CBE8A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90902F7"/>
    <w:multiLevelType w:val="hybridMultilevel"/>
    <w:tmpl w:val="F26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EB631CB"/>
    <w:multiLevelType w:val="multilevel"/>
    <w:tmpl w:val="276C9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5F36769A"/>
    <w:multiLevelType w:val="hybridMultilevel"/>
    <w:tmpl w:val="2710F36C"/>
    <w:lvl w:ilvl="0" w:tplc="820ED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9E12D4"/>
    <w:multiLevelType w:val="hybridMultilevel"/>
    <w:tmpl w:val="129C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729EB"/>
    <w:multiLevelType w:val="hybridMultilevel"/>
    <w:tmpl w:val="9EAA7B94"/>
    <w:lvl w:ilvl="0" w:tplc="464E7A90">
      <w:start w:val="4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B63099D"/>
    <w:multiLevelType w:val="multilevel"/>
    <w:tmpl w:val="04C09CA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6CAF4E59"/>
    <w:multiLevelType w:val="hybridMultilevel"/>
    <w:tmpl w:val="FFE2299A"/>
    <w:lvl w:ilvl="0" w:tplc="F850A5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D1F84"/>
    <w:multiLevelType w:val="multilevel"/>
    <w:tmpl w:val="8BC474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FB35A5"/>
    <w:multiLevelType w:val="hybridMultilevel"/>
    <w:tmpl w:val="377E2B7E"/>
    <w:lvl w:ilvl="0" w:tplc="06FC5BC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4CD3B39"/>
    <w:multiLevelType w:val="hybridMultilevel"/>
    <w:tmpl w:val="B3101886"/>
    <w:lvl w:ilvl="0" w:tplc="3CEC73E2">
      <w:start w:val="1"/>
      <w:numFmt w:val="upperRoman"/>
      <w:lvlText w:val="%1."/>
      <w:lvlJc w:val="left"/>
      <w:pPr>
        <w:ind w:left="59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1">
    <w:nsid w:val="77BA6213"/>
    <w:multiLevelType w:val="hybridMultilevel"/>
    <w:tmpl w:val="6212A770"/>
    <w:lvl w:ilvl="0" w:tplc="850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583B26"/>
    <w:multiLevelType w:val="hybridMultilevel"/>
    <w:tmpl w:val="346694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43">
    <w:nsid w:val="7BA37D20"/>
    <w:multiLevelType w:val="hybridMultilevel"/>
    <w:tmpl w:val="F738A6D6"/>
    <w:lvl w:ilvl="0" w:tplc="79BED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16909"/>
    <w:multiLevelType w:val="hybridMultilevel"/>
    <w:tmpl w:val="431E610A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E1804"/>
    <w:multiLevelType w:val="hybridMultilevel"/>
    <w:tmpl w:val="E98C258A"/>
    <w:lvl w:ilvl="0" w:tplc="40A8D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7"/>
  </w:num>
  <w:num w:numId="5">
    <w:abstractNumId w:val="26"/>
  </w:num>
  <w:num w:numId="6">
    <w:abstractNumId w:val="22"/>
  </w:num>
  <w:num w:numId="7">
    <w:abstractNumId w:val="23"/>
  </w:num>
  <w:num w:numId="8">
    <w:abstractNumId w:val="33"/>
  </w:num>
  <w:num w:numId="9">
    <w:abstractNumId w:val="38"/>
  </w:num>
  <w:num w:numId="10">
    <w:abstractNumId w:val="18"/>
  </w:num>
  <w:num w:numId="11">
    <w:abstractNumId w:val="43"/>
  </w:num>
  <w:num w:numId="12">
    <w:abstractNumId w:val="0"/>
  </w:num>
  <w:num w:numId="13">
    <w:abstractNumId w:val="24"/>
  </w:num>
  <w:num w:numId="14">
    <w:abstractNumId w:val="36"/>
  </w:num>
  <w:num w:numId="15">
    <w:abstractNumId w:val="17"/>
  </w:num>
  <w:num w:numId="16">
    <w:abstractNumId w:val="13"/>
  </w:num>
  <w:num w:numId="17">
    <w:abstractNumId w:val="1"/>
  </w:num>
  <w:num w:numId="18">
    <w:abstractNumId w:val="19"/>
  </w:num>
  <w:num w:numId="19">
    <w:abstractNumId w:val="10"/>
  </w:num>
  <w:num w:numId="20">
    <w:abstractNumId w:val="21"/>
  </w:num>
  <w:num w:numId="21">
    <w:abstractNumId w:val="3"/>
  </w:num>
  <w:num w:numId="22">
    <w:abstractNumId w:val="15"/>
  </w:num>
  <w:num w:numId="23">
    <w:abstractNumId w:val="28"/>
  </w:num>
  <w:num w:numId="24">
    <w:abstractNumId w:val="29"/>
  </w:num>
  <w:num w:numId="25">
    <w:abstractNumId w:val="27"/>
  </w:num>
  <w:num w:numId="26">
    <w:abstractNumId w:val="44"/>
  </w:num>
  <w:num w:numId="27">
    <w:abstractNumId w:val="11"/>
  </w:num>
  <w:num w:numId="28">
    <w:abstractNumId w:val="31"/>
  </w:num>
  <w:num w:numId="29">
    <w:abstractNumId w:val="14"/>
  </w:num>
  <w:num w:numId="30">
    <w:abstractNumId w:val="42"/>
  </w:num>
  <w:num w:numId="31">
    <w:abstractNumId w:val="37"/>
  </w:num>
  <w:num w:numId="32">
    <w:abstractNumId w:val="30"/>
  </w:num>
  <w:num w:numId="33">
    <w:abstractNumId w:val="8"/>
  </w:num>
  <w:num w:numId="34">
    <w:abstractNumId w:val="16"/>
  </w:num>
  <w:num w:numId="35">
    <w:abstractNumId w:val="5"/>
  </w:num>
  <w:num w:numId="36">
    <w:abstractNumId w:val="41"/>
  </w:num>
  <w:num w:numId="37">
    <w:abstractNumId w:val="20"/>
  </w:num>
  <w:num w:numId="38">
    <w:abstractNumId w:val="45"/>
  </w:num>
  <w:num w:numId="39">
    <w:abstractNumId w:val="4"/>
  </w:num>
  <w:num w:numId="40">
    <w:abstractNumId w:val="35"/>
  </w:num>
  <w:num w:numId="41">
    <w:abstractNumId w:val="2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9"/>
    <w:rsid w:val="000058DC"/>
    <w:rsid w:val="00007497"/>
    <w:rsid w:val="00013A40"/>
    <w:rsid w:val="00015B7E"/>
    <w:rsid w:val="000215D6"/>
    <w:rsid w:val="00031F19"/>
    <w:rsid w:val="0003411D"/>
    <w:rsid w:val="000358DB"/>
    <w:rsid w:val="000456C9"/>
    <w:rsid w:val="00050F53"/>
    <w:rsid w:val="00055F4C"/>
    <w:rsid w:val="000560EA"/>
    <w:rsid w:val="00063C23"/>
    <w:rsid w:val="000719E8"/>
    <w:rsid w:val="000749B0"/>
    <w:rsid w:val="000839EA"/>
    <w:rsid w:val="00092BD0"/>
    <w:rsid w:val="00093DDF"/>
    <w:rsid w:val="000A29C8"/>
    <w:rsid w:val="000A2EBC"/>
    <w:rsid w:val="000C3353"/>
    <w:rsid w:val="000C35B5"/>
    <w:rsid w:val="000D6FF9"/>
    <w:rsid w:val="000E1CCE"/>
    <w:rsid w:val="000E6BDA"/>
    <w:rsid w:val="000F29D5"/>
    <w:rsid w:val="000F5871"/>
    <w:rsid w:val="001002F6"/>
    <w:rsid w:val="00111087"/>
    <w:rsid w:val="00115AFD"/>
    <w:rsid w:val="0012146E"/>
    <w:rsid w:val="00123E3B"/>
    <w:rsid w:val="00131E92"/>
    <w:rsid w:val="00141CD8"/>
    <w:rsid w:val="00145630"/>
    <w:rsid w:val="001503DE"/>
    <w:rsid w:val="001510D8"/>
    <w:rsid w:val="00154821"/>
    <w:rsid w:val="00180ABB"/>
    <w:rsid w:val="0018296B"/>
    <w:rsid w:val="001951D1"/>
    <w:rsid w:val="001D0D87"/>
    <w:rsid w:val="001D185F"/>
    <w:rsid w:val="001D3053"/>
    <w:rsid w:val="001E0197"/>
    <w:rsid w:val="001E6260"/>
    <w:rsid w:val="001E71A7"/>
    <w:rsid w:val="00200FFF"/>
    <w:rsid w:val="002015C4"/>
    <w:rsid w:val="00205B5B"/>
    <w:rsid w:val="00206068"/>
    <w:rsid w:val="00206E85"/>
    <w:rsid w:val="0020784F"/>
    <w:rsid w:val="002208E1"/>
    <w:rsid w:val="002248D4"/>
    <w:rsid w:val="002317B0"/>
    <w:rsid w:val="00234005"/>
    <w:rsid w:val="00235B9A"/>
    <w:rsid w:val="0023779B"/>
    <w:rsid w:val="00240EA2"/>
    <w:rsid w:val="002477DA"/>
    <w:rsid w:val="00263E0F"/>
    <w:rsid w:val="00265789"/>
    <w:rsid w:val="00283228"/>
    <w:rsid w:val="00295570"/>
    <w:rsid w:val="002B044F"/>
    <w:rsid w:val="002D5AD2"/>
    <w:rsid w:val="002E0541"/>
    <w:rsid w:val="002E249F"/>
    <w:rsid w:val="002E7647"/>
    <w:rsid w:val="002F737A"/>
    <w:rsid w:val="00312712"/>
    <w:rsid w:val="00316690"/>
    <w:rsid w:val="00320ED2"/>
    <w:rsid w:val="0034046B"/>
    <w:rsid w:val="00342C5E"/>
    <w:rsid w:val="00355B61"/>
    <w:rsid w:val="003615F4"/>
    <w:rsid w:val="00365AF8"/>
    <w:rsid w:val="00367F29"/>
    <w:rsid w:val="0037113F"/>
    <w:rsid w:val="003853C3"/>
    <w:rsid w:val="0038546E"/>
    <w:rsid w:val="00390C4F"/>
    <w:rsid w:val="00390C83"/>
    <w:rsid w:val="003B6D0C"/>
    <w:rsid w:val="003C1161"/>
    <w:rsid w:val="003C2C15"/>
    <w:rsid w:val="003D3D9E"/>
    <w:rsid w:val="003F2A41"/>
    <w:rsid w:val="00401851"/>
    <w:rsid w:val="0041094B"/>
    <w:rsid w:val="0041104A"/>
    <w:rsid w:val="00422412"/>
    <w:rsid w:val="004332D8"/>
    <w:rsid w:val="00434906"/>
    <w:rsid w:val="00446581"/>
    <w:rsid w:val="00450704"/>
    <w:rsid w:val="0045686A"/>
    <w:rsid w:val="00456F34"/>
    <w:rsid w:val="00480A1C"/>
    <w:rsid w:val="00485ACF"/>
    <w:rsid w:val="0049594A"/>
    <w:rsid w:val="00496F1C"/>
    <w:rsid w:val="004A45E8"/>
    <w:rsid w:val="004B1C73"/>
    <w:rsid w:val="004C614F"/>
    <w:rsid w:val="004E4B45"/>
    <w:rsid w:val="004E5F95"/>
    <w:rsid w:val="0050188F"/>
    <w:rsid w:val="00502E49"/>
    <w:rsid w:val="00511FFF"/>
    <w:rsid w:val="00520BB6"/>
    <w:rsid w:val="005269E7"/>
    <w:rsid w:val="00532E55"/>
    <w:rsid w:val="00536E93"/>
    <w:rsid w:val="00542E55"/>
    <w:rsid w:val="00554521"/>
    <w:rsid w:val="005577D0"/>
    <w:rsid w:val="0056188C"/>
    <w:rsid w:val="00570EA5"/>
    <w:rsid w:val="00572AB1"/>
    <w:rsid w:val="00580495"/>
    <w:rsid w:val="00587C88"/>
    <w:rsid w:val="0059460A"/>
    <w:rsid w:val="005B06A5"/>
    <w:rsid w:val="005B55B0"/>
    <w:rsid w:val="005C1312"/>
    <w:rsid w:val="005C5DB3"/>
    <w:rsid w:val="005C6BD0"/>
    <w:rsid w:val="005D39B1"/>
    <w:rsid w:val="005D5D80"/>
    <w:rsid w:val="005E3476"/>
    <w:rsid w:val="005E5972"/>
    <w:rsid w:val="005F6315"/>
    <w:rsid w:val="006006E0"/>
    <w:rsid w:val="00615789"/>
    <w:rsid w:val="00622F2C"/>
    <w:rsid w:val="00624EC5"/>
    <w:rsid w:val="00633A84"/>
    <w:rsid w:val="0063545A"/>
    <w:rsid w:val="00637DE4"/>
    <w:rsid w:val="006445B4"/>
    <w:rsid w:val="00646E5B"/>
    <w:rsid w:val="00656FF5"/>
    <w:rsid w:val="006579B1"/>
    <w:rsid w:val="0066542E"/>
    <w:rsid w:val="0067662D"/>
    <w:rsid w:val="006803E5"/>
    <w:rsid w:val="00680500"/>
    <w:rsid w:val="0068695D"/>
    <w:rsid w:val="006A1728"/>
    <w:rsid w:val="006A668F"/>
    <w:rsid w:val="006B4228"/>
    <w:rsid w:val="006C386C"/>
    <w:rsid w:val="006C58B4"/>
    <w:rsid w:val="006C66E7"/>
    <w:rsid w:val="006D672E"/>
    <w:rsid w:val="006D6C56"/>
    <w:rsid w:val="006E5397"/>
    <w:rsid w:val="00700A58"/>
    <w:rsid w:val="00707BBB"/>
    <w:rsid w:val="00721A13"/>
    <w:rsid w:val="007232C5"/>
    <w:rsid w:val="00731021"/>
    <w:rsid w:val="00752979"/>
    <w:rsid w:val="00770436"/>
    <w:rsid w:val="007776C6"/>
    <w:rsid w:val="007844FA"/>
    <w:rsid w:val="00785364"/>
    <w:rsid w:val="007916FB"/>
    <w:rsid w:val="007A1863"/>
    <w:rsid w:val="007A334B"/>
    <w:rsid w:val="007A4ED1"/>
    <w:rsid w:val="007B7360"/>
    <w:rsid w:val="007C03C0"/>
    <w:rsid w:val="007C267D"/>
    <w:rsid w:val="007C6CE2"/>
    <w:rsid w:val="007F2A45"/>
    <w:rsid w:val="007F6CC9"/>
    <w:rsid w:val="007F741A"/>
    <w:rsid w:val="00806D58"/>
    <w:rsid w:val="008110F6"/>
    <w:rsid w:val="0081751D"/>
    <w:rsid w:val="00856678"/>
    <w:rsid w:val="00863A46"/>
    <w:rsid w:val="00876F0F"/>
    <w:rsid w:val="0088052B"/>
    <w:rsid w:val="00881AAD"/>
    <w:rsid w:val="008862E8"/>
    <w:rsid w:val="008A28ED"/>
    <w:rsid w:val="008A2A30"/>
    <w:rsid w:val="008A529C"/>
    <w:rsid w:val="008B2BD7"/>
    <w:rsid w:val="008C0D3A"/>
    <w:rsid w:val="008C3378"/>
    <w:rsid w:val="008C4E7C"/>
    <w:rsid w:val="008E6605"/>
    <w:rsid w:val="008F5978"/>
    <w:rsid w:val="009037C4"/>
    <w:rsid w:val="00915613"/>
    <w:rsid w:val="009341E7"/>
    <w:rsid w:val="009349F2"/>
    <w:rsid w:val="00943676"/>
    <w:rsid w:val="00943B4A"/>
    <w:rsid w:val="00944437"/>
    <w:rsid w:val="00963B09"/>
    <w:rsid w:val="00963DC9"/>
    <w:rsid w:val="00971BBA"/>
    <w:rsid w:val="00972AEC"/>
    <w:rsid w:val="00975A76"/>
    <w:rsid w:val="009907D6"/>
    <w:rsid w:val="00995EFD"/>
    <w:rsid w:val="009A4116"/>
    <w:rsid w:val="009A66B1"/>
    <w:rsid w:val="009B09DF"/>
    <w:rsid w:val="009B4567"/>
    <w:rsid w:val="009B66AD"/>
    <w:rsid w:val="009C159E"/>
    <w:rsid w:val="009C6A41"/>
    <w:rsid w:val="009D2F04"/>
    <w:rsid w:val="009D4BAD"/>
    <w:rsid w:val="00A13C57"/>
    <w:rsid w:val="00A154E3"/>
    <w:rsid w:val="00A1567F"/>
    <w:rsid w:val="00A260CA"/>
    <w:rsid w:val="00A31BEA"/>
    <w:rsid w:val="00A4088F"/>
    <w:rsid w:val="00A42C38"/>
    <w:rsid w:val="00A4758D"/>
    <w:rsid w:val="00A50368"/>
    <w:rsid w:val="00A61451"/>
    <w:rsid w:val="00A65E2B"/>
    <w:rsid w:val="00A721D8"/>
    <w:rsid w:val="00A76F45"/>
    <w:rsid w:val="00A97E70"/>
    <w:rsid w:val="00AA7042"/>
    <w:rsid w:val="00AA7595"/>
    <w:rsid w:val="00AB4D9E"/>
    <w:rsid w:val="00AC70A1"/>
    <w:rsid w:val="00AD1195"/>
    <w:rsid w:val="00AD3468"/>
    <w:rsid w:val="00AD36DA"/>
    <w:rsid w:val="00AD5B75"/>
    <w:rsid w:val="00AE1EEA"/>
    <w:rsid w:val="00B000B7"/>
    <w:rsid w:val="00B01F9B"/>
    <w:rsid w:val="00B060A4"/>
    <w:rsid w:val="00B0701D"/>
    <w:rsid w:val="00B07635"/>
    <w:rsid w:val="00B10EE8"/>
    <w:rsid w:val="00B13F62"/>
    <w:rsid w:val="00B21F9F"/>
    <w:rsid w:val="00B352AB"/>
    <w:rsid w:val="00B429F3"/>
    <w:rsid w:val="00B50E26"/>
    <w:rsid w:val="00B51582"/>
    <w:rsid w:val="00B553F8"/>
    <w:rsid w:val="00B60056"/>
    <w:rsid w:val="00B60B44"/>
    <w:rsid w:val="00B60B73"/>
    <w:rsid w:val="00B7057F"/>
    <w:rsid w:val="00B72C96"/>
    <w:rsid w:val="00B81ABC"/>
    <w:rsid w:val="00BB1D8E"/>
    <w:rsid w:val="00BB5596"/>
    <w:rsid w:val="00BC355B"/>
    <w:rsid w:val="00BD0008"/>
    <w:rsid w:val="00BE42D9"/>
    <w:rsid w:val="00BE6743"/>
    <w:rsid w:val="00BE783C"/>
    <w:rsid w:val="00BF5D87"/>
    <w:rsid w:val="00C07D8D"/>
    <w:rsid w:val="00C13E71"/>
    <w:rsid w:val="00C27CF3"/>
    <w:rsid w:val="00C31F8E"/>
    <w:rsid w:val="00C36237"/>
    <w:rsid w:val="00C50FD3"/>
    <w:rsid w:val="00C52D36"/>
    <w:rsid w:val="00C6600D"/>
    <w:rsid w:val="00C73468"/>
    <w:rsid w:val="00C7440E"/>
    <w:rsid w:val="00C814FA"/>
    <w:rsid w:val="00CA3208"/>
    <w:rsid w:val="00CC2A18"/>
    <w:rsid w:val="00CC5520"/>
    <w:rsid w:val="00CC7E61"/>
    <w:rsid w:val="00CE3F79"/>
    <w:rsid w:val="00CE43E0"/>
    <w:rsid w:val="00CE6852"/>
    <w:rsid w:val="00D056C7"/>
    <w:rsid w:val="00D25301"/>
    <w:rsid w:val="00D2642E"/>
    <w:rsid w:val="00D37B0E"/>
    <w:rsid w:val="00D45EE1"/>
    <w:rsid w:val="00D714B7"/>
    <w:rsid w:val="00D80F06"/>
    <w:rsid w:val="00D814C8"/>
    <w:rsid w:val="00D856F5"/>
    <w:rsid w:val="00DA4F64"/>
    <w:rsid w:val="00DA60C4"/>
    <w:rsid w:val="00DA7552"/>
    <w:rsid w:val="00DB210D"/>
    <w:rsid w:val="00DB3C69"/>
    <w:rsid w:val="00DB461D"/>
    <w:rsid w:val="00DB68E8"/>
    <w:rsid w:val="00DC7B40"/>
    <w:rsid w:val="00DD2C86"/>
    <w:rsid w:val="00DD521C"/>
    <w:rsid w:val="00DD665F"/>
    <w:rsid w:val="00DE71E5"/>
    <w:rsid w:val="00DF06C3"/>
    <w:rsid w:val="00DF34D4"/>
    <w:rsid w:val="00DF5D49"/>
    <w:rsid w:val="00DF6D35"/>
    <w:rsid w:val="00E034C6"/>
    <w:rsid w:val="00E037D7"/>
    <w:rsid w:val="00E03BEC"/>
    <w:rsid w:val="00E04FE0"/>
    <w:rsid w:val="00E133D1"/>
    <w:rsid w:val="00E16D01"/>
    <w:rsid w:val="00E230BD"/>
    <w:rsid w:val="00E276E8"/>
    <w:rsid w:val="00E3223F"/>
    <w:rsid w:val="00E52AED"/>
    <w:rsid w:val="00E5324C"/>
    <w:rsid w:val="00E535B7"/>
    <w:rsid w:val="00E66F16"/>
    <w:rsid w:val="00E67BD0"/>
    <w:rsid w:val="00E72337"/>
    <w:rsid w:val="00E73AB2"/>
    <w:rsid w:val="00E91A70"/>
    <w:rsid w:val="00E95E20"/>
    <w:rsid w:val="00E97636"/>
    <w:rsid w:val="00EA19DE"/>
    <w:rsid w:val="00EA448D"/>
    <w:rsid w:val="00EC2E4F"/>
    <w:rsid w:val="00EC4634"/>
    <w:rsid w:val="00EC5450"/>
    <w:rsid w:val="00EE07DE"/>
    <w:rsid w:val="00EF6C90"/>
    <w:rsid w:val="00F02E34"/>
    <w:rsid w:val="00F14E39"/>
    <w:rsid w:val="00F43620"/>
    <w:rsid w:val="00F453E2"/>
    <w:rsid w:val="00F52B28"/>
    <w:rsid w:val="00F60933"/>
    <w:rsid w:val="00F618FA"/>
    <w:rsid w:val="00F734E7"/>
    <w:rsid w:val="00F76506"/>
    <w:rsid w:val="00F90F7A"/>
    <w:rsid w:val="00FD158E"/>
    <w:rsid w:val="00FD7A08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A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5789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5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"/>
    <w:basedOn w:val="a"/>
    <w:link w:val="11"/>
    <w:qFormat/>
    <w:rsid w:val="00265789"/>
  </w:style>
  <w:style w:type="paragraph" w:styleId="a4">
    <w:name w:val="List Paragraph"/>
    <w:basedOn w:val="a"/>
    <w:link w:val="a5"/>
    <w:uiPriority w:val="34"/>
    <w:qFormat/>
    <w:rsid w:val="002657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65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57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Title"/>
    <w:basedOn w:val="a"/>
    <w:link w:val="a7"/>
    <w:uiPriority w:val="99"/>
    <w:qFormat/>
    <w:rsid w:val="00265789"/>
    <w:pPr>
      <w:ind w:left="3933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657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65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link w:val="NoSpacingChar"/>
    <w:uiPriority w:val="99"/>
    <w:rsid w:val="0026578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NoSpacing1"/>
    <w:uiPriority w:val="99"/>
    <w:rsid w:val="00265789"/>
    <w:rPr>
      <w:rFonts w:ascii="Times New Roman" w:eastAsia="Calibri" w:hAnsi="Times New Roman" w:cs="Times New Roman"/>
      <w:lang w:eastAsia="ru-RU"/>
    </w:rPr>
  </w:style>
  <w:style w:type="paragraph" w:customStyle="1" w:styleId="12">
    <w:name w:val="Без интервала1"/>
    <w:aliases w:val="No Spacing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qFormat/>
    <w:rsid w:val="00265789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iPriority w:val="99"/>
    <w:unhideWhenUsed/>
    <w:rsid w:val="002657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6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5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D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A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1"/>
    <w:basedOn w:val="a"/>
    <w:next w:val="a3"/>
    <w:rsid w:val="002D5AD2"/>
    <w:pPr>
      <w:spacing w:before="100" w:beforeAutospacing="1" w:after="100" w:afterAutospacing="1"/>
    </w:pPr>
    <w:rPr>
      <w:rFonts w:ascii="Arial Unicode MS" w:eastAsia="Arial Unicode MS" w:hAnsi="Arial Unicode MS"/>
      <w:color w:val="333333"/>
      <w:sz w:val="20"/>
      <w:szCs w:val="20"/>
    </w:rPr>
  </w:style>
  <w:style w:type="paragraph" w:styleId="a9">
    <w:name w:val="Block Text"/>
    <w:basedOn w:val="a"/>
    <w:rsid w:val="002D5AD2"/>
    <w:pPr>
      <w:tabs>
        <w:tab w:val="left" w:pos="884"/>
      </w:tabs>
      <w:ind w:left="-57" w:right="-57" w:firstLine="885"/>
      <w:jc w:val="both"/>
    </w:pPr>
    <w:rPr>
      <w:sz w:val="28"/>
    </w:rPr>
  </w:style>
  <w:style w:type="paragraph" w:customStyle="1" w:styleId="ConsPlusNormal">
    <w:name w:val="ConsPlusNormal"/>
    <w:rsid w:val="00E6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b"/>
    <w:semiHidden/>
    <w:unhideWhenUsed/>
    <w:rsid w:val="00E67BD0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a"/>
    <w:semiHidden/>
    <w:rsid w:val="00E67BD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E67BD0"/>
    <w:rPr>
      <w:vertAlign w:val="superscript"/>
    </w:rPr>
  </w:style>
  <w:style w:type="paragraph" w:customStyle="1" w:styleId="14">
    <w:name w:val="Знак1"/>
    <w:basedOn w:val="a"/>
    <w:rsid w:val="00532E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32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32E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32E5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32E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32E5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32E55"/>
    <w:rPr>
      <w:rFonts w:ascii="Segoe UI" w:eastAsia="Calibri" w:hAnsi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2E55"/>
    <w:rPr>
      <w:rFonts w:ascii="Segoe UI" w:eastAsia="Calibri" w:hAnsi="Segoe UI" w:cs="Times New Roman"/>
      <w:sz w:val="18"/>
      <w:szCs w:val="18"/>
    </w:rPr>
  </w:style>
  <w:style w:type="character" w:styleId="af3">
    <w:name w:val="annotation reference"/>
    <w:uiPriority w:val="99"/>
    <w:semiHidden/>
    <w:unhideWhenUsed/>
    <w:rsid w:val="00532E55"/>
    <w:rPr>
      <w:sz w:val="16"/>
      <w:szCs w:val="16"/>
    </w:rPr>
  </w:style>
  <w:style w:type="table" w:customStyle="1" w:styleId="15">
    <w:name w:val="Сетка таблицы1"/>
    <w:basedOn w:val="a1"/>
    <w:next w:val="a8"/>
    <w:uiPriority w:val="59"/>
    <w:rsid w:val="0053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31"/>
    <w:rsid w:val="00532E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32E55"/>
    <w:pPr>
      <w:widowControl w:val="0"/>
      <w:shd w:val="clear" w:color="auto" w:fill="FFFFFF"/>
      <w:spacing w:after="720" w:line="0" w:lineRule="atLeast"/>
      <w:ind w:hanging="1780"/>
      <w:jc w:val="center"/>
    </w:pPr>
    <w:rPr>
      <w:rFonts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rsid w:val="00532E55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32E55"/>
    <w:pPr>
      <w:widowControl w:val="0"/>
      <w:shd w:val="clear" w:color="auto" w:fill="FFFFFF"/>
      <w:spacing w:after="420" w:line="0" w:lineRule="atLeast"/>
      <w:jc w:val="right"/>
    </w:pPr>
    <w:rPr>
      <w:rFonts w:cstheme="minorBidi"/>
      <w:b/>
      <w:bCs/>
      <w:i/>
      <w:iCs/>
      <w:sz w:val="22"/>
      <w:szCs w:val="22"/>
      <w:lang w:eastAsia="en-US"/>
    </w:rPr>
  </w:style>
  <w:style w:type="character" w:customStyle="1" w:styleId="af5">
    <w:name w:val="Подпись к таблице_"/>
    <w:link w:val="af6"/>
    <w:rsid w:val="00532E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532E55"/>
    <w:pPr>
      <w:widowControl w:val="0"/>
      <w:shd w:val="clear" w:color="auto" w:fill="FFFFFF"/>
      <w:spacing w:line="269" w:lineRule="exact"/>
      <w:ind w:hanging="240"/>
      <w:jc w:val="both"/>
    </w:pPr>
    <w:rPr>
      <w:rFonts w:cstheme="minorBidi"/>
      <w:sz w:val="27"/>
      <w:szCs w:val="27"/>
      <w:lang w:eastAsia="en-US"/>
    </w:rPr>
  </w:style>
  <w:style w:type="character" w:customStyle="1" w:styleId="16">
    <w:name w:val="Основной текст1"/>
    <w:rsid w:val="00532E5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1">
    <w:name w:val="Основной текст (5) + Не курсив"/>
    <w:rsid w:val="00532E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rsid w:val="00532E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5pt0pt">
    <w:name w:val="Колонтитул + 13;5 pt;Полужирный;Курсив;Интервал 0 pt"/>
    <w:rsid w:val="00532E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532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532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">
    <w:name w:val="Основной текст (7)_"/>
    <w:link w:val="70"/>
    <w:rsid w:val="00532E55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E55"/>
    <w:pPr>
      <w:widowControl w:val="0"/>
      <w:shd w:val="clear" w:color="auto" w:fill="FFFFFF"/>
      <w:spacing w:after="300" w:line="317" w:lineRule="exact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23">
    <w:name w:val="Основной текст2"/>
    <w:rsid w:val="00532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7">
    <w:name w:val="endnote text"/>
    <w:basedOn w:val="a"/>
    <w:link w:val="af8"/>
    <w:uiPriority w:val="99"/>
    <w:semiHidden/>
    <w:unhideWhenUsed/>
    <w:rsid w:val="00532E55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32E55"/>
    <w:rPr>
      <w:rFonts w:ascii="Calibri" w:eastAsia="Calibri" w:hAnsi="Calibri" w:cs="Times New Roman"/>
      <w:sz w:val="20"/>
      <w:szCs w:val="20"/>
    </w:rPr>
  </w:style>
  <w:style w:type="character" w:customStyle="1" w:styleId="Batang11pt">
    <w:name w:val="Основной текст + Batang;11 pt"/>
    <w:rsid w:val="00532E5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7pt">
    <w:name w:val="Основной текст + Franklin Gothic Medium;7 pt"/>
    <w:rsid w:val="00532E5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9">
    <w:name w:val="Колонтитул"/>
    <w:rsid w:val="00532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4pt">
    <w:name w:val="Основной текст + Georgia;4 pt"/>
    <w:rsid w:val="00532E5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a">
    <w:name w:val="Колонтитул_"/>
    <w:rsid w:val="00532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4">
    <w:name w:val="Подпись к таблице (2)_"/>
    <w:link w:val="25"/>
    <w:rsid w:val="00532E5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532E55"/>
    <w:pPr>
      <w:widowControl w:val="0"/>
      <w:shd w:val="clear" w:color="auto" w:fill="FFFFFF"/>
      <w:spacing w:line="0" w:lineRule="atLeast"/>
    </w:pPr>
    <w:rPr>
      <w:rFonts w:cstheme="minorBidi"/>
      <w:b/>
      <w:bCs/>
      <w:sz w:val="18"/>
      <w:szCs w:val="18"/>
      <w:lang w:eastAsia="en-US"/>
    </w:rPr>
  </w:style>
  <w:style w:type="character" w:customStyle="1" w:styleId="45pt">
    <w:name w:val="Основной текст + 4;5 pt"/>
    <w:rsid w:val="00532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;Полужирный"/>
    <w:rsid w:val="00532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5pt">
    <w:name w:val="Основной текст + Franklin Gothic Medium;5 pt"/>
    <w:rsid w:val="00532E5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5pt">
    <w:name w:val="Основной текст + Georgia;5 pt"/>
    <w:rsid w:val="00532E5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b">
    <w:name w:val="Сноска_"/>
    <w:link w:val="afc"/>
    <w:rsid w:val="00532E5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c">
    <w:name w:val="Сноска"/>
    <w:basedOn w:val="a"/>
    <w:link w:val="afb"/>
    <w:rsid w:val="00532E55"/>
    <w:pPr>
      <w:widowControl w:val="0"/>
      <w:shd w:val="clear" w:color="auto" w:fill="FFFFFF"/>
      <w:spacing w:line="0" w:lineRule="atLeast"/>
      <w:jc w:val="both"/>
    </w:pPr>
    <w:rPr>
      <w:rFonts w:cstheme="minorBidi"/>
      <w:b/>
      <w:bCs/>
      <w:sz w:val="18"/>
      <w:szCs w:val="18"/>
      <w:lang w:eastAsia="en-US"/>
    </w:rPr>
  </w:style>
  <w:style w:type="character" w:customStyle="1" w:styleId="Georgia105pt-1pt">
    <w:name w:val="Основной текст + Georgia;10;5 pt;Полужирный;Курсив;Интервал -1 pt"/>
    <w:rsid w:val="00532E55"/>
    <w:rPr>
      <w:rFonts w:ascii="Georgia" w:eastAsia="Georgia" w:hAnsi="Georgia" w:cs="Georgi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Подпись к таблице (3)_"/>
    <w:rsid w:val="00532E5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"/>
    <w:rsid w:val="00532E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d">
    <w:name w:val="annotation text"/>
    <w:basedOn w:val="a"/>
    <w:link w:val="afe"/>
    <w:uiPriority w:val="99"/>
    <w:semiHidden/>
    <w:unhideWhenUsed/>
    <w:rsid w:val="00532E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32E55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2E5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32E5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785364"/>
    <w:pPr>
      <w:spacing w:before="100" w:beforeAutospacing="1" w:after="100" w:afterAutospacing="1"/>
      <w:ind w:firstLine="709"/>
      <w:jc w:val="center"/>
    </w:pPr>
    <w:rPr>
      <w:rFonts w:eastAsia="Calibri"/>
    </w:rPr>
  </w:style>
  <w:style w:type="paragraph" w:customStyle="1" w:styleId="17">
    <w:name w:val="Абзац списка1"/>
    <w:basedOn w:val="a"/>
    <w:rsid w:val="00785364"/>
    <w:pPr>
      <w:spacing w:after="200" w:line="276" w:lineRule="auto"/>
      <w:ind w:left="720"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20BB6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520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520BB6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rsid w:val="00520BB6"/>
    <w:rPr>
      <w:rFonts w:ascii="Calibri" w:eastAsia="Calibri" w:hAnsi="Calibri"/>
      <w:sz w:val="22"/>
      <w:szCs w:val="22"/>
      <w:lang w:eastAsia="en-US" w:bidi="ar-SA"/>
    </w:rPr>
  </w:style>
  <w:style w:type="character" w:customStyle="1" w:styleId="11">
    <w:name w:val="Обычный (веб) Знак1"/>
    <w:aliases w:val="Обычный (Web) Знак,Обычный (веб) Знак Знак"/>
    <w:link w:val="a3"/>
    <w:rsid w:val="00520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F02E34"/>
    <w:pPr>
      <w:spacing w:after="0" w:line="240" w:lineRule="auto"/>
    </w:pPr>
  </w:style>
  <w:style w:type="paragraph" w:styleId="aff3">
    <w:name w:val="Body Text"/>
    <w:basedOn w:val="a"/>
    <w:link w:val="aff4"/>
    <w:uiPriority w:val="99"/>
    <w:unhideWhenUsed/>
    <w:rsid w:val="00C814F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C81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ubtle Reference"/>
    <w:uiPriority w:val="31"/>
    <w:qFormat/>
    <w:rsid w:val="00C814FA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Book Title"/>
    <w:uiPriority w:val="33"/>
    <w:qFormat/>
    <w:rsid w:val="00C814FA"/>
    <w:rPr>
      <w:rFonts w:ascii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FD158E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character" w:customStyle="1" w:styleId="clsignature">
    <w:name w:val="cl_signature"/>
    <w:basedOn w:val="a0"/>
    <w:rsid w:val="002477DA"/>
  </w:style>
  <w:style w:type="character" w:styleId="aff7">
    <w:name w:val="Hyperlink"/>
    <w:basedOn w:val="a0"/>
    <w:uiPriority w:val="99"/>
    <w:semiHidden/>
    <w:unhideWhenUsed/>
    <w:rsid w:val="002477DA"/>
    <w:rPr>
      <w:color w:val="0000FF"/>
      <w:u w:val="single"/>
    </w:rPr>
  </w:style>
  <w:style w:type="character" w:customStyle="1" w:styleId="spanlink">
    <w:name w:val="span_link"/>
    <w:basedOn w:val="a0"/>
    <w:rsid w:val="002477DA"/>
  </w:style>
  <w:style w:type="character" w:customStyle="1" w:styleId="212pt">
    <w:name w:val="Основной текст (2) + 12 pt"/>
    <w:rsid w:val="00247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rsid w:val="00247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CA18-BD9C-4AED-ABFC-5BE0906F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42</Pages>
  <Words>9564</Words>
  <Characters>54516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2021-03-17T09:00:00Z</cp:lastPrinted>
  <dcterms:created xsi:type="dcterms:W3CDTF">2021-03-11T11:19:00Z</dcterms:created>
  <dcterms:modified xsi:type="dcterms:W3CDTF">2021-03-17T12:04:00Z</dcterms:modified>
</cp:coreProperties>
</file>