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85A12" w:rsidRPr="00670787" w:rsidRDefault="00085A12" w:rsidP="00A02801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670787">
        <w:rPr>
          <w:rFonts w:ascii="Times New Roman" w:hAnsi="Times New Roman" w:cs="Times New Roman"/>
          <w:b/>
          <w:caps/>
          <w:sz w:val="26"/>
          <w:szCs w:val="26"/>
        </w:rPr>
        <w:t>УПРАВЛЕНИЕ ФИНАНСОВ И ЭКОНОМИЧЕСКОГО РАЗВИТИЯ</w:t>
      </w:r>
    </w:p>
    <w:p w:rsidR="00085A12" w:rsidRPr="00670787" w:rsidRDefault="00085A12" w:rsidP="00A02801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670787">
        <w:rPr>
          <w:rFonts w:ascii="Times New Roman" w:hAnsi="Times New Roman" w:cs="Times New Roman"/>
          <w:b/>
          <w:caps/>
          <w:sz w:val="26"/>
          <w:szCs w:val="26"/>
        </w:rPr>
        <w:t>АДМИНИСТРАЦИИ ПРИСТЕНСКОГО РАЙОНА</w:t>
      </w:r>
    </w:p>
    <w:p w:rsidR="00085A12" w:rsidRPr="00670787" w:rsidRDefault="00085A12" w:rsidP="00100FFD">
      <w:pPr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670787">
        <w:rPr>
          <w:rFonts w:ascii="Times New Roman" w:hAnsi="Times New Roman" w:cs="Times New Roman"/>
          <w:b/>
          <w:caps/>
          <w:sz w:val="26"/>
          <w:szCs w:val="26"/>
        </w:rPr>
        <w:t xml:space="preserve"> КУРСКОЙ ОБЛАСТИ</w:t>
      </w:r>
    </w:p>
    <w:p w:rsidR="00085A12" w:rsidRPr="00670787" w:rsidRDefault="00085A12" w:rsidP="00100FFD">
      <w:pPr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670787">
        <w:rPr>
          <w:rFonts w:ascii="Times New Roman" w:hAnsi="Times New Roman" w:cs="Times New Roman"/>
          <w:b/>
          <w:caps/>
          <w:sz w:val="26"/>
          <w:szCs w:val="26"/>
        </w:rPr>
        <w:t>п р и к а з</w:t>
      </w:r>
    </w:p>
    <w:p w:rsidR="00085A12" w:rsidRPr="00670787" w:rsidRDefault="00085A12" w:rsidP="00085A1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 xml:space="preserve">« </w:t>
      </w:r>
      <w:r w:rsidR="004077BD">
        <w:rPr>
          <w:rFonts w:ascii="Times New Roman" w:hAnsi="Times New Roman" w:cs="Times New Roman"/>
          <w:sz w:val="26"/>
          <w:szCs w:val="26"/>
        </w:rPr>
        <w:t xml:space="preserve">15 </w:t>
      </w:r>
      <w:r w:rsidRPr="00670787">
        <w:rPr>
          <w:rFonts w:ascii="Times New Roman" w:hAnsi="Times New Roman" w:cs="Times New Roman"/>
          <w:sz w:val="26"/>
          <w:szCs w:val="26"/>
        </w:rPr>
        <w:t xml:space="preserve">» </w:t>
      </w:r>
      <w:r w:rsidR="004077BD">
        <w:rPr>
          <w:rFonts w:ascii="Times New Roman" w:hAnsi="Times New Roman" w:cs="Times New Roman"/>
          <w:sz w:val="26"/>
          <w:szCs w:val="26"/>
        </w:rPr>
        <w:t>октября</w:t>
      </w:r>
      <w:r w:rsidR="00465C6C" w:rsidRPr="00670787">
        <w:rPr>
          <w:rFonts w:ascii="Times New Roman" w:hAnsi="Times New Roman" w:cs="Times New Roman"/>
          <w:sz w:val="26"/>
          <w:szCs w:val="26"/>
        </w:rPr>
        <w:t xml:space="preserve"> </w:t>
      </w:r>
      <w:r w:rsidRPr="00670787">
        <w:rPr>
          <w:rFonts w:ascii="Times New Roman" w:hAnsi="Times New Roman" w:cs="Times New Roman"/>
          <w:sz w:val="26"/>
          <w:szCs w:val="26"/>
        </w:rPr>
        <w:t>20</w:t>
      </w:r>
      <w:r w:rsidR="00701C6D">
        <w:rPr>
          <w:rFonts w:ascii="Times New Roman" w:hAnsi="Times New Roman" w:cs="Times New Roman"/>
          <w:sz w:val="26"/>
          <w:szCs w:val="26"/>
        </w:rPr>
        <w:t>20</w:t>
      </w:r>
      <w:r w:rsidRPr="00670787">
        <w:rPr>
          <w:rFonts w:ascii="Times New Roman" w:hAnsi="Times New Roman" w:cs="Times New Roman"/>
          <w:sz w:val="26"/>
          <w:szCs w:val="26"/>
        </w:rPr>
        <w:t xml:space="preserve"> г.</w:t>
      </w:r>
      <w:r w:rsidR="00D30AD8" w:rsidRPr="00670787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670787">
        <w:rPr>
          <w:rFonts w:ascii="Times New Roman" w:hAnsi="Times New Roman" w:cs="Times New Roman"/>
          <w:sz w:val="26"/>
          <w:szCs w:val="26"/>
        </w:rPr>
        <w:t>п.Пристень</w:t>
      </w:r>
      <w:r w:rsidR="00D30AD8" w:rsidRPr="00670787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Pr="00670787">
        <w:rPr>
          <w:rFonts w:ascii="Times New Roman" w:hAnsi="Times New Roman" w:cs="Times New Roman"/>
          <w:sz w:val="26"/>
          <w:szCs w:val="26"/>
        </w:rPr>
        <w:t xml:space="preserve">№  </w:t>
      </w:r>
      <w:r w:rsidR="004077BD">
        <w:rPr>
          <w:rFonts w:ascii="Times New Roman" w:hAnsi="Times New Roman" w:cs="Times New Roman"/>
          <w:sz w:val="26"/>
          <w:szCs w:val="26"/>
        </w:rPr>
        <w:t>19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85A12" w:rsidRPr="00670787" w:rsidTr="00085A12">
        <w:tc>
          <w:tcPr>
            <w:tcW w:w="4785" w:type="dxa"/>
          </w:tcPr>
          <w:p w:rsidR="00085A12" w:rsidRPr="00670787" w:rsidRDefault="00085A12" w:rsidP="004F43D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 утверждении методики         </w:t>
            </w:r>
            <w:r w:rsidR="00B24AB2"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>определения объема иных межбюджетных трансфертов, предоставляемых в 20</w:t>
            </w:r>
            <w:r w:rsidR="004F43D1"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701C6D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B24AB2"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>-202</w:t>
            </w:r>
            <w:r w:rsidR="00701C6D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B24AB2"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годах из </w:t>
            </w:r>
            <w:r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бюджета Пристенского муниципального района </w:t>
            </w:r>
            <w:r w:rsidR="00B24AB2"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>Курской области</w:t>
            </w:r>
          </w:p>
        </w:tc>
        <w:tc>
          <w:tcPr>
            <w:tcW w:w="4786" w:type="dxa"/>
          </w:tcPr>
          <w:p w:rsidR="00085A12" w:rsidRPr="00670787" w:rsidRDefault="00085A12" w:rsidP="00085A1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24AB2" w:rsidRPr="00670787" w:rsidRDefault="00085A12" w:rsidP="00987BA1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В соответствии со статьей 174</w:t>
      </w:r>
      <w:r w:rsidRPr="00670787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670787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Решением Представительного собрания Пристенского </w:t>
      </w:r>
      <w:r w:rsidR="004077BD" w:rsidRPr="00670787">
        <w:rPr>
          <w:rFonts w:ascii="Times New Roman" w:hAnsi="Times New Roman" w:cs="Times New Roman"/>
          <w:sz w:val="26"/>
          <w:szCs w:val="26"/>
        </w:rPr>
        <w:t>района от</w:t>
      </w:r>
      <w:r w:rsidRPr="004077BD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077BD" w:rsidRPr="004077BD">
        <w:rPr>
          <w:rFonts w:ascii="Times New Roman" w:hAnsi="Times New Roman" w:cs="Times New Roman"/>
          <w:sz w:val="26"/>
          <w:szCs w:val="26"/>
          <w:u w:val="single"/>
        </w:rPr>
        <w:t>24.07.2020</w:t>
      </w:r>
      <w:r w:rsidRPr="004077BD">
        <w:rPr>
          <w:rFonts w:ascii="Times New Roman" w:hAnsi="Times New Roman" w:cs="Times New Roman"/>
          <w:sz w:val="26"/>
          <w:szCs w:val="26"/>
          <w:u w:val="single"/>
        </w:rPr>
        <w:t xml:space="preserve"> года №</w:t>
      </w:r>
      <w:r w:rsidR="004077BD" w:rsidRPr="004077BD">
        <w:rPr>
          <w:rFonts w:ascii="Times New Roman" w:hAnsi="Times New Roman" w:cs="Times New Roman"/>
          <w:sz w:val="26"/>
          <w:szCs w:val="26"/>
          <w:u w:val="single"/>
        </w:rPr>
        <w:t>10/47</w:t>
      </w:r>
      <w:r w:rsidRPr="004077BD">
        <w:rPr>
          <w:rFonts w:ascii="Times New Roman" w:hAnsi="Times New Roman" w:cs="Times New Roman"/>
          <w:sz w:val="26"/>
          <w:szCs w:val="26"/>
        </w:rPr>
        <w:t xml:space="preserve">  </w:t>
      </w:r>
      <w:r w:rsidRPr="00670787">
        <w:rPr>
          <w:rFonts w:ascii="Times New Roman" w:hAnsi="Times New Roman" w:cs="Times New Roman"/>
          <w:sz w:val="26"/>
          <w:szCs w:val="26"/>
        </w:rPr>
        <w:t>«Об утверждении положения о бюджетном процессе в муниципальном районе «Пристенский район» Курской области» ПРИКАЗЫВ</w:t>
      </w:r>
      <w:r w:rsidR="00B24AB2" w:rsidRPr="00670787">
        <w:rPr>
          <w:rFonts w:ascii="Times New Roman" w:hAnsi="Times New Roman" w:cs="Times New Roman"/>
          <w:sz w:val="26"/>
          <w:szCs w:val="26"/>
        </w:rPr>
        <w:t>АЮ:</w:t>
      </w:r>
    </w:p>
    <w:p w:rsidR="00B24AB2" w:rsidRPr="00670787" w:rsidRDefault="00B24AB2" w:rsidP="00987BA1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1.</w:t>
      </w:r>
      <w:r w:rsidRPr="00670787">
        <w:rPr>
          <w:rFonts w:ascii="Times New Roman" w:hAnsi="Times New Roman" w:cs="Times New Roman"/>
          <w:bCs/>
          <w:sz w:val="26"/>
          <w:szCs w:val="26"/>
        </w:rPr>
        <w:t xml:space="preserve"> Утвердить методику определения объема </w:t>
      </w:r>
      <w:r w:rsidRPr="00670787">
        <w:rPr>
          <w:rFonts w:ascii="Times New Roman" w:hAnsi="Times New Roman" w:cs="Times New Roman"/>
          <w:sz w:val="26"/>
          <w:szCs w:val="26"/>
        </w:rPr>
        <w:t>иных межбюджетных трансфертов, предоставляемых в 20</w:t>
      </w:r>
      <w:r w:rsidR="004F43D1" w:rsidRPr="00670787">
        <w:rPr>
          <w:rFonts w:ascii="Times New Roman" w:hAnsi="Times New Roman" w:cs="Times New Roman"/>
          <w:sz w:val="26"/>
          <w:szCs w:val="26"/>
        </w:rPr>
        <w:t>2</w:t>
      </w:r>
      <w:r w:rsidR="00701C6D">
        <w:rPr>
          <w:rFonts w:ascii="Times New Roman" w:hAnsi="Times New Roman" w:cs="Times New Roman"/>
          <w:sz w:val="26"/>
          <w:szCs w:val="26"/>
        </w:rPr>
        <w:t>1</w:t>
      </w:r>
      <w:r w:rsidRPr="00670787">
        <w:rPr>
          <w:rFonts w:ascii="Times New Roman" w:hAnsi="Times New Roman" w:cs="Times New Roman"/>
          <w:sz w:val="26"/>
          <w:szCs w:val="26"/>
        </w:rPr>
        <w:t>-202</w:t>
      </w:r>
      <w:r w:rsidR="00701C6D">
        <w:rPr>
          <w:rFonts w:ascii="Times New Roman" w:hAnsi="Times New Roman" w:cs="Times New Roman"/>
          <w:sz w:val="26"/>
          <w:szCs w:val="26"/>
        </w:rPr>
        <w:t>3</w:t>
      </w:r>
      <w:r w:rsidRPr="00670787">
        <w:rPr>
          <w:rFonts w:ascii="Times New Roman" w:hAnsi="Times New Roman" w:cs="Times New Roman"/>
          <w:sz w:val="26"/>
          <w:szCs w:val="26"/>
        </w:rPr>
        <w:t xml:space="preserve"> годах из бюджета муниципального района «</w:t>
      </w:r>
      <w:r w:rsidRPr="00670787">
        <w:rPr>
          <w:rFonts w:ascii="Times New Roman" w:hAnsi="Times New Roman" w:cs="Times New Roman"/>
          <w:bCs/>
          <w:sz w:val="26"/>
          <w:szCs w:val="26"/>
        </w:rPr>
        <w:t>Пристенский</w:t>
      </w:r>
      <w:r w:rsidRPr="00670787">
        <w:rPr>
          <w:rFonts w:ascii="Times New Roman" w:hAnsi="Times New Roman" w:cs="Times New Roman"/>
          <w:sz w:val="26"/>
          <w:szCs w:val="26"/>
        </w:rPr>
        <w:t xml:space="preserve"> район» Курской области бюджетам сельских поселений</w:t>
      </w:r>
      <w:r w:rsidRPr="00670787">
        <w:rPr>
          <w:rFonts w:ascii="Times New Roman" w:hAnsi="Times New Roman" w:cs="Times New Roman"/>
          <w:bCs/>
          <w:sz w:val="26"/>
          <w:szCs w:val="26"/>
        </w:rPr>
        <w:t xml:space="preserve"> Пристенского</w:t>
      </w:r>
      <w:r w:rsidRPr="00670787">
        <w:rPr>
          <w:rFonts w:ascii="Times New Roman" w:hAnsi="Times New Roman" w:cs="Times New Roman"/>
          <w:sz w:val="26"/>
          <w:szCs w:val="26"/>
        </w:rPr>
        <w:t xml:space="preserve"> района Курской области (согласно приложению):</w:t>
      </w:r>
    </w:p>
    <w:p w:rsidR="00B24AB2" w:rsidRPr="00670787" w:rsidRDefault="00B24AB2" w:rsidP="00987BA1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- по обеспечению населения экологически чистой питьевой водой, водоотведению, обслуживанию систем водоснабжения, выполнению в границах поселения ремонтно-строительных работ систем водоснабжения населения, водоотведения в пределах полномочий, установленных законодательством Российской Федерации;</w:t>
      </w:r>
    </w:p>
    <w:p w:rsidR="00B24AB2" w:rsidRPr="00670787" w:rsidRDefault="00B24AB2" w:rsidP="00987BA1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- на содержание работников по осуществлению части полномочий по решению вопросов местного значения</w:t>
      </w:r>
      <w:r w:rsidRPr="00670787">
        <w:rPr>
          <w:rFonts w:ascii="Times New Roman" w:hAnsi="Times New Roman" w:cs="Times New Roman"/>
          <w:bCs/>
          <w:sz w:val="26"/>
          <w:szCs w:val="26"/>
        </w:rPr>
        <w:t>.</w:t>
      </w:r>
    </w:p>
    <w:p w:rsidR="00B049E9" w:rsidRPr="00670787" w:rsidRDefault="00115E9D" w:rsidP="00987BA1">
      <w:pPr>
        <w:spacing w:line="240" w:lineRule="auto"/>
        <w:ind w:firstLine="702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2</w:t>
      </w:r>
      <w:r w:rsidR="00085A12" w:rsidRPr="00670787">
        <w:rPr>
          <w:rFonts w:ascii="Times New Roman" w:hAnsi="Times New Roman" w:cs="Times New Roman"/>
          <w:sz w:val="26"/>
          <w:szCs w:val="26"/>
        </w:rPr>
        <w:t xml:space="preserve">. </w:t>
      </w:r>
      <w:r w:rsidR="00264111" w:rsidRPr="00670787">
        <w:rPr>
          <w:rFonts w:ascii="Times New Roman" w:hAnsi="Times New Roman" w:cs="Times New Roman"/>
          <w:sz w:val="26"/>
          <w:szCs w:val="26"/>
        </w:rPr>
        <w:t>Отделу  экономики и планирования бюджета Управления финансов и экономического развития  Администрации Пристенского района (Е.М.Андреева)</w:t>
      </w:r>
      <w:r w:rsidR="00B049E9" w:rsidRPr="00670787">
        <w:rPr>
          <w:rFonts w:ascii="Times New Roman" w:hAnsi="Times New Roman" w:cs="Times New Roman"/>
          <w:sz w:val="26"/>
          <w:szCs w:val="26"/>
        </w:rPr>
        <w:t>:</w:t>
      </w:r>
    </w:p>
    <w:p w:rsidR="00B049E9" w:rsidRPr="00670787" w:rsidRDefault="00B049E9" w:rsidP="00987BA1">
      <w:pPr>
        <w:spacing w:line="240" w:lineRule="auto"/>
        <w:ind w:firstLine="702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2.1</w:t>
      </w:r>
      <w:r w:rsidR="00B71FAD" w:rsidRPr="00670787">
        <w:rPr>
          <w:rFonts w:ascii="Times New Roman" w:hAnsi="Times New Roman" w:cs="Times New Roman"/>
          <w:sz w:val="26"/>
          <w:szCs w:val="26"/>
        </w:rPr>
        <w:t xml:space="preserve"> </w:t>
      </w:r>
      <w:r w:rsidR="00264111" w:rsidRPr="00670787">
        <w:rPr>
          <w:rFonts w:ascii="Times New Roman" w:hAnsi="Times New Roman" w:cs="Times New Roman"/>
          <w:sz w:val="26"/>
          <w:szCs w:val="26"/>
        </w:rPr>
        <w:t xml:space="preserve">осуществить прогнозирование </w:t>
      </w:r>
      <w:r w:rsidR="00B24AB2" w:rsidRPr="00670787">
        <w:rPr>
          <w:rFonts w:ascii="Times New Roman" w:hAnsi="Times New Roman" w:cs="Times New Roman"/>
          <w:sz w:val="26"/>
          <w:szCs w:val="26"/>
        </w:rPr>
        <w:t>расходов</w:t>
      </w:r>
      <w:r w:rsidR="002616E7" w:rsidRPr="00670787">
        <w:rPr>
          <w:rFonts w:ascii="Times New Roman" w:hAnsi="Times New Roman" w:cs="Times New Roman"/>
          <w:sz w:val="26"/>
          <w:szCs w:val="26"/>
        </w:rPr>
        <w:t xml:space="preserve"> </w:t>
      </w:r>
      <w:r w:rsidR="00264111" w:rsidRPr="00670787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4077BD" w:rsidRPr="00670787">
        <w:rPr>
          <w:rFonts w:ascii="Times New Roman" w:hAnsi="Times New Roman" w:cs="Times New Roman"/>
          <w:sz w:val="26"/>
          <w:szCs w:val="26"/>
        </w:rPr>
        <w:t>Пристенского муниципального</w:t>
      </w:r>
      <w:r w:rsidR="00264111" w:rsidRPr="00670787">
        <w:rPr>
          <w:rFonts w:ascii="Times New Roman" w:hAnsi="Times New Roman" w:cs="Times New Roman"/>
          <w:sz w:val="26"/>
          <w:szCs w:val="26"/>
        </w:rPr>
        <w:t xml:space="preserve"> района на 20</w:t>
      </w:r>
      <w:r w:rsidR="004F43D1" w:rsidRPr="00670787">
        <w:rPr>
          <w:rFonts w:ascii="Times New Roman" w:hAnsi="Times New Roman" w:cs="Times New Roman"/>
          <w:sz w:val="26"/>
          <w:szCs w:val="26"/>
        </w:rPr>
        <w:t>2</w:t>
      </w:r>
      <w:r w:rsidR="00701C6D">
        <w:rPr>
          <w:rFonts w:ascii="Times New Roman" w:hAnsi="Times New Roman" w:cs="Times New Roman"/>
          <w:sz w:val="26"/>
          <w:szCs w:val="26"/>
        </w:rPr>
        <w:t>1</w:t>
      </w:r>
      <w:r w:rsidR="00264111" w:rsidRPr="00670787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701C6D">
        <w:rPr>
          <w:rFonts w:ascii="Times New Roman" w:hAnsi="Times New Roman" w:cs="Times New Roman"/>
          <w:sz w:val="26"/>
          <w:szCs w:val="26"/>
        </w:rPr>
        <w:t>2</w:t>
      </w:r>
      <w:r w:rsidR="00264111" w:rsidRPr="00670787">
        <w:rPr>
          <w:rFonts w:ascii="Times New Roman" w:hAnsi="Times New Roman" w:cs="Times New Roman"/>
          <w:sz w:val="26"/>
          <w:szCs w:val="26"/>
        </w:rPr>
        <w:t>-202</w:t>
      </w:r>
      <w:r w:rsidR="00701C6D">
        <w:rPr>
          <w:rFonts w:ascii="Times New Roman" w:hAnsi="Times New Roman" w:cs="Times New Roman"/>
          <w:sz w:val="26"/>
          <w:szCs w:val="26"/>
        </w:rPr>
        <w:t>3</w:t>
      </w:r>
      <w:r w:rsidR="00264111" w:rsidRPr="00670787">
        <w:rPr>
          <w:rFonts w:ascii="Times New Roman" w:hAnsi="Times New Roman" w:cs="Times New Roman"/>
          <w:sz w:val="26"/>
          <w:szCs w:val="26"/>
        </w:rPr>
        <w:t xml:space="preserve"> годов в соответствии с утвержденной методикой</w:t>
      </w:r>
      <w:r w:rsidRPr="00670787">
        <w:rPr>
          <w:rFonts w:ascii="Times New Roman" w:hAnsi="Times New Roman" w:cs="Times New Roman"/>
          <w:sz w:val="26"/>
          <w:szCs w:val="26"/>
        </w:rPr>
        <w:t>;</w:t>
      </w:r>
    </w:p>
    <w:p w:rsidR="00085A12" w:rsidRPr="00670787" w:rsidRDefault="00B049E9" w:rsidP="00987BA1">
      <w:pPr>
        <w:spacing w:line="240" w:lineRule="auto"/>
        <w:ind w:firstLine="702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2.2</w:t>
      </w:r>
      <w:r w:rsidR="00B71FAD" w:rsidRPr="00670787">
        <w:rPr>
          <w:rFonts w:ascii="Times New Roman" w:hAnsi="Times New Roman" w:cs="Times New Roman"/>
          <w:sz w:val="26"/>
          <w:szCs w:val="26"/>
        </w:rPr>
        <w:t xml:space="preserve">  </w:t>
      </w:r>
      <w:r w:rsidRPr="00670787">
        <w:rPr>
          <w:rFonts w:ascii="Times New Roman" w:hAnsi="Times New Roman" w:cs="Times New Roman"/>
          <w:sz w:val="26"/>
          <w:szCs w:val="26"/>
        </w:rPr>
        <w:t xml:space="preserve">довести данный приказ до </w:t>
      </w:r>
      <w:r w:rsidR="00B24AB2" w:rsidRPr="00670787">
        <w:rPr>
          <w:rFonts w:ascii="Times New Roman" w:hAnsi="Times New Roman" w:cs="Times New Roman"/>
          <w:sz w:val="26"/>
          <w:szCs w:val="26"/>
        </w:rPr>
        <w:t>сельских поселений</w:t>
      </w:r>
      <w:r w:rsidRPr="00670787">
        <w:rPr>
          <w:rFonts w:ascii="Times New Roman" w:hAnsi="Times New Roman" w:cs="Times New Roman"/>
          <w:sz w:val="26"/>
          <w:szCs w:val="26"/>
        </w:rPr>
        <w:t xml:space="preserve"> Пристенского</w:t>
      </w:r>
      <w:r w:rsidR="002616E7" w:rsidRPr="00670787">
        <w:rPr>
          <w:rFonts w:ascii="Times New Roman" w:hAnsi="Times New Roman" w:cs="Times New Roman"/>
          <w:sz w:val="26"/>
          <w:szCs w:val="26"/>
        </w:rPr>
        <w:t xml:space="preserve"> </w:t>
      </w:r>
      <w:r w:rsidRPr="00670787">
        <w:rPr>
          <w:rFonts w:ascii="Times New Roman" w:hAnsi="Times New Roman" w:cs="Times New Roman"/>
          <w:sz w:val="26"/>
          <w:szCs w:val="26"/>
        </w:rPr>
        <w:t>района</w:t>
      </w:r>
      <w:r w:rsidR="00B24AB2" w:rsidRPr="00670787">
        <w:rPr>
          <w:rFonts w:ascii="Times New Roman" w:hAnsi="Times New Roman" w:cs="Times New Roman"/>
          <w:sz w:val="26"/>
          <w:szCs w:val="26"/>
        </w:rPr>
        <w:t xml:space="preserve"> Курской области</w:t>
      </w:r>
      <w:r w:rsidRPr="00670787">
        <w:rPr>
          <w:rFonts w:ascii="Times New Roman" w:hAnsi="Times New Roman" w:cs="Times New Roman"/>
          <w:sz w:val="26"/>
          <w:szCs w:val="26"/>
        </w:rPr>
        <w:t>.</w:t>
      </w:r>
    </w:p>
    <w:p w:rsidR="00085A12" w:rsidRPr="00670787" w:rsidRDefault="00115E9D" w:rsidP="00987BA1">
      <w:pPr>
        <w:spacing w:line="240" w:lineRule="auto"/>
        <w:ind w:firstLine="702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3</w:t>
      </w:r>
      <w:r w:rsidR="00085A12" w:rsidRPr="00670787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приказа </w:t>
      </w:r>
      <w:r w:rsidR="00264111" w:rsidRPr="00670787">
        <w:rPr>
          <w:rFonts w:ascii="Times New Roman" w:hAnsi="Times New Roman" w:cs="Times New Roman"/>
          <w:sz w:val="26"/>
          <w:szCs w:val="26"/>
        </w:rPr>
        <w:t>оставляю за собой</w:t>
      </w:r>
      <w:r w:rsidR="00085A12" w:rsidRPr="00670787">
        <w:rPr>
          <w:rFonts w:ascii="Times New Roman" w:hAnsi="Times New Roman" w:cs="Times New Roman"/>
          <w:sz w:val="26"/>
          <w:szCs w:val="26"/>
        </w:rPr>
        <w:t>.</w:t>
      </w:r>
    </w:p>
    <w:p w:rsidR="00085A12" w:rsidRDefault="00115E9D" w:rsidP="00987BA1">
      <w:pPr>
        <w:spacing w:line="240" w:lineRule="auto"/>
        <w:ind w:firstLine="702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4</w:t>
      </w:r>
      <w:r w:rsidR="00085A12" w:rsidRPr="00670787">
        <w:rPr>
          <w:rFonts w:ascii="Times New Roman" w:hAnsi="Times New Roman" w:cs="Times New Roman"/>
          <w:sz w:val="26"/>
          <w:szCs w:val="26"/>
        </w:rPr>
        <w:t>. Приказ вступает в силу со дня его подписания.</w:t>
      </w:r>
    </w:p>
    <w:p w:rsidR="00701C6D" w:rsidRPr="00670787" w:rsidRDefault="00701C6D" w:rsidP="00987BA1">
      <w:pPr>
        <w:spacing w:line="240" w:lineRule="auto"/>
        <w:ind w:firstLine="702"/>
        <w:jc w:val="both"/>
        <w:rPr>
          <w:rFonts w:ascii="Times New Roman" w:hAnsi="Times New Roman" w:cs="Times New Roman"/>
          <w:sz w:val="26"/>
          <w:szCs w:val="26"/>
        </w:rPr>
      </w:pPr>
    </w:p>
    <w:p w:rsidR="00085A12" w:rsidRPr="00670787" w:rsidRDefault="00085A12" w:rsidP="00701C6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70787">
        <w:rPr>
          <w:rFonts w:ascii="Times New Roman" w:hAnsi="Times New Roman" w:cs="Times New Roman"/>
          <w:b/>
          <w:sz w:val="26"/>
          <w:szCs w:val="26"/>
        </w:rPr>
        <w:t xml:space="preserve">Начальник Управления </w:t>
      </w:r>
      <w:r w:rsidR="00701C6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</w:t>
      </w:r>
      <w:r w:rsidRPr="00670787">
        <w:rPr>
          <w:rFonts w:ascii="Times New Roman" w:hAnsi="Times New Roman" w:cs="Times New Roman"/>
          <w:b/>
          <w:sz w:val="26"/>
          <w:szCs w:val="26"/>
        </w:rPr>
        <w:t>Л.И.Балык</w:t>
      </w:r>
    </w:p>
    <w:p w:rsidR="00670787" w:rsidRPr="00670787" w:rsidRDefault="00B24AB2" w:rsidP="00670787">
      <w:pPr>
        <w:spacing w:line="240" w:lineRule="auto"/>
        <w:ind w:firstLine="399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6FF3F9" wp14:editId="69EF4F5A">
                <wp:simplePos x="0" y="0"/>
                <wp:positionH relativeFrom="column">
                  <wp:posOffset>7649804</wp:posOffset>
                </wp:positionH>
                <wp:positionV relativeFrom="paragraph">
                  <wp:posOffset>170147</wp:posOffset>
                </wp:positionV>
                <wp:extent cx="842834" cy="1115695"/>
                <wp:effectExtent l="0" t="0" r="0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834" cy="1115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AB2" w:rsidRPr="00EB60A5" w:rsidRDefault="00B24AB2" w:rsidP="00B24A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>дения в пределах полномочий, установленных законодательством Российской Федерации</w:t>
                            </w:r>
                          </w:p>
                          <w:p w:rsidR="00B24AB2" w:rsidRPr="00EB60A5" w:rsidRDefault="00B24AB2" w:rsidP="00B24AB2">
                            <w:pPr>
                              <w:jc w:val="both"/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       </w:t>
                            </w:r>
                            <w:r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 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Целевые средства для осуществления софинансирования федеральных целевых программ, государственных программ Российской Федерации, государственных программ Курской области, муниципальных программ Пристенского района Курской области определяются в соответствии с письмами  Комитетов Курской на ремонт и строительство объектов социального и инженерного обустройства сельских населенных. </w:t>
                            </w:r>
                          </w:p>
                          <w:p w:rsidR="00B24AB2" w:rsidRPr="00EB60A5" w:rsidRDefault="00B24AB2" w:rsidP="00B24AB2">
                            <w:pPr>
                              <w:jc w:val="both"/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ab/>
                              <w:t>Материальные затраты для осуществления переданных полномочий определяются в размере (ОС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  <w:lang w:val="en-US"/>
                              </w:rPr>
                              <w:t>v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), утвержденном в Решении Представительного Собрания Пристенского района на очередной финансовый год и распределяются пропорционально общей площади поселений (Плобщ) и площади каждого поселения (Плпос) в соответствии с Уставами поселений </w:t>
                            </w:r>
                          </w:p>
                          <w:p w:rsidR="00B24AB2" w:rsidRPr="00EB60A5" w:rsidRDefault="00B24AB2" w:rsidP="00B24AB2">
                            <w:pPr>
                              <w:jc w:val="both"/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ab/>
                              <w:t xml:space="preserve">по формуле:  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ab/>
                            </w:r>
                          </w:p>
                          <w:p w:rsidR="00B24AB2" w:rsidRPr="00EB60A5" w:rsidRDefault="00B24AB2" w:rsidP="00B24AB2">
                            <w:pPr>
                              <w:jc w:val="both"/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ab/>
                              <w:t>Sвода = ОС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  <w:lang w:val="en-US"/>
                              </w:rPr>
                              <w:t>v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/ Плобщ * Плпос </w:t>
                            </w:r>
                          </w:p>
                          <w:p w:rsidR="00B24AB2" w:rsidRPr="00EB60A5" w:rsidRDefault="00B24AB2" w:rsidP="00B24AB2">
                            <w:pPr>
                              <w:ind w:firstLine="72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</w:pPr>
                          </w:p>
                          <w:p w:rsidR="00B24AB2" w:rsidRPr="00EB60A5" w:rsidRDefault="00B24AB2" w:rsidP="00B24AB2">
                            <w:pPr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>Методика</w:t>
                            </w:r>
                          </w:p>
                          <w:p w:rsidR="00B24AB2" w:rsidRPr="00EB60A5" w:rsidRDefault="00B24AB2" w:rsidP="00B24A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 xml:space="preserve">определения объема 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>иных межбюджетных трансфертов, предоставляемых в 201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>8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 xml:space="preserve"> году из бюджета муниципального района «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>Пристенский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 xml:space="preserve"> район» Курской области бюджетам сельских поселений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 xml:space="preserve"> Пристенского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 xml:space="preserve"> района Курской области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>на содержание работников по осуществлению части полномочий по решению вопросов местного значения</w:t>
                            </w:r>
                          </w:p>
                          <w:p w:rsidR="00B24AB2" w:rsidRPr="00EB60A5" w:rsidRDefault="00B24AB2" w:rsidP="00B24AB2">
                            <w:pPr>
                              <w:ind w:firstLine="720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 1. Настоящая методика устанавливает порядок определения объема иных межбюджетных трансфертов, предоставляемых в 201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8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 году из бюджета муниципального района «Пристенский район» Курской области  бюджетам сельских поселений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Cs/>
                                <w:sz w:val="27"/>
                                <w:szCs w:val="27"/>
                              </w:rPr>
                              <w:t xml:space="preserve"> Пристенского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 района Курской на содержание работников по осуществлению части полномочий по решению вопросов местного значения.</w:t>
                            </w:r>
                          </w:p>
                          <w:p w:rsidR="00B24AB2" w:rsidRPr="00EB60A5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2. При расчете объема иных межбюджетных трансфертов учитывается:</w:t>
                            </w:r>
                          </w:p>
                          <w:p w:rsidR="00B24AB2" w:rsidRPr="00EB60A5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- расчетная численность работников органа местного самоуправления сельского поселения Пристенского района в размере 0,05 ставки на одно полномочие;</w:t>
                            </w:r>
                          </w:p>
                          <w:p w:rsidR="00B24AB2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- норматив затрат на оплату труда с начислениями на одного работника, устанавливаемый в размере 237,0 тыс. рублей в год, который исчислен исходя из фактически произведенных в 2010 году расходов на содержание органов местного самоуправления Курской области и среднесписочной численности работников органов местного самоуправления Курской области за 2010 год (237 т.р. * 0.05 = 11.85 т.р. на одно полномочие в год).</w:t>
                            </w:r>
                          </w:p>
                          <w:p w:rsidR="00B24AB2" w:rsidRPr="00631FFA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</w:pPr>
                            <w:r w:rsidRPr="00631FFA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Решением Представительного Собрания </w:t>
                            </w:r>
                            <w:r w:rsidRPr="00631FFA">
                              <w:rPr>
                                <w:rFonts w:ascii="Times New Roman" w:hAnsi="Times New Roman"/>
                                <w:bCs/>
                                <w:sz w:val="27"/>
                                <w:szCs w:val="27"/>
                              </w:rPr>
                              <w:t>Пристенского</w:t>
                            </w:r>
                            <w:r w:rsidRPr="00631FFA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района Курской области о бюджете </w:t>
                            </w:r>
                            <w:r w:rsidRPr="00631FFA">
                              <w:rPr>
                                <w:rFonts w:ascii="Times New Roman" w:hAnsi="Times New Roman"/>
                                <w:bCs/>
                                <w:sz w:val="27"/>
                                <w:szCs w:val="27"/>
                              </w:rPr>
                              <w:t>Пристенского</w:t>
                            </w:r>
                            <w:r w:rsidRPr="00631FFA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района Курской области на текущий финансовый год и плановый период устанавливается нераспределенный резерв иных межбюджетных трансфертов на осуществление части полномочий по решению вопросов местного значения, распределение которого осуществляется в соответствии с решениями Представительного Собрания </w:t>
                            </w:r>
                            <w:r w:rsidRPr="00631FFA">
                              <w:rPr>
                                <w:rFonts w:ascii="Times New Roman" w:hAnsi="Times New Roman"/>
                                <w:bCs/>
                                <w:sz w:val="27"/>
                                <w:szCs w:val="27"/>
                              </w:rPr>
                              <w:t>Пристенского</w:t>
                            </w:r>
                            <w:r w:rsidRPr="00631FFA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района Курской области в т.ч. для осуществления софинансирования федеральных и областных государственных и (или) целевых программ, которые определяются дополнительно в соответствии с заключенными органами местного самоуправления соглашениями с отраслевыми комитетами Администрации Курской области, и других непредвиденных расходов, связанных с осуществлением переданных полномочий.</w:t>
                            </w:r>
                          </w:p>
                          <w:p w:rsidR="00B24AB2" w:rsidRPr="00631FFA" w:rsidRDefault="00B24AB2" w:rsidP="00B24AB2">
                            <w:pPr>
                              <w:autoSpaceDE w:val="0"/>
                              <w:autoSpaceDN w:val="0"/>
                              <w:adjustRightInd w:val="0"/>
                              <w:ind w:firstLine="540"/>
                              <w:jc w:val="both"/>
                              <w:rPr>
                                <w:rFonts w:ascii="Times New Roman" w:eastAsia="Calibri" w:hAnsi="Times New Roman"/>
                                <w:sz w:val="27"/>
                                <w:szCs w:val="27"/>
                                <w:lang w:eastAsia="en-US"/>
                              </w:rPr>
                            </w:pPr>
                            <w:bookmarkStart w:id="0" w:name="Par0"/>
                            <w:bookmarkEnd w:id="0"/>
                            <w:r w:rsidRPr="00631FFA">
                              <w:rPr>
                                <w:rFonts w:ascii="Times New Roman" w:eastAsia="Calibri" w:hAnsi="Times New Roman"/>
                                <w:sz w:val="27"/>
                                <w:szCs w:val="27"/>
                                <w:lang w:eastAsia="en-US"/>
                              </w:rPr>
                              <w:t>Распределение оставшейся части иных межбюджетных трансфертов осуществляется в течение текущего финансового года путем внесения соответствующих изменений в решение о бюджете района на очередной финансовый год.</w:t>
                            </w:r>
                          </w:p>
                          <w:p w:rsidR="00B24AB2" w:rsidRPr="00631FFA" w:rsidRDefault="00B24AB2" w:rsidP="00B24AB2">
                            <w:pPr>
                              <w:autoSpaceDE w:val="0"/>
                              <w:autoSpaceDN w:val="0"/>
                              <w:adjustRightInd w:val="0"/>
                              <w:ind w:firstLine="540"/>
                              <w:jc w:val="both"/>
                              <w:rPr>
                                <w:rFonts w:ascii="Times New Roman" w:eastAsia="Calibri" w:hAnsi="Times New Roman"/>
                                <w:sz w:val="27"/>
                                <w:szCs w:val="27"/>
                                <w:lang w:eastAsia="en-US"/>
                              </w:rPr>
                            </w:pPr>
                            <w:r w:rsidRPr="00631FFA">
                              <w:rPr>
                                <w:rFonts w:ascii="Times New Roman" w:eastAsia="Calibri" w:hAnsi="Times New Roman"/>
                                <w:sz w:val="27"/>
                                <w:szCs w:val="27"/>
                                <w:lang w:eastAsia="en-US"/>
                              </w:rPr>
                              <w:t xml:space="preserve">Основанием для распределения указанных иных межбюджетных трансфертов являются письменные обращения глав поселений района к Главе </w:t>
                            </w:r>
                            <w:r w:rsidRPr="00631FFA">
                              <w:rPr>
                                <w:rFonts w:ascii="Times New Roman" w:hAnsi="Times New Roman"/>
                                <w:bCs/>
                                <w:sz w:val="27"/>
                                <w:szCs w:val="27"/>
                              </w:rPr>
                              <w:t>Пристенского</w:t>
                            </w:r>
                            <w:r w:rsidRPr="00631FFA">
                              <w:rPr>
                                <w:rFonts w:ascii="Times New Roman" w:eastAsia="Calibri" w:hAnsi="Times New Roman"/>
                                <w:sz w:val="27"/>
                                <w:szCs w:val="27"/>
                                <w:lang w:eastAsia="en-US"/>
                              </w:rPr>
                              <w:t xml:space="preserve"> района Курской области с аргументированным обоснованием необходимости дополнительного выделения средств. Иные межбюджетные трансферты из бюджета района предоставляются на основании дополнительного соглашения к соглашению о передаче полномочий.</w:t>
                            </w:r>
                          </w:p>
                          <w:p w:rsidR="00B24AB2" w:rsidRPr="00631FFA" w:rsidRDefault="00B24AB2" w:rsidP="00B24AB2">
                            <w:pPr>
                              <w:autoSpaceDE w:val="0"/>
                              <w:autoSpaceDN w:val="0"/>
                              <w:adjustRightInd w:val="0"/>
                              <w:ind w:firstLine="540"/>
                              <w:jc w:val="both"/>
                              <w:rPr>
                                <w:rFonts w:ascii="Times New Roman" w:eastAsia="Calibri" w:hAnsi="Times New Roman"/>
                                <w:sz w:val="27"/>
                                <w:szCs w:val="27"/>
                                <w:lang w:eastAsia="en-US"/>
                              </w:rPr>
                            </w:pPr>
                          </w:p>
                          <w:p w:rsidR="00B24AB2" w:rsidRPr="00631FFA" w:rsidRDefault="00B24AB2" w:rsidP="00B24AB2">
                            <w:pPr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 w:rsidRPr="00631FF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 xml:space="preserve">Методика </w:t>
                            </w:r>
                          </w:p>
                          <w:p w:rsidR="00B24AB2" w:rsidRPr="00631FFA" w:rsidRDefault="00B24AB2" w:rsidP="00B24A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</w:pPr>
                            <w:r w:rsidRPr="00631FF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 xml:space="preserve">расчета иных межбюджетных трансфертов местным бюджетам на осуществление части своих полномочий по </w:t>
                            </w:r>
                            <w:r w:rsidRPr="00631FFA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>внесению изменений в генеральные планы сельских поселений Пристенского района, правил землепользования и застройки, утверждение подготовленной на основе генеральных планов сельских поселений Пристенского района документации по планировке территорий в 2018 году, координация границ населенных пунктов и подготовка карт (планов)</w:t>
                            </w:r>
                          </w:p>
                          <w:p w:rsidR="00B24AB2" w:rsidRPr="00631FFA" w:rsidRDefault="00B24AB2" w:rsidP="00B24A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</w:pPr>
                          </w:p>
                          <w:p w:rsidR="00B24AB2" w:rsidRPr="00631FFA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r w:rsidRPr="00631FFA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1. Настоящая методика устанавливает порядок определения объема иных межбюджетных трансфертов, предоставляемых в 2018 году из бюджета муниципального района «Пристенский район» Курской области бюджетам сельских поселений</w:t>
                            </w:r>
                            <w:r w:rsidRPr="00631FFA">
                              <w:rPr>
                                <w:rFonts w:ascii="Times New Roman" w:hAnsi="Times New Roman" w:cs="Times New Roman"/>
                                <w:bCs/>
                                <w:sz w:val="27"/>
                                <w:szCs w:val="27"/>
                              </w:rPr>
                              <w:t xml:space="preserve"> Пристенского</w:t>
                            </w:r>
                            <w:r w:rsidRPr="00631FFA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 района Курской области </w:t>
                            </w:r>
                            <w:r w:rsidRPr="00631FFA">
                              <w:rPr>
                                <w:rFonts w:ascii="Times New Roman" w:hAnsi="Times New Roman" w:cs="Times New Roman"/>
                                <w:bCs/>
                                <w:sz w:val="27"/>
                                <w:szCs w:val="27"/>
                              </w:rPr>
                              <w:t xml:space="preserve"> по внесению изменений в  генеральные планы сельских поселений Пристенского района, правил землепользования и застройки, утверждение подготовленной на основе генеральных планов сельских поселений Пристенского района документации по планировке территорий в 2018 году, координации границ населенных пунктов и подготовки карт (планов)</w:t>
                            </w:r>
                            <w:r w:rsidRPr="00631FFA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.</w:t>
                            </w:r>
                          </w:p>
                          <w:p w:rsidR="00B24AB2" w:rsidRPr="00631FFA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r w:rsidRPr="00631FFA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2. При определении объема иных межбюджетных трансфертов учитываются расходы на софинансирование расходных обязательств из бюджета муниципального района для исполнения данного полномочия по данным комитета строительства и архитектуры Курской области.</w:t>
                            </w:r>
                          </w:p>
                          <w:p w:rsidR="00B24AB2" w:rsidRPr="00631FFA" w:rsidRDefault="00B24AB2" w:rsidP="00B24AB2">
                            <w:pPr>
                              <w:tabs>
                                <w:tab w:val="left" w:pos="4110"/>
                              </w:tabs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</w:p>
                          <w:p w:rsidR="00B24AB2" w:rsidRPr="00631FFA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</w:p>
                          <w:p w:rsidR="00B24AB2" w:rsidRPr="00085A12" w:rsidRDefault="00B24AB2" w:rsidP="000B0FAB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 приказу от _______. 2018</w:t>
                            </w:r>
                            <w:r w:rsidRPr="00085A1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года №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6FF3F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02.35pt;margin-top:13.4pt;width:66.35pt;height:8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" filled="f" stroked="f">
                <v:textbox>
                  <w:txbxContent>
                    <w:p w:rsidR="00B24AB2" w:rsidRPr="00EB60A5" w:rsidRDefault="00B24AB2" w:rsidP="00B24A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>дения в пределах полномочий, установленных законодательством Российской Федерации</w:t>
                      </w:r>
                    </w:p>
                    <w:p w:rsidR="00B24AB2" w:rsidRPr="00EB60A5" w:rsidRDefault="00B24AB2" w:rsidP="00B24AB2">
                      <w:pPr>
                        <w:jc w:val="both"/>
                        <w:rPr>
                          <w:rFonts w:ascii="Times New Roman" w:hAnsi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       </w:t>
                      </w:r>
                      <w:r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 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Целевые средства для осуществления софинансирования федеральных целевых программ, государственных программ Российской Федерации, государственных программ Курской области, муниципальных программ Пристенского района Курской области определяются в соответствии с письмами  Комитетов Курской на ремонт и строительство объектов социального и инженерного обустройства сельских населенных. </w:t>
                      </w:r>
                    </w:p>
                    <w:p w:rsidR="00B24AB2" w:rsidRPr="00EB60A5" w:rsidRDefault="00B24AB2" w:rsidP="00B24AB2">
                      <w:pPr>
                        <w:jc w:val="both"/>
                        <w:rPr>
                          <w:rFonts w:ascii="Times New Roman" w:hAnsi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ab/>
                        <w:t>Материальные затраты для осуществления переданных полномочий определяются в размере (ОС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  <w:lang w:val="en-US"/>
                        </w:rPr>
                        <w:t>v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), утвержденном в Решении Представительного Собрания Пристенского района на очередной финансовый год и распределяются пропорционально общей площади поселений (Плобщ) и площади каждого поселения (Плпос) в соответствии с Уставами поселений </w:t>
                      </w:r>
                    </w:p>
                    <w:p w:rsidR="00B24AB2" w:rsidRPr="00EB60A5" w:rsidRDefault="00B24AB2" w:rsidP="00B24AB2">
                      <w:pPr>
                        <w:jc w:val="both"/>
                        <w:rPr>
                          <w:rFonts w:ascii="Times New Roman" w:hAnsi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ab/>
                        <w:t xml:space="preserve">по формуле:  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ab/>
                      </w:r>
                    </w:p>
                    <w:p w:rsidR="00B24AB2" w:rsidRPr="00EB60A5" w:rsidRDefault="00B24AB2" w:rsidP="00B24AB2">
                      <w:pPr>
                        <w:jc w:val="both"/>
                        <w:rPr>
                          <w:rFonts w:ascii="Times New Roman" w:hAnsi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ab/>
                        <w:t>Sвода = ОС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  <w:lang w:val="en-US"/>
                        </w:rPr>
                        <w:t>v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/ Плобщ * Плпос </w:t>
                      </w:r>
                    </w:p>
                    <w:p w:rsidR="00B24AB2" w:rsidRPr="00EB60A5" w:rsidRDefault="00B24AB2" w:rsidP="00B24AB2">
                      <w:pPr>
                        <w:ind w:firstLine="720"/>
                        <w:jc w:val="both"/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</w:pPr>
                    </w:p>
                    <w:p w:rsidR="00B24AB2" w:rsidRPr="00EB60A5" w:rsidRDefault="00B24AB2" w:rsidP="00B24AB2">
                      <w:pPr>
                        <w:widowControl w:val="0"/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>Методика</w:t>
                      </w:r>
                    </w:p>
                    <w:p w:rsidR="00B24AB2" w:rsidRPr="00EB60A5" w:rsidRDefault="00B24AB2" w:rsidP="00B24A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 w:cs="Times New Roman"/>
                          <w:b/>
                          <w:bCs/>
                          <w:sz w:val="27"/>
                          <w:szCs w:val="27"/>
                        </w:rPr>
                        <w:t xml:space="preserve">определения объема 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>иных межбюджетных трансфертов, предоставляемых в 201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>8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 xml:space="preserve"> году из бюджета муниципального района «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bCs/>
                          <w:sz w:val="27"/>
                          <w:szCs w:val="27"/>
                        </w:rPr>
                        <w:t>Пристенский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 xml:space="preserve"> район» Курской области бюджетам сельских поселений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bCs/>
                          <w:sz w:val="27"/>
                          <w:szCs w:val="27"/>
                        </w:rPr>
                        <w:t xml:space="preserve"> Пристенского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 xml:space="preserve"> района Курской области</w:t>
                      </w: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 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>на содержание работников по осуществлению части полномочий по решению вопросов местного значения</w:t>
                      </w:r>
                    </w:p>
                    <w:p w:rsidR="00B24AB2" w:rsidRPr="00EB60A5" w:rsidRDefault="00B24AB2" w:rsidP="00B24AB2">
                      <w:pPr>
                        <w:ind w:firstLine="720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 1. Настоящая методика устанавливает порядок определения объема иных межбюджетных трансфертов, предоставляемых в 201</w:t>
                      </w:r>
                      <w:r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8</w:t>
                      </w: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 году из бюджета муниципального района «Пристенский район» Курской области  бюджетам сельских поселений</w:t>
                      </w:r>
                      <w:r w:rsidRPr="00EB60A5">
                        <w:rPr>
                          <w:rFonts w:ascii="Times New Roman" w:hAnsi="Times New Roman" w:cs="Times New Roman"/>
                          <w:bCs/>
                          <w:sz w:val="27"/>
                          <w:szCs w:val="27"/>
                        </w:rPr>
                        <w:t xml:space="preserve"> Пристенского</w:t>
                      </w: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 района Курской на содержание работников по осуществлению части полномочий по решению вопросов местного значения.</w:t>
                      </w:r>
                    </w:p>
                    <w:p w:rsidR="00B24AB2" w:rsidRPr="00EB60A5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2. При расчете объема иных межбюджетных трансфертов учитывается:</w:t>
                      </w:r>
                    </w:p>
                    <w:p w:rsidR="00B24AB2" w:rsidRPr="00EB60A5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- расчетная численность работников органа местного самоуправления сельского поселения Пристенского района в размере 0,05 ставки на одно полномочие;</w:t>
                      </w:r>
                    </w:p>
                    <w:p w:rsidR="00B24AB2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- норматив затрат на оплату труда с начислениями на одного работника, устанавливаемый в размере 237,0 тыс. рублей в год, который исчислен исходя из фактически произведенных в 2010 году расходов на содержание органов местного самоуправления Курской области и среднесписочной численности работников органов местного самоуправления Курской области за 2010 год (237 т.р. * 0.05 = 11.85 т.р. на одно полномочие в год).</w:t>
                      </w:r>
                    </w:p>
                    <w:p w:rsidR="00B24AB2" w:rsidRPr="00631FFA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/>
                          <w:sz w:val="27"/>
                          <w:szCs w:val="27"/>
                        </w:rPr>
                      </w:pPr>
                      <w:r w:rsidRPr="00631FFA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Решением Представительного Собрания </w:t>
                      </w:r>
                      <w:r w:rsidRPr="00631FFA">
                        <w:rPr>
                          <w:rFonts w:ascii="Times New Roman" w:hAnsi="Times New Roman"/>
                          <w:bCs/>
                          <w:sz w:val="27"/>
                          <w:szCs w:val="27"/>
                        </w:rPr>
                        <w:t>Пристенского</w:t>
                      </w:r>
                      <w:r w:rsidRPr="00631FFA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района Курской области о бюджете </w:t>
                      </w:r>
                      <w:r w:rsidRPr="00631FFA">
                        <w:rPr>
                          <w:rFonts w:ascii="Times New Roman" w:hAnsi="Times New Roman"/>
                          <w:bCs/>
                          <w:sz w:val="27"/>
                          <w:szCs w:val="27"/>
                        </w:rPr>
                        <w:t>Пристенского</w:t>
                      </w:r>
                      <w:r w:rsidRPr="00631FFA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района Курской области на текущий финансовый год и плановый период устанавливается нераспределенный резерв иных межбюджетных трансфертов на осуществление части полномочий по решению вопросов местного значения, распределение которого осуществляется в соответствии с решениями Представительного Собрания </w:t>
                      </w:r>
                      <w:r w:rsidRPr="00631FFA">
                        <w:rPr>
                          <w:rFonts w:ascii="Times New Roman" w:hAnsi="Times New Roman"/>
                          <w:bCs/>
                          <w:sz w:val="27"/>
                          <w:szCs w:val="27"/>
                        </w:rPr>
                        <w:t>Пристенского</w:t>
                      </w:r>
                      <w:r w:rsidRPr="00631FFA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района Курской области в т.ч. для осуществления софинансирования федеральных и областных государственных и (или) целевых программ, которые определяются дополнительно в соответствии с заключенными органами местного самоуправления соглашениями с отраслевыми комитетами Администрации Курской области, и других непредвиденных расходов, связанных с осуществлением переданных полномочий.</w:t>
                      </w:r>
                    </w:p>
                    <w:p w:rsidR="00B24AB2" w:rsidRPr="00631FFA" w:rsidRDefault="00B24AB2" w:rsidP="00B24AB2">
                      <w:pPr>
                        <w:autoSpaceDE w:val="0"/>
                        <w:autoSpaceDN w:val="0"/>
                        <w:adjustRightInd w:val="0"/>
                        <w:ind w:firstLine="540"/>
                        <w:jc w:val="both"/>
                        <w:rPr>
                          <w:rFonts w:ascii="Times New Roman" w:eastAsia="Calibri" w:hAnsi="Times New Roman"/>
                          <w:sz w:val="27"/>
                          <w:szCs w:val="27"/>
                          <w:lang w:eastAsia="en-US"/>
                        </w:rPr>
                      </w:pPr>
                      <w:bookmarkStart w:id="1" w:name="Par0"/>
                      <w:bookmarkEnd w:id="1"/>
                      <w:r w:rsidRPr="00631FFA">
                        <w:rPr>
                          <w:rFonts w:ascii="Times New Roman" w:eastAsia="Calibri" w:hAnsi="Times New Roman"/>
                          <w:sz w:val="27"/>
                          <w:szCs w:val="27"/>
                          <w:lang w:eastAsia="en-US"/>
                        </w:rPr>
                        <w:t>Распределение оставшейся части иных межбюджетных трансфертов осуществляется в течение текущего финансового года путем внесения соответствующих изменений в решение о бюджете района на очередной финансовый год.</w:t>
                      </w:r>
                    </w:p>
                    <w:p w:rsidR="00B24AB2" w:rsidRPr="00631FFA" w:rsidRDefault="00B24AB2" w:rsidP="00B24AB2">
                      <w:pPr>
                        <w:autoSpaceDE w:val="0"/>
                        <w:autoSpaceDN w:val="0"/>
                        <w:adjustRightInd w:val="0"/>
                        <w:ind w:firstLine="540"/>
                        <w:jc w:val="both"/>
                        <w:rPr>
                          <w:rFonts w:ascii="Times New Roman" w:eastAsia="Calibri" w:hAnsi="Times New Roman"/>
                          <w:sz w:val="27"/>
                          <w:szCs w:val="27"/>
                          <w:lang w:eastAsia="en-US"/>
                        </w:rPr>
                      </w:pPr>
                      <w:r w:rsidRPr="00631FFA">
                        <w:rPr>
                          <w:rFonts w:ascii="Times New Roman" w:eastAsia="Calibri" w:hAnsi="Times New Roman"/>
                          <w:sz w:val="27"/>
                          <w:szCs w:val="27"/>
                          <w:lang w:eastAsia="en-US"/>
                        </w:rPr>
                        <w:t xml:space="preserve">Основанием для распределения указанных иных межбюджетных трансфертов являются письменные обращения глав поселений района к Главе </w:t>
                      </w:r>
                      <w:r w:rsidRPr="00631FFA">
                        <w:rPr>
                          <w:rFonts w:ascii="Times New Roman" w:hAnsi="Times New Roman"/>
                          <w:bCs/>
                          <w:sz w:val="27"/>
                          <w:szCs w:val="27"/>
                        </w:rPr>
                        <w:t>Пристенского</w:t>
                      </w:r>
                      <w:r w:rsidRPr="00631FFA">
                        <w:rPr>
                          <w:rFonts w:ascii="Times New Roman" w:eastAsia="Calibri" w:hAnsi="Times New Roman"/>
                          <w:sz w:val="27"/>
                          <w:szCs w:val="27"/>
                          <w:lang w:eastAsia="en-US"/>
                        </w:rPr>
                        <w:t xml:space="preserve"> района Курской области с аргументированным обоснованием необходимости дополнительного выделения средств. Иные межбюджетные трансферты из бюджета района предоставляются на основании дополнительного соглашения к соглашению о передаче полномочий.</w:t>
                      </w:r>
                    </w:p>
                    <w:p w:rsidR="00B24AB2" w:rsidRPr="00631FFA" w:rsidRDefault="00B24AB2" w:rsidP="00B24AB2">
                      <w:pPr>
                        <w:autoSpaceDE w:val="0"/>
                        <w:autoSpaceDN w:val="0"/>
                        <w:adjustRightInd w:val="0"/>
                        <w:ind w:firstLine="540"/>
                        <w:jc w:val="both"/>
                        <w:rPr>
                          <w:rFonts w:ascii="Times New Roman" w:eastAsia="Calibri" w:hAnsi="Times New Roman"/>
                          <w:sz w:val="27"/>
                          <w:szCs w:val="27"/>
                          <w:lang w:eastAsia="en-US"/>
                        </w:rPr>
                      </w:pPr>
                    </w:p>
                    <w:p w:rsidR="00B24AB2" w:rsidRPr="00631FFA" w:rsidRDefault="00B24AB2" w:rsidP="00B24AB2">
                      <w:pPr>
                        <w:widowControl w:val="0"/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7"/>
                          <w:szCs w:val="27"/>
                        </w:rPr>
                      </w:pPr>
                      <w:r w:rsidRPr="00631FFA">
                        <w:rPr>
                          <w:rFonts w:ascii="Times New Roman" w:hAnsi="Times New Roman" w:cs="Times New Roman"/>
                          <w:b/>
                          <w:bCs/>
                          <w:sz w:val="27"/>
                          <w:szCs w:val="27"/>
                        </w:rPr>
                        <w:t xml:space="preserve">Методика </w:t>
                      </w:r>
                    </w:p>
                    <w:p w:rsidR="00B24AB2" w:rsidRPr="00631FFA" w:rsidRDefault="00B24AB2" w:rsidP="00B24A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</w:pPr>
                      <w:r w:rsidRPr="00631FFA">
                        <w:rPr>
                          <w:rFonts w:ascii="Times New Roman" w:hAnsi="Times New Roman" w:cs="Times New Roman"/>
                          <w:b/>
                          <w:bCs/>
                          <w:sz w:val="27"/>
                          <w:szCs w:val="27"/>
                        </w:rPr>
                        <w:t xml:space="preserve">расчета иных межбюджетных трансфертов местным бюджетам на осуществление части своих полномочий по </w:t>
                      </w:r>
                      <w:r w:rsidRPr="00631FFA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>внесению изменений в генеральные планы сельских поселений Пристенского района, правил землепользования и застройки, утверждение подготовленной на основе генеральных планов сельских поселений Пристенского района документации по планировке территорий в 2018 году, координация границ населенных пунктов и подготовка карт (планов)</w:t>
                      </w:r>
                    </w:p>
                    <w:p w:rsidR="00B24AB2" w:rsidRPr="00631FFA" w:rsidRDefault="00B24AB2" w:rsidP="00B24A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</w:pPr>
                    </w:p>
                    <w:p w:rsidR="00B24AB2" w:rsidRPr="00631FFA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  <w:r w:rsidRPr="00631FFA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1. Настоящая методика устанавливает порядок определения объема иных межбюджетных трансфертов, предоставляемых в 2018 году из бюджета муниципального района «Пристенский район» Курской области бюджетам сельских поселений</w:t>
                      </w:r>
                      <w:r w:rsidRPr="00631FFA">
                        <w:rPr>
                          <w:rFonts w:ascii="Times New Roman" w:hAnsi="Times New Roman" w:cs="Times New Roman"/>
                          <w:bCs/>
                          <w:sz w:val="27"/>
                          <w:szCs w:val="27"/>
                        </w:rPr>
                        <w:t xml:space="preserve"> Пристенского</w:t>
                      </w:r>
                      <w:r w:rsidRPr="00631FFA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 района Курской области </w:t>
                      </w:r>
                      <w:r w:rsidRPr="00631FFA">
                        <w:rPr>
                          <w:rFonts w:ascii="Times New Roman" w:hAnsi="Times New Roman" w:cs="Times New Roman"/>
                          <w:bCs/>
                          <w:sz w:val="27"/>
                          <w:szCs w:val="27"/>
                        </w:rPr>
                        <w:t xml:space="preserve"> по внесению изменений в  генеральные планы сельских поселений Пристенского района, правил землепользования и застройки, утверждение подготовленной на основе генеральных планов сельских поселений Пристенского района документации по планировке территорий в 2018 году, координации границ населенных пунктов и подготовки карт (планов)</w:t>
                      </w:r>
                      <w:r w:rsidRPr="00631FFA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.</w:t>
                      </w:r>
                    </w:p>
                    <w:p w:rsidR="00B24AB2" w:rsidRPr="00631FFA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  <w:r w:rsidRPr="00631FFA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2. При определении объема иных межбюджетных трансфертов учитываются расходы на софинансирование расходных обязательств из бюджета муниципального района для исполнения данного полномочия по данным комитета строительства и архитектуры Курской области.</w:t>
                      </w:r>
                    </w:p>
                    <w:p w:rsidR="00B24AB2" w:rsidRPr="00631FFA" w:rsidRDefault="00B24AB2" w:rsidP="00B24AB2">
                      <w:pPr>
                        <w:tabs>
                          <w:tab w:val="left" w:pos="4110"/>
                        </w:tabs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</w:p>
                    <w:p w:rsidR="00B24AB2" w:rsidRPr="00631FFA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</w:p>
                    <w:p w:rsidR="00B24AB2" w:rsidRPr="00085A12" w:rsidRDefault="00B24AB2" w:rsidP="000B0FAB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 приказу от _______. 2018</w:t>
                      </w:r>
                      <w:r w:rsidRPr="00085A1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года №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</w:p>
    <w:p w:rsidR="00B24AB2" w:rsidRPr="00670787" w:rsidRDefault="00B24AB2" w:rsidP="00B24AB2">
      <w:pPr>
        <w:ind w:left="3969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1D5A06" w:rsidRPr="00670787">
        <w:rPr>
          <w:rFonts w:ascii="Times New Roman" w:hAnsi="Times New Roman" w:cs="Times New Roman"/>
          <w:sz w:val="26"/>
          <w:szCs w:val="26"/>
        </w:rPr>
        <w:t>к приказу</w:t>
      </w:r>
      <w:r w:rsidRPr="00670787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1D5A06" w:rsidRPr="00670787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701C6D">
        <w:rPr>
          <w:rFonts w:ascii="Times New Roman" w:hAnsi="Times New Roman" w:cs="Times New Roman"/>
          <w:sz w:val="26"/>
          <w:szCs w:val="26"/>
        </w:rPr>
        <w:t xml:space="preserve">от </w:t>
      </w:r>
      <w:r w:rsidR="004077BD">
        <w:rPr>
          <w:rFonts w:ascii="Times New Roman" w:hAnsi="Times New Roman" w:cs="Times New Roman"/>
          <w:sz w:val="26"/>
          <w:szCs w:val="26"/>
        </w:rPr>
        <w:t>15 октября 2020 г.</w:t>
      </w:r>
      <w:bookmarkStart w:id="2" w:name="_GoBack"/>
      <w:bookmarkEnd w:id="2"/>
      <w:r w:rsidR="004077BD">
        <w:rPr>
          <w:rFonts w:ascii="Times New Roman" w:hAnsi="Times New Roman" w:cs="Times New Roman"/>
          <w:sz w:val="26"/>
          <w:szCs w:val="26"/>
        </w:rPr>
        <w:t xml:space="preserve"> </w:t>
      </w:r>
      <w:r w:rsidRPr="00670787">
        <w:rPr>
          <w:rFonts w:ascii="Times New Roman" w:hAnsi="Times New Roman" w:cs="Times New Roman"/>
          <w:sz w:val="26"/>
          <w:szCs w:val="26"/>
        </w:rPr>
        <w:t xml:space="preserve"> № </w:t>
      </w:r>
      <w:r w:rsidR="004077BD">
        <w:rPr>
          <w:rFonts w:ascii="Times New Roman" w:hAnsi="Times New Roman" w:cs="Times New Roman"/>
          <w:sz w:val="26"/>
          <w:szCs w:val="26"/>
        </w:rPr>
        <w:t>15</w:t>
      </w:r>
    </w:p>
    <w:p w:rsidR="00B24AB2" w:rsidRPr="00670787" w:rsidRDefault="00B24AB2" w:rsidP="00B24AB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24AB2" w:rsidRPr="00670787" w:rsidRDefault="00B24AB2" w:rsidP="00B24AB2">
      <w:pPr>
        <w:widowControl w:val="0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0787">
        <w:rPr>
          <w:rFonts w:ascii="Times New Roman" w:hAnsi="Times New Roman" w:cs="Times New Roman"/>
          <w:b/>
          <w:sz w:val="26"/>
          <w:szCs w:val="26"/>
        </w:rPr>
        <w:t>Методика</w:t>
      </w:r>
    </w:p>
    <w:p w:rsidR="00B24AB2" w:rsidRPr="00670787" w:rsidRDefault="00B24AB2" w:rsidP="00B24AB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0787">
        <w:rPr>
          <w:rFonts w:ascii="Times New Roman" w:hAnsi="Times New Roman" w:cs="Times New Roman"/>
          <w:b/>
          <w:bCs/>
          <w:sz w:val="26"/>
          <w:szCs w:val="26"/>
        </w:rPr>
        <w:t xml:space="preserve">определения объема </w:t>
      </w:r>
      <w:r w:rsidRPr="00670787">
        <w:rPr>
          <w:rFonts w:ascii="Times New Roman" w:hAnsi="Times New Roman" w:cs="Times New Roman"/>
          <w:b/>
          <w:sz w:val="26"/>
          <w:szCs w:val="26"/>
        </w:rPr>
        <w:t>иных межбюджетных трансфертов, предоставляемых в 20</w:t>
      </w:r>
      <w:r w:rsidR="004F43D1" w:rsidRPr="00670787">
        <w:rPr>
          <w:rFonts w:ascii="Times New Roman" w:hAnsi="Times New Roman" w:cs="Times New Roman"/>
          <w:b/>
          <w:sz w:val="26"/>
          <w:szCs w:val="26"/>
        </w:rPr>
        <w:t>2</w:t>
      </w:r>
      <w:r w:rsidR="00701C6D">
        <w:rPr>
          <w:rFonts w:ascii="Times New Roman" w:hAnsi="Times New Roman" w:cs="Times New Roman"/>
          <w:b/>
          <w:sz w:val="26"/>
          <w:szCs w:val="26"/>
        </w:rPr>
        <w:t xml:space="preserve">1 </w:t>
      </w:r>
      <w:r w:rsidR="001D5A06" w:rsidRPr="00670787">
        <w:rPr>
          <w:rFonts w:ascii="Times New Roman" w:hAnsi="Times New Roman" w:cs="Times New Roman"/>
          <w:b/>
          <w:sz w:val="26"/>
          <w:szCs w:val="26"/>
        </w:rPr>
        <w:t>-202</w:t>
      </w:r>
      <w:r w:rsidR="00701C6D">
        <w:rPr>
          <w:rFonts w:ascii="Times New Roman" w:hAnsi="Times New Roman" w:cs="Times New Roman"/>
          <w:b/>
          <w:sz w:val="26"/>
          <w:szCs w:val="26"/>
        </w:rPr>
        <w:t>3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1D5A06" w:rsidRPr="00670787">
        <w:rPr>
          <w:rFonts w:ascii="Times New Roman" w:hAnsi="Times New Roman" w:cs="Times New Roman"/>
          <w:b/>
          <w:sz w:val="26"/>
          <w:szCs w:val="26"/>
        </w:rPr>
        <w:t>ах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из бюджета муниципального района «</w:t>
      </w:r>
      <w:r w:rsidRPr="00670787">
        <w:rPr>
          <w:rFonts w:ascii="Times New Roman" w:hAnsi="Times New Roman" w:cs="Times New Roman"/>
          <w:b/>
          <w:bCs/>
          <w:sz w:val="26"/>
          <w:szCs w:val="26"/>
        </w:rPr>
        <w:t>Пристенский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район» Курской области бюджетам сельских поселений</w:t>
      </w:r>
      <w:r w:rsidRPr="00670787">
        <w:rPr>
          <w:rFonts w:ascii="Times New Roman" w:hAnsi="Times New Roman" w:cs="Times New Roman"/>
          <w:b/>
          <w:bCs/>
          <w:sz w:val="26"/>
          <w:szCs w:val="26"/>
        </w:rPr>
        <w:t xml:space="preserve"> Пристенского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района Курской области по обеспечению населения экологически чистой питьевой водой, водоотведению, обслуживанию систем водоснабжения, выполнению в границах поселения ремонтно-строительных работ систем водоснабжения населения, водоотведения в пределах полномочий, установленных законодательством Российской Федерации</w:t>
      </w:r>
    </w:p>
    <w:p w:rsidR="00B24AB2" w:rsidRPr="00670787" w:rsidRDefault="00B24AB2" w:rsidP="00B24AB2">
      <w:pPr>
        <w:jc w:val="both"/>
        <w:rPr>
          <w:rFonts w:ascii="Times New Roman" w:hAnsi="Times New Roman"/>
          <w:sz w:val="26"/>
          <w:szCs w:val="26"/>
        </w:rPr>
      </w:pPr>
      <w:r w:rsidRPr="00670787">
        <w:rPr>
          <w:rFonts w:ascii="Times New Roman" w:hAnsi="Times New Roman"/>
          <w:sz w:val="26"/>
          <w:szCs w:val="26"/>
        </w:rPr>
        <w:t xml:space="preserve">          Целевые средства для осуществления софинансирования федеральных целевых программ, государственных программ Российской Федерации, государственных программ Курской области, муниципальных программ Пристенского района Курской области определяются в соответствии с письмами  Комитетов Курской на ремонт и строительство объектов социального и инженерного обустройства сельских населенных. </w:t>
      </w:r>
    </w:p>
    <w:p w:rsidR="00B24AB2" w:rsidRPr="00670787" w:rsidRDefault="00B24AB2" w:rsidP="00B24AB2">
      <w:pPr>
        <w:jc w:val="both"/>
        <w:rPr>
          <w:rFonts w:ascii="Times New Roman" w:hAnsi="Times New Roman"/>
          <w:sz w:val="26"/>
          <w:szCs w:val="26"/>
        </w:rPr>
      </w:pPr>
      <w:r w:rsidRPr="00670787">
        <w:rPr>
          <w:rFonts w:ascii="Times New Roman" w:hAnsi="Times New Roman"/>
          <w:sz w:val="26"/>
          <w:szCs w:val="26"/>
        </w:rPr>
        <w:t xml:space="preserve"> </w:t>
      </w:r>
      <w:r w:rsidRPr="00670787">
        <w:rPr>
          <w:rFonts w:ascii="Times New Roman" w:hAnsi="Times New Roman"/>
          <w:sz w:val="26"/>
          <w:szCs w:val="26"/>
        </w:rPr>
        <w:tab/>
        <w:t>Материальные затраты для осуществления переданных полномочий определяются в размере (ОС</w:t>
      </w:r>
      <w:r w:rsidRPr="00670787">
        <w:rPr>
          <w:rFonts w:ascii="Times New Roman" w:hAnsi="Times New Roman"/>
          <w:sz w:val="26"/>
          <w:szCs w:val="26"/>
          <w:lang w:val="en-US"/>
        </w:rPr>
        <w:t>v</w:t>
      </w:r>
      <w:r w:rsidRPr="00670787">
        <w:rPr>
          <w:rFonts w:ascii="Times New Roman" w:hAnsi="Times New Roman"/>
          <w:sz w:val="26"/>
          <w:szCs w:val="26"/>
        </w:rPr>
        <w:t xml:space="preserve">), утвержденном в Решении Представительного Собрания Пристенского района на очередной финансовый год и распределяются пропорционально общей площади поселений (Плобщ) и площади каждого поселения (Плпос) в соответствии с Уставами поселений </w:t>
      </w:r>
    </w:p>
    <w:p w:rsidR="00B24AB2" w:rsidRPr="00670787" w:rsidRDefault="00B24AB2" w:rsidP="00B24AB2">
      <w:pPr>
        <w:jc w:val="both"/>
        <w:rPr>
          <w:rFonts w:ascii="Times New Roman" w:hAnsi="Times New Roman"/>
          <w:sz w:val="26"/>
          <w:szCs w:val="26"/>
        </w:rPr>
      </w:pPr>
      <w:r w:rsidRPr="00670787">
        <w:rPr>
          <w:rFonts w:ascii="Times New Roman" w:hAnsi="Times New Roman"/>
          <w:sz w:val="26"/>
          <w:szCs w:val="26"/>
        </w:rPr>
        <w:t xml:space="preserve"> </w:t>
      </w:r>
      <w:r w:rsidRPr="00670787">
        <w:rPr>
          <w:rFonts w:ascii="Times New Roman" w:hAnsi="Times New Roman"/>
          <w:sz w:val="26"/>
          <w:szCs w:val="26"/>
        </w:rPr>
        <w:tab/>
        <w:t xml:space="preserve">по формуле:  </w:t>
      </w:r>
      <w:r w:rsidRPr="00670787">
        <w:rPr>
          <w:rFonts w:ascii="Times New Roman" w:hAnsi="Times New Roman"/>
          <w:sz w:val="26"/>
          <w:szCs w:val="26"/>
        </w:rPr>
        <w:tab/>
      </w:r>
    </w:p>
    <w:p w:rsidR="00B24AB2" w:rsidRPr="00670787" w:rsidRDefault="00B24AB2" w:rsidP="00B24AB2">
      <w:pPr>
        <w:jc w:val="both"/>
        <w:rPr>
          <w:rFonts w:ascii="Times New Roman" w:hAnsi="Times New Roman"/>
          <w:sz w:val="26"/>
          <w:szCs w:val="26"/>
        </w:rPr>
      </w:pPr>
      <w:r w:rsidRPr="00670787">
        <w:rPr>
          <w:rFonts w:ascii="Times New Roman" w:hAnsi="Times New Roman"/>
          <w:sz w:val="26"/>
          <w:szCs w:val="26"/>
        </w:rPr>
        <w:t xml:space="preserve"> </w:t>
      </w:r>
      <w:r w:rsidRPr="00670787">
        <w:rPr>
          <w:rFonts w:ascii="Times New Roman" w:hAnsi="Times New Roman"/>
          <w:sz w:val="26"/>
          <w:szCs w:val="26"/>
        </w:rPr>
        <w:tab/>
        <w:t>Sвода = ОС</w:t>
      </w:r>
      <w:r w:rsidRPr="00670787">
        <w:rPr>
          <w:rFonts w:ascii="Times New Roman" w:hAnsi="Times New Roman"/>
          <w:sz w:val="26"/>
          <w:szCs w:val="26"/>
          <w:lang w:val="en-US"/>
        </w:rPr>
        <w:t>v</w:t>
      </w:r>
      <w:r w:rsidRPr="00670787">
        <w:rPr>
          <w:rFonts w:ascii="Times New Roman" w:hAnsi="Times New Roman"/>
          <w:sz w:val="26"/>
          <w:szCs w:val="26"/>
        </w:rPr>
        <w:t xml:space="preserve">/ Плобщ * Плпос </w:t>
      </w:r>
    </w:p>
    <w:p w:rsidR="00B24AB2" w:rsidRPr="00670787" w:rsidRDefault="00B24AB2" w:rsidP="00B24AB2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24AB2" w:rsidRPr="00670787" w:rsidRDefault="00B24AB2" w:rsidP="00B24AB2">
      <w:pPr>
        <w:widowControl w:val="0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0787">
        <w:rPr>
          <w:rFonts w:ascii="Times New Roman" w:hAnsi="Times New Roman" w:cs="Times New Roman"/>
          <w:b/>
          <w:sz w:val="26"/>
          <w:szCs w:val="26"/>
        </w:rPr>
        <w:t>Методика</w:t>
      </w:r>
    </w:p>
    <w:p w:rsidR="00B24AB2" w:rsidRPr="00670787" w:rsidRDefault="00B24AB2" w:rsidP="00B24AB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0787">
        <w:rPr>
          <w:rFonts w:ascii="Times New Roman" w:hAnsi="Times New Roman" w:cs="Times New Roman"/>
          <w:b/>
          <w:bCs/>
          <w:sz w:val="26"/>
          <w:szCs w:val="26"/>
        </w:rPr>
        <w:t xml:space="preserve">определения объема </w:t>
      </w:r>
      <w:r w:rsidRPr="00670787">
        <w:rPr>
          <w:rFonts w:ascii="Times New Roman" w:hAnsi="Times New Roman" w:cs="Times New Roman"/>
          <w:b/>
          <w:sz w:val="26"/>
          <w:szCs w:val="26"/>
        </w:rPr>
        <w:t>иных межбюджетных трансфертов, предоставляемых в 20</w:t>
      </w:r>
      <w:r w:rsidR="004F43D1" w:rsidRPr="00670787">
        <w:rPr>
          <w:rFonts w:ascii="Times New Roman" w:hAnsi="Times New Roman" w:cs="Times New Roman"/>
          <w:b/>
          <w:sz w:val="26"/>
          <w:szCs w:val="26"/>
        </w:rPr>
        <w:t>2</w:t>
      </w:r>
      <w:r w:rsidR="00701C6D">
        <w:rPr>
          <w:rFonts w:ascii="Times New Roman" w:hAnsi="Times New Roman" w:cs="Times New Roman"/>
          <w:b/>
          <w:sz w:val="26"/>
          <w:szCs w:val="26"/>
        </w:rPr>
        <w:t xml:space="preserve">1 </w:t>
      </w:r>
      <w:r w:rsidR="001D5A06" w:rsidRPr="00670787">
        <w:rPr>
          <w:rFonts w:ascii="Times New Roman" w:hAnsi="Times New Roman" w:cs="Times New Roman"/>
          <w:b/>
          <w:sz w:val="26"/>
          <w:szCs w:val="26"/>
        </w:rPr>
        <w:t>-202</w:t>
      </w:r>
      <w:r w:rsidR="00701C6D">
        <w:rPr>
          <w:rFonts w:ascii="Times New Roman" w:hAnsi="Times New Roman" w:cs="Times New Roman"/>
          <w:b/>
          <w:sz w:val="26"/>
          <w:szCs w:val="26"/>
        </w:rPr>
        <w:t>3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1D5A06" w:rsidRPr="00670787">
        <w:rPr>
          <w:rFonts w:ascii="Times New Roman" w:hAnsi="Times New Roman" w:cs="Times New Roman"/>
          <w:b/>
          <w:sz w:val="26"/>
          <w:szCs w:val="26"/>
        </w:rPr>
        <w:t>ах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из бюджета муниципального района «</w:t>
      </w:r>
      <w:r w:rsidRPr="00670787">
        <w:rPr>
          <w:rFonts w:ascii="Times New Roman" w:hAnsi="Times New Roman" w:cs="Times New Roman"/>
          <w:b/>
          <w:bCs/>
          <w:sz w:val="26"/>
          <w:szCs w:val="26"/>
        </w:rPr>
        <w:t>Пристенский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район» Курской области бюджетам сельских поселений</w:t>
      </w:r>
      <w:r w:rsidRPr="00670787">
        <w:rPr>
          <w:rFonts w:ascii="Times New Roman" w:hAnsi="Times New Roman" w:cs="Times New Roman"/>
          <w:b/>
          <w:bCs/>
          <w:sz w:val="26"/>
          <w:szCs w:val="26"/>
        </w:rPr>
        <w:t xml:space="preserve"> Пристенского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района Курской области</w:t>
      </w:r>
      <w:r w:rsidRPr="00670787">
        <w:rPr>
          <w:rFonts w:ascii="Times New Roman" w:hAnsi="Times New Roman" w:cs="Times New Roman"/>
          <w:sz w:val="26"/>
          <w:szCs w:val="26"/>
        </w:rPr>
        <w:t xml:space="preserve"> </w:t>
      </w:r>
      <w:r w:rsidRPr="00670787">
        <w:rPr>
          <w:rFonts w:ascii="Times New Roman" w:hAnsi="Times New Roman" w:cs="Times New Roman"/>
          <w:b/>
          <w:sz w:val="26"/>
          <w:szCs w:val="26"/>
        </w:rPr>
        <w:t>на содержание работников по осуществлению части полномочий по решению вопросов местного значения</w:t>
      </w:r>
    </w:p>
    <w:p w:rsidR="00B24AB2" w:rsidRPr="00670787" w:rsidRDefault="00B24AB2" w:rsidP="00B24AB2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 xml:space="preserve"> 1. Настоящая методика устанавливает порядок определения объема иных межбюджетных трансфертов, предоставляемых в 20</w:t>
      </w:r>
      <w:r w:rsidR="004F43D1" w:rsidRPr="00670787">
        <w:rPr>
          <w:rFonts w:ascii="Times New Roman" w:hAnsi="Times New Roman" w:cs="Times New Roman"/>
          <w:sz w:val="26"/>
          <w:szCs w:val="26"/>
        </w:rPr>
        <w:t>2</w:t>
      </w:r>
      <w:r w:rsidR="00701C6D">
        <w:rPr>
          <w:rFonts w:ascii="Times New Roman" w:hAnsi="Times New Roman" w:cs="Times New Roman"/>
          <w:sz w:val="26"/>
          <w:szCs w:val="26"/>
        </w:rPr>
        <w:t>1</w:t>
      </w:r>
      <w:r w:rsidR="001D5A06" w:rsidRPr="00670787">
        <w:rPr>
          <w:rFonts w:ascii="Times New Roman" w:hAnsi="Times New Roman" w:cs="Times New Roman"/>
          <w:sz w:val="26"/>
          <w:szCs w:val="26"/>
        </w:rPr>
        <w:t>-202</w:t>
      </w:r>
      <w:r w:rsidR="00701C6D">
        <w:rPr>
          <w:rFonts w:ascii="Times New Roman" w:hAnsi="Times New Roman" w:cs="Times New Roman"/>
          <w:sz w:val="26"/>
          <w:szCs w:val="26"/>
        </w:rPr>
        <w:t>3</w:t>
      </w:r>
      <w:r w:rsidRPr="00670787">
        <w:rPr>
          <w:rFonts w:ascii="Times New Roman" w:hAnsi="Times New Roman" w:cs="Times New Roman"/>
          <w:sz w:val="26"/>
          <w:szCs w:val="26"/>
        </w:rPr>
        <w:t xml:space="preserve"> год</w:t>
      </w:r>
      <w:r w:rsidR="001D5A06" w:rsidRPr="00670787">
        <w:rPr>
          <w:rFonts w:ascii="Times New Roman" w:hAnsi="Times New Roman" w:cs="Times New Roman"/>
          <w:sz w:val="26"/>
          <w:szCs w:val="26"/>
        </w:rPr>
        <w:t>ах</w:t>
      </w:r>
      <w:r w:rsidRPr="00670787">
        <w:rPr>
          <w:rFonts w:ascii="Times New Roman" w:hAnsi="Times New Roman" w:cs="Times New Roman"/>
          <w:sz w:val="26"/>
          <w:szCs w:val="26"/>
        </w:rPr>
        <w:t xml:space="preserve"> из бюджета муниципального района «Пристенский район» Курской </w:t>
      </w:r>
      <w:r w:rsidR="006814C1" w:rsidRPr="00670787">
        <w:rPr>
          <w:rFonts w:ascii="Times New Roman" w:hAnsi="Times New Roman" w:cs="Times New Roman"/>
          <w:sz w:val="26"/>
          <w:szCs w:val="26"/>
        </w:rPr>
        <w:t>области бюджетам</w:t>
      </w:r>
      <w:r w:rsidRPr="00670787">
        <w:rPr>
          <w:rFonts w:ascii="Times New Roman" w:hAnsi="Times New Roman" w:cs="Times New Roman"/>
          <w:sz w:val="26"/>
          <w:szCs w:val="26"/>
        </w:rPr>
        <w:t xml:space="preserve"> сельских поселений</w:t>
      </w:r>
      <w:r w:rsidRPr="00670787">
        <w:rPr>
          <w:rFonts w:ascii="Times New Roman" w:hAnsi="Times New Roman" w:cs="Times New Roman"/>
          <w:bCs/>
          <w:sz w:val="26"/>
          <w:szCs w:val="26"/>
        </w:rPr>
        <w:t xml:space="preserve"> Пристенского</w:t>
      </w:r>
      <w:r w:rsidRPr="00670787">
        <w:rPr>
          <w:rFonts w:ascii="Times New Roman" w:hAnsi="Times New Roman" w:cs="Times New Roman"/>
          <w:sz w:val="26"/>
          <w:szCs w:val="26"/>
        </w:rPr>
        <w:t xml:space="preserve"> района Курской на содержание работников по осуществлению части полномочий по решению вопросов местного значения.</w:t>
      </w:r>
    </w:p>
    <w:p w:rsidR="00B24AB2" w:rsidRPr="00670787" w:rsidRDefault="00B24AB2" w:rsidP="00B24AB2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2. При расчете объема иных межбюджетных трансфертов учитывается:</w:t>
      </w:r>
    </w:p>
    <w:p w:rsidR="00B24AB2" w:rsidRPr="00670787" w:rsidRDefault="00B24AB2" w:rsidP="00B24AB2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- расчетная численность работников органа местного самоуправления сельского поселения Пристенского района в размере 0,05 ставки на одно полномочие;</w:t>
      </w:r>
    </w:p>
    <w:p w:rsidR="00B24AB2" w:rsidRPr="00670787" w:rsidRDefault="00B24AB2" w:rsidP="00B24AB2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lastRenderedPageBreak/>
        <w:t>- норматив затрат на оплату труда с начислениями на одного работника, устанавливаемый в размере 237,0 тыс. рублей в год</w:t>
      </w:r>
      <w:r w:rsidR="006814C1" w:rsidRPr="006814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14C1" w:rsidRPr="006814C1">
        <w:rPr>
          <w:rFonts w:ascii="Times New Roman" w:hAnsi="Times New Roman" w:cs="Times New Roman"/>
          <w:sz w:val="26"/>
          <w:szCs w:val="26"/>
        </w:rPr>
        <w:t>с учетом индексации оплаты труда</w:t>
      </w:r>
      <w:r w:rsidR="006814C1">
        <w:rPr>
          <w:rFonts w:ascii="Times New Roman" w:hAnsi="Times New Roman" w:cs="Times New Roman"/>
          <w:sz w:val="26"/>
          <w:szCs w:val="26"/>
        </w:rPr>
        <w:t xml:space="preserve"> на 1,055 </w:t>
      </w:r>
      <w:r w:rsidRPr="00670787">
        <w:rPr>
          <w:rFonts w:ascii="Times New Roman" w:hAnsi="Times New Roman" w:cs="Times New Roman"/>
          <w:sz w:val="26"/>
          <w:szCs w:val="26"/>
        </w:rPr>
        <w:t xml:space="preserve">, который исчислен исходя из фактически произведенных в 2010 году расходов на содержание органов местного самоуправления Курской области и среднесписочной численности работников органов местного самоуправления Курской области за 2010 год (237 т.р. </w:t>
      </w:r>
      <w:r w:rsidR="006814C1">
        <w:rPr>
          <w:rFonts w:ascii="Times New Roman" w:hAnsi="Times New Roman" w:cs="Times New Roman"/>
          <w:sz w:val="26"/>
          <w:szCs w:val="26"/>
        </w:rPr>
        <w:t>*1,055</w:t>
      </w:r>
      <w:r w:rsidRPr="00670787">
        <w:rPr>
          <w:rFonts w:ascii="Times New Roman" w:hAnsi="Times New Roman" w:cs="Times New Roman"/>
          <w:sz w:val="26"/>
          <w:szCs w:val="26"/>
        </w:rPr>
        <w:t xml:space="preserve">* 0.05 = </w:t>
      </w:r>
      <w:r w:rsidR="006814C1">
        <w:rPr>
          <w:rFonts w:ascii="Times New Roman" w:hAnsi="Times New Roman" w:cs="Times New Roman"/>
          <w:sz w:val="26"/>
          <w:szCs w:val="26"/>
        </w:rPr>
        <w:t>12,5</w:t>
      </w:r>
      <w:r w:rsidRPr="00670787">
        <w:rPr>
          <w:rFonts w:ascii="Times New Roman" w:hAnsi="Times New Roman" w:cs="Times New Roman"/>
          <w:sz w:val="26"/>
          <w:szCs w:val="26"/>
        </w:rPr>
        <w:t xml:space="preserve"> т.р. на одно полномочие в год).</w:t>
      </w:r>
    </w:p>
    <w:p w:rsidR="00B24AB2" w:rsidRPr="00670787" w:rsidRDefault="00B24AB2" w:rsidP="00B24AB2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670787">
        <w:rPr>
          <w:rFonts w:ascii="Times New Roman" w:hAnsi="Times New Roman"/>
          <w:sz w:val="26"/>
          <w:szCs w:val="26"/>
        </w:rPr>
        <w:t xml:space="preserve">Решением Представительного Собрания </w:t>
      </w:r>
      <w:r w:rsidRPr="00670787">
        <w:rPr>
          <w:rFonts w:ascii="Times New Roman" w:hAnsi="Times New Roman"/>
          <w:bCs/>
          <w:sz w:val="26"/>
          <w:szCs w:val="26"/>
        </w:rPr>
        <w:t>Пристенского</w:t>
      </w:r>
      <w:r w:rsidRPr="00670787">
        <w:rPr>
          <w:rFonts w:ascii="Times New Roman" w:hAnsi="Times New Roman"/>
          <w:sz w:val="26"/>
          <w:szCs w:val="26"/>
        </w:rPr>
        <w:t xml:space="preserve"> района Курской области о бюджете </w:t>
      </w:r>
      <w:r w:rsidRPr="00670787">
        <w:rPr>
          <w:rFonts w:ascii="Times New Roman" w:hAnsi="Times New Roman"/>
          <w:bCs/>
          <w:sz w:val="26"/>
          <w:szCs w:val="26"/>
        </w:rPr>
        <w:t>Пристенского</w:t>
      </w:r>
      <w:r w:rsidRPr="00670787">
        <w:rPr>
          <w:rFonts w:ascii="Times New Roman" w:hAnsi="Times New Roman"/>
          <w:sz w:val="26"/>
          <w:szCs w:val="26"/>
        </w:rPr>
        <w:t xml:space="preserve"> района Курской области на текущий финансовый год и плановый период устанавливается нераспределенный резерв иных межбюджетных трансфертов на осуществление части полномочий по решению вопросов местного значения, распределение которого осуществляется в соответствии с решениями Представительного Собрания </w:t>
      </w:r>
      <w:r w:rsidRPr="00670787">
        <w:rPr>
          <w:rFonts w:ascii="Times New Roman" w:hAnsi="Times New Roman"/>
          <w:bCs/>
          <w:sz w:val="26"/>
          <w:szCs w:val="26"/>
        </w:rPr>
        <w:t>Пристенского</w:t>
      </w:r>
      <w:r w:rsidRPr="00670787">
        <w:rPr>
          <w:rFonts w:ascii="Times New Roman" w:hAnsi="Times New Roman"/>
          <w:sz w:val="26"/>
          <w:szCs w:val="26"/>
        </w:rPr>
        <w:t xml:space="preserve"> района Курской области в т.ч.</w:t>
      </w:r>
      <w:r w:rsidR="004F43D1" w:rsidRPr="00670787">
        <w:rPr>
          <w:rFonts w:ascii="Times New Roman" w:hAnsi="Times New Roman"/>
          <w:sz w:val="26"/>
          <w:szCs w:val="26"/>
        </w:rPr>
        <w:t>:</w:t>
      </w:r>
      <w:r w:rsidRPr="00670787">
        <w:rPr>
          <w:rFonts w:ascii="Times New Roman" w:hAnsi="Times New Roman"/>
          <w:sz w:val="26"/>
          <w:szCs w:val="26"/>
        </w:rPr>
        <w:t xml:space="preserve"> для осуществления софинансирования федеральных и областных государственных и (или) целевых программ, которые определяются дополнительно в соответствии с заключенными органами местного самоуправления соглашениями с отраслевыми комитетами Администрации Курской области, и других непредвиденных расходов, связанных с осуществлением переданных полномочий.</w:t>
      </w:r>
    </w:p>
    <w:p w:rsidR="00B24AB2" w:rsidRPr="00670787" w:rsidRDefault="00B24AB2" w:rsidP="00B24AB2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670787">
        <w:rPr>
          <w:rFonts w:ascii="Times New Roman" w:eastAsia="Calibri" w:hAnsi="Times New Roman"/>
          <w:sz w:val="26"/>
          <w:szCs w:val="26"/>
          <w:lang w:eastAsia="en-US"/>
        </w:rPr>
        <w:t xml:space="preserve">Распределение оставшейся части иных межбюджетных трансфертов осуществляется в течение текущего финансового года путем внесения соответствующих изменений в </w:t>
      </w:r>
      <w:r w:rsidR="006814C1">
        <w:rPr>
          <w:rFonts w:ascii="Times New Roman" w:eastAsia="Calibri" w:hAnsi="Times New Roman"/>
          <w:sz w:val="26"/>
          <w:szCs w:val="26"/>
          <w:lang w:eastAsia="en-US"/>
        </w:rPr>
        <w:t xml:space="preserve">нормативно-правовые акты Администрации Пристенского района Курской области с дальнейшим внесением изменений и дополнений в </w:t>
      </w:r>
      <w:r w:rsidRPr="00670787">
        <w:rPr>
          <w:rFonts w:ascii="Times New Roman" w:eastAsia="Calibri" w:hAnsi="Times New Roman"/>
          <w:sz w:val="26"/>
          <w:szCs w:val="26"/>
          <w:lang w:eastAsia="en-US"/>
        </w:rPr>
        <w:t>решение о бюджете района на очередной финансовый год.</w:t>
      </w:r>
    </w:p>
    <w:p w:rsidR="00B24AB2" w:rsidRPr="00670787" w:rsidRDefault="00B24AB2" w:rsidP="00B24AB2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670787">
        <w:rPr>
          <w:rFonts w:ascii="Times New Roman" w:eastAsia="Calibri" w:hAnsi="Times New Roman"/>
          <w:sz w:val="26"/>
          <w:szCs w:val="26"/>
          <w:lang w:eastAsia="en-US"/>
        </w:rPr>
        <w:t xml:space="preserve">Основанием для распределения указанных иных межбюджетных трансфертов являются письменные обращения глав поселений района к Главе </w:t>
      </w:r>
      <w:r w:rsidRPr="00670787">
        <w:rPr>
          <w:rFonts w:ascii="Times New Roman" w:hAnsi="Times New Roman"/>
          <w:bCs/>
          <w:sz w:val="26"/>
          <w:szCs w:val="26"/>
        </w:rPr>
        <w:t>Пристенского</w:t>
      </w:r>
      <w:r w:rsidRPr="00670787">
        <w:rPr>
          <w:rFonts w:ascii="Times New Roman" w:eastAsia="Calibri" w:hAnsi="Times New Roman"/>
          <w:sz w:val="26"/>
          <w:szCs w:val="26"/>
          <w:lang w:eastAsia="en-US"/>
        </w:rPr>
        <w:t xml:space="preserve"> района Курской области с аргументированным обоснованием необходимости дополнительного выделения средств. Иные межбюджетные трансферты из бюджета района предоставляются на основании дополнительного соглашения к соглашению о передаче полномочий.</w:t>
      </w:r>
    </w:p>
    <w:p w:rsidR="00B24AB2" w:rsidRPr="00670787" w:rsidRDefault="00B24AB2" w:rsidP="00B24AB2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</w:p>
    <w:sectPr w:rsidR="00B24AB2" w:rsidRPr="00670787" w:rsidSect="00751B2B">
      <w:pgSz w:w="11906" w:h="16838"/>
      <w:pgMar w:top="794" w:right="567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B15AA"/>
    <w:multiLevelType w:val="hybridMultilevel"/>
    <w:tmpl w:val="51F82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75742"/>
    <w:multiLevelType w:val="hybridMultilevel"/>
    <w:tmpl w:val="DC009188"/>
    <w:lvl w:ilvl="0" w:tplc="8DB6205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A12"/>
    <w:rsid w:val="00037DA1"/>
    <w:rsid w:val="00081354"/>
    <w:rsid w:val="00085A12"/>
    <w:rsid w:val="000B0FAB"/>
    <w:rsid w:val="000F19D7"/>
    <w:rsid w:val="00100FFD"/>
    <w:rsid w:val="001038DF"/>
    <w:rsid w:val="00115E9D"/>
    <w:rsid w:val="00126E57"/>
    <w:rsid w:val="0014242D"/>
    <w:rsid w:val="00142745"/>
    <w:rsid w:val="001A5E45"/>
    <w:rsid w:val="001D5A06"/>
    <w:rsid w:val="001F2AE1"/>
    <w:rsid w:val="002616E7"/>
    <w:rsid w:val="00264111"/>
    <w:rsid w:val="002D0440"/>
    <w:rsid w:val="00332EE6"/>
    <w:rsid w:val="003F3BDF"/>
    <w:rsid w:val="004077BD"/>
    <w:rsid w:val="00465C6C"/>
    <w:rsid w:val="004F43D1"/>
    <w:rsid w:val="00531B84"/>
    <w:rsid w:val="005F4629"/>
    <w:rsid w:val="00670787"/>
    <w:rsid w:val="006814C1"/>
    <w:rsid w:val="006D41BF"/>
    <w:rsid w:val="00701C6D"/>
    <w:rsid w:val="00751B2B"/>
    <w:rsid w:val="00883555"/>
    <w:rsid w:val="008F411A"/>
    <w:rsid w:val="00954CF2"/>
    <w:rsid w:val="00987BA1"/>
    <w:rsid w:val="00A02801"/>
    <w:rsid w:val="00A3574E"/>
    <w:rsid w:val="00AA1D90"/>
    <w:rsid w:val="00B049E9"/>
    <w:rsid w:val="00B24AB2"/>
    <w:rsid w:val="00B71FAD"/>
    <w:rsid w:val="00B74446"/>
    <w:rsid w:val="00B851B8"/>
    <w:rsid w:val="00C874D9"/>
    <w:rsid w:val="00CE5B68"/>
    <w:rsid w:val="00D30AD8"/>
    <w:rsid w:val="00D8024B"/>
    <w:rsid w:val="00E00E03"/>
    <w:rsid w:val="00E37EE2"/>
    <w:rsid w:val="00EF5C8B"/>
    <w:rsid w:val="00FD0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8D7EF"/>
  <w15:docId w15:val="{08CEFA0C-AF4D-48FB-A94E-43DE6839D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rsid w:val="00085A1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uiPriority w:val="99"/>
    <w:semiHidden/>
    <w:rsid w:val="00085A12"/>
  </w:style>
  <w:style w:type="character" w:customStyle="1" w:styleId="1">
    <w:name w:val="Основной текст с отступом Знак1"/>
    <w:basedOn w:val="a0"/>
    <w:link w:val="a3"/>
    <w:rsid w:val="00085A12"/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link w:val="ConsNormal0"/>
    <w:rsid w:val="00085A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rsid w:val="00085A12"/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85A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085A1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Title"/>
    <w:basedOn w:val="a"/>
    <w:link w:val="a6"/>
    <w:qFormat/>
    <w:rsid w:val="00FD0DC1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Заголовок Знак"/>
    <w:basedOn w:val="a0"/>
    <w:link w:val="a5"/>
    <w:rsid w:val="00FD0DC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Plain Text"/>
    <w:basedOn w:val="a"/>
    <w:link w:val="a8"/>
    <w:rsid w:val="00037DA1"/>
    <w:pPr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8">
    <w:name w:val="Текст Знак"/>
    <w:basedOn w:val="a0"/>
    <w:link w:val="a7"/>
    <w:rsid w:val="00037DA1"/>
    <w:rPr>
      <w:rFonts w:ascii="Courier New" w:eastAsia="Times New Roman" w:hAnsi="Courier New" w:cs="Courier New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F3B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F3B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uprfinnout@yandex.ru</cp:lastModifiedBy>
  <cp:revision>9</cp:revision>
  <cp:lastPrinted>2019-11-12T08:08:00Z</cp:lastPrinted>
  <dcterms:created xsi:type="dcterms:W3CDTF">2019-11-12T07:38:00Z</dcterms:created>
  <dcterms:modified xsi:type="dcterms:W3CDTF">2020-11-13T12:05:00Z</dcterms:modified>
</cp:coreProperties>
</file>