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893" w:rsidRPr="00C64893" w:rsidRDefault="00C64893" w:rsidP="00C648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489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Информация о </w:t>
      </w:r>
      <w:r w:rsidR="002538E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проведении</w:t>
      </w:r>
    </w:p>
    <w:p w:rsidR="009958B7" w:rsidRPr="009958B7" w:rsidRDefault="009958B7" w:rsidP="0099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9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плановой проверки финансово-хозяйственной деятельности Муниципального казенного общеобразовательного учреждения «</w:t>
      </w:r>
      <w:proofErr w:type="spellStart"/>
      <w:r w:rsidRPr="0099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Пселецкая</w:t>
      </w:r>
      <w:proofErr w:type="spellEnd"/>
      <w:r w:rsidRPr="0099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школа»</w:t>
      </w:r>
      <w:r w:rsidRPr="009958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9958B7" w:rsidRPr="009958B7" w:rsidRDefault="009958B7" w:rsidP="0099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 района Курской области</w:t>
      </w:r>
    </w:p>
    <w:p w:rsidR="00450C85" w:rsidRPr="00450C85" w:rsidRDefault="00450C85" w:rsidP="00450C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0C85" w:rsidRPr="00450C85" w:rsidRDefault="00450C85" w:rsidP="00450C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958B7" w:rsidRPr="009958B7" w:rsidRDefault="009958B7" w:rsidP="00995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проведения проверки: </w:t>
      </w:r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Администрации Пристенского района Курской области от 17.12.2018 №410-ра «Об утверждении Плана контрольной деятельности по внутреннему муниципальному финансовому контролю Администрации Пристенского района Курской области на 2019 год», размещенный на </w:t>
      </w:r>
      <w:r w:rsidRPr="00995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Пристенского района Курской области в информационно-телекоммуникационной сети «Интернет», </w:t>
      </w:r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Пристенского района Курской области от 05.03.2019г. №92-ра «О проведении плановой проверки».</w:t>
      </w:r>
    </w:p>
    <w:p w:rsidR="009958B7" w:rsidRPr="009958B7" w:rsidRDefault="009958B7" w:rsidP="009958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Тема </w:t>
      </w:r>
      <w:r w:rsidRPr="0099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</w:t>
      </w:r>
      <w:r w:rsidRPr="00995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9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бюджетного законодательства Российской Федерации и иных нормативных правовых актов</w:t>
      </w:r>
      <w:bookmarkStart w:id="0" w:name="_Hlk3451599"/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регулирующих бюджетные правоотношения. </w:t>
      </w:r>
    </w:p>
    <w:bookmarkEnd w:id="0"/>
    <w:p w:rsidR="009958B7" w:rsidRPr="009958B7" w:rsidRDefault="009958B7" w:rsidP="00995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проведения проверки: </w:t>
      </w:r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и выявление нарушений бюджетного законодательства Российской Федерации и иных нормативных правовых актов Российской Федерации, регулирующих бюджетные правоотношения. </w:t>
      </w:r>
    </w:p>
    <w:p w:rsidR="009958B7" w:rsidRPr="009958B7" w:rsidRDefault="009958B7" w:rsidP="009958B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Предмет проведения проверки:</w:t>
      </w:r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муниципальным казенным общеобразовательным учреждением «</w:t>
      </w:r>
      <w:proofErr w:type="spellStart"/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Пселецкая</w:t>
      </w:r>
      <w:proofErr w:type="spellEnd"/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  <w:r w:rsidRPr="009958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Пристенского района Курской области обязательных требований законодательства Российской Федерации и иных нормативных правовых актов Российской Федерации. </w:t>
      </w:r>
    </w:p>
    <w:p w:rsidR="009958B7" w:rsidRPr="009958B7" w:rsidRDefault="009958B7" w:rsidP="009958B7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9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проведения проверки:</w:t>
      </w:r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казенное общеобразовательное учреждение «</w:t>
      </w:r>
      <w:proofErr w:type="spellStart"/>
      <w:r w:rsidRPr="00995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Пселецкая</w:t>
      </w:r>
      <w:proofErr w:type="spellEnd"/>
      <w:r w:rsidRPr="009958B7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основная</w:t>
      </w:r>
      <w:r w:rsidRPr="00995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общеобразовательная школа»</w:t>
      </w:r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Пристенского района Курской области. </w:t>
      </w:r>
    </w:p>
    <w:p w:rsidR="009958B7" w:rsidRPr="009958B7" w:rsidRDefault="009958B7" w:rsidP="00995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Проверяемый период: </w:t>
      </w:r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01.01.2017г. по 31.12.2018г.</w:t>
      </w:r>
    </w:p>
    <w:p w:rsidR="009958B7" w:rsidRPr="009958B7" w:rsidRDefault="009958B7" w:rsidP="00995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проведения проверки:</w:t>
      </w:r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камеральный, выборочный.</w:t>
      </w:r>
    </w:p>
    <w:p w:rsidR="009958B7" w:rsidRPr="009958B7" w:rsidRDefault="009958B7" w:rsidP="00995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проведения проверки: </w:t>
      </w:r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14.03.2019г. по 01.04.2019г., 13 рабочих дней.</w:t>
      </w:r>
    </w:p>
    <w:p w:rsidR="009958B7" w:rsidRPr="009958B7" w:rsidRDefault="001917D5" w:rsidP="009958B7">
      <w:pPr>
        <w:shd w:val="clear" w:color="auto" w:fill="FFFFFF"/>
        <w:spacing w:line="240" w:lineRule="atLeast"/>
        <w:ind w:firstLine="5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893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Выводы по результатам проведенного планового контрольного мероприятия:</w:t>
      </w:r>
      <w:r w:rsidR="0038025B" w:rsidRPr="00380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958B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958B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958B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958B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958B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958B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958B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958B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958B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958B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bookmarkStart w:id="1" w:name="_GoBack"/>
      <w:bookmarkEnd w:id="1"/>
      <w:r w:rsidR="0038025B">
        <w:rPr>
          <w:rFonts w:ascii="Times New Roman" w:hAnsi="Times New Roman"/>
          <w:sz w:val="28"/>
          <w:szCs w:val="28"/>
        </w:rPr>
        <w:tab/>
      </w:r>
      <w:r w:rsidR="009958B7" w:rsidRPr="009958B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Нарушение статьи 9</w:t>
      </w:r>
      <w:r w:rsidR="009958B7" w:rsidRPr="009958B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06.12.2011 г. № 402-ФЗ «О бухгалтерском учете» выразившееся в том, что заполнение обязательных реквизитов в неполном объеме.</w:t>
      </w:r>
    </w:p>
    <w:p w:rsidR="009958B7" w:rsidRPr="009958B7" w:rsidRDefault="009958B7" w:rsidP="009958B7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9958B7">
        <w:rPr>
          <w:rFonts w:ascii="Times New Roman" w:eastAsia="Calibri" w:hAnsi="Times New Roman" w:cs="Times New Roman"/>
          <w:sz w:val="28"/>
          <w:szCs w:val="28"/>
        </w:rPr>
        <w:t>В Положение об оплате труда работников муниципального казенного общеобразовательного учреждения «</w:t>
      </w:r>
      <w:proofErr w:type="spellStart"/>
      <w:r w:rsidRPr="009958B7">
        <w:rPr>
          <w:rFonts w:ascii="Times New Roman" w:eastAsia="Calibri" w:hAnsi="Times New Roman" w:cs="Times New Roman"/>
          <w:sz w:val="28"/>
          <w:szCs w:val="28"/>
        </w:rPr>
        <w:t>Пселецкая</w:t>
      </w:r>
      <w:proofErr w:type="spellEnd"/>
      <w:r w:rsidRPr="009958B7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школа» Пристенского района Курской области, </w:t>
      </w:r>
      <w:r w:rsidRPr="009958B7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утвержденным приказом по МКОУ «</w:t>
      </w:r>
      <w:proofErr w:type="spellStart"/>
      <w:r w:rsidRPr="009958B7">
        <w:rPr>
          <w:rFonts w:ascii="Times New Roman" w:eastAsia="Calibri" w:hAnsi="Times New Roman" w:cs="Times New Roman"/>
          <w:sz w:val="28"/>
          <w:szCs w:val="28"/>
        </w:rPr>
        <w:t>Пселецкая</w:t>
      </w:r>
      <w:proofErr w:type="spellEnd"/>
      <w:r w:rsidRPr="009958B7">
        <w:rPr>
          <w:rFonts w:ascii="Times New Roman" w:eastAsia="Calibri" w:hAnsi="Times New Roman" w:cs="Times New Roman"/>
          <w:sz w:val="28"/>
          <w:szCs w:val="28"/>
        </w:rPr>
        <w:t xml:space="preserve"> ООШ» Пристенского района Курской области от 10.10.2016г. №1-100, имеется</w:t>
      </w:r>
      <w:r w:rsidRPr="009958B7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недействующий нормативный правовой акт: Приказ Министерства образования и науки Российской Федерации от 24.12.2010 № 2075 «О продолжительности рабочего времени (норме часов педагогической работы за ставку заработной платы) педагогических работников» (утратил силу в связи с изданием Приказа Министерства образования и науки Российской Федерации от 22.12.2014 №1601 «</w:t>
      </w:r>
      <w:r w:rsidRPr="009958B7">
        <w:rPr>
          <w:rFonts w:ascii="Times New Roman" w:eastAsia="Calibri" w:hAnsi="Times New Roman" w:cs="Times New Roman"/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договоре»).</w:t>
      </w:r>
    </w:p>
    <w:p w:rsidR="009958B7" w:rsidRPr="009958B7" w:rsidRDefault="009958B7" w:rsidP="009958B7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B7"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Приказа Минфина РФ от 30.03.2015г.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инвентарные карточки учета основных средств (ф.0504031) велись формально (не были указанные данные по основным средствам: о марке, заводской (или иной) номер, дата выпуска (изготовления), на оборотной стороне инвентарной карточки не была заполнена краткая индивидуальная характеристика объекта).</w:t>
      </w:r>
    </w:p>
    <w:p w:rsidR="0008371D" w:rsidRPr="009958B7" w:rsidRDefault="0008371D" w:rsidP="00995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тем, что нарушения, выявленные в ходе </w:t>
      </w:r>
      <w:proofErr w:type="gramStart"/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proofErr w:type="gramEnd"/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нанесли ущерба бюджету </w:t>
      </w:r>
      <w:r w:rsidR="009958B7"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общеобразовательного учреждения «</w:t>
      </w:r>
      <w:proofErr w:type="spellStart"/>
      <w:r w:rsidR="009958B7"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Пселецкая</w:t>
      </w:r>
      <w:proofErr w:type="spellEnd"/>
      <w:r w:rsidR="009958B7"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  <w:r w:rsidR="009958B7" w:rsidRPr="009958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958B7"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 района Курской области</w:t>
      </w:r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предписание об устранении нарушений не направлялось.</w:t>
      </w:r>
    </w:p>
    <w:p w:rsidR="0038025B" w:rsidRPr="009958B7" w:rsidRDefault="0038025B" w:rsidP="0008371D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sectPr w:rsidR="0038025B" w:rsidRPr="009958B7" w:rsidSect="005A00BB">
      <w:headerReference w:type="default" r:id="rId7"/>
      <w:footerReference w:type="default" r:id="rId8"/>
      <w:pgSz w:w="11906" w:h="16838"/>
      <w:pgMar w:top="1134" w:right="1134" w:bottom="1559" w:left="1559" w:header="72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7F3" w:rsidRDefault="002D37F3" w:rsidP="00450C85">
      <w:pPr>
        <w:spacing w:after="0" w:line="240" w:lineRule="auto"/>
      </w:pPr>
      <w:r>
        <w:separator/>
      </w:r>
    </w:p>
  </w:endnote>
  <w:endnote w:type="continuationSeparator" w:id="0">
    <w:p w:rsidR="002D37F3" w:rsidRDefault="002D37F3" w:rsidP="0045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904" w:rsidRDefault="00450C85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6712585</wp:posOffset>
              </wp:positionH>
              <wp:positionV relativeFrom="paragraph">
                <wp:posOffset>635</wp:posOffset>
              </wp:positionV>
              <wp:extent cx="87630" cy="253365"/>
              <wp:effectExtent l="6985" t="10160" r="10160" b="12700"/>
              <wp:wrapSquare wrapText="largest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C18AF" id="Прямоугольник 1" o:spid="_x0000_s1026" style="position:absolute;margin-left:528.55pt;margin-top:.05pt;width:6.9pt;height:19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" strokeweight=".26mm">
              <v:stroke endcap="square"/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7F3" w:rsidRDefault="002D37F3" w:rsidP="00450C85">
      <w:pPr>
        <w:spacing w:after="0" w:line="240" w:lineRule="auto"/>
      </w:pPr>
      <w:r>
        <w:separator/>
      </w:r>
    </w:p>
  </w:footnote>
  <w:footnote w:type="continuationSeparator" w:id="0">
    <w:p w:rsidR="002D37F3" w:rsidRDefault="002D37F3" w:rsidP="0045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8A3" w:rsidRDefault="007D09F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A00BB">
      <w:rPr>
        <w:noProof/>
      </w:rPr>
      <w:t>2</w:t>
    </w:r>
    <w:r>
      <w:fldChar w:fldCharType="end"/>
    </w:r>
  </w:p>
  <w:p w:rsidR="006378A3" w:rsidRDefault="002D37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85"/>
    <w:rsid w:val="00066874"/>
    <w:rsid w:val="0008371D"/>
    <w:rsid w:val="001917D5"/>
    <w:rsid w:val="002538E8"/>
    <w:rsid w:val="00287F08"/>
    <w:rsid w:val="002D37F3"/>
    <w:rsid w:val="00306E90"/>
    <w:rsid w:val="003339AD"/>
    <w:rsid w:val="00370600"/>
    <w:rsid w:val="0038025B"/>
    <w:rsid w:val="00450C85"/>
    <w:rsid w:val="00475CB2"/>
    <w:rsid w:val="004B0C2D"/>
    <w:rsid w:val="00532107"/>
    <w:rsid w:val="005A00BB"/>
    <w:rsid w:val="006E4B03"/>
    <w:rsid w:val="007D09F4"/>
    <w:rsid w:val="008B68A4"/>
    <w:rsid w:val="008C2804"/>
    <w:rsid w:val="009373BC"/>
    <w:rsid w:val="009958B7"/>
    <w:rsid w:val="00B24C19"/>
    <w:rsid w:val="00B33153"/>
    <w:rsid w:val="00B93624"/>
    <w:rsid w:val="00B968BD"/>
    <w:rsid w:val="00C64893"/>
    <w:rsid w:val="00CA4393"/>
    <w:rsid w:val="00D24BB6"/>
    <w:rsid w:val="00DB53C4"/>
    <w:rsid w:val="00FC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B70C6"/>
  <w15:chartTrackingRefBased/>
  <w15:docId w15:val="{A931B4E8-E9C5-4F37-90A1-DF7E4030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0C85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450C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450C85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450C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3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BC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08371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DA559-2902-42B5-9C31-BDCBD73E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PC-MT7100</dc:creator>
  <cp:keywords/>
  <dc:description/>
  <cp:lastModifiedBy>PC-MT7100</cp:lastModifiedBy>
  <cp:revision>14</cp:revision>
  <cp:lastPrinted>2018-01-30T08:30:00Z</cp:lastPrinted>
  <dcterms:created xsi:type="dcterms:W3CDTF">2018-01-30T07:51:00Z</dcterms:created>
  <dcterms:modified xsi:type="dcterms:W3CDTF">2019-04-02T06:35:00Z</dcterms:modified>
</cp:coreProperties>
</file>