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ПРЕДСТАВИТЕЛЬНОЕ СОБРАНИЕ</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ПРИСТЕНСКОГО РАЙОНА КУРСКОЙ ОБЛАСТИ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ЧЕТВЕРТОГО СОЗЫВА</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РЕШЕНИЕ</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color w:val="000000"/>
          <w:sz w:val="14"/>
          <w:szCs w:val="14"/>
        </w:rPr>
        <w:t>Принято Представительным Собранием</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color w:val="000000"/>
          <w:sz w:val="14"/>
          <w:szCs w:val="14"/>
        </w:rPr>
        <w:t>Пристенского района Курской области                                                  11 октября 2021г.</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 проекте решения Представительного Собрания</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Пристенского района Курской области "О внесении изменений и дополнений в Устав муниципального района "Пристенский район" Курской области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соответствии с </w:t>
      </w:r>
      <w:hyperlink r:id="rId5" w:history="1">
        <w:r>
          <w:rPr>
            <w:rStyle w:val="a6"/>
            <w:rFonts w:ascii="Tahoma" w:hAnsi="Tahoma" w:cs="Tahoma"/>
            <w:color w:val="33A6E3"/>
            <w:sz w:val="14"/>
            <w:szCs w:val="14"/>
            <w:u w:val="none"/>
          </w:rPr>
          <w:t>пунктом 4 статьи 44</w:t>
        </w:r>
      </w:hyperlink>
      <w:r>
        <w:rPr>
          <w:rFonts w:ascii="Tahoma" w:hAnsi="Tahoma" w:cs="Tahoma"/>
          <w:color w:val="000000"/>
          <w:sz w:val="14"/>
          <w:szCs w:val="14"/>
        </w:rPr>
        <w:t> Федерального закона от 06 октября 2003  года N 131-ФЗ "Об общих принципах организации местного самоуправления в Российской Федерации", </w:t>
      </w:r>
      <w:hyperlink r:id="rId6" w:history="1">
        <w:r>
          <w:rPr>
            <w:rStyle w:val="a6"/>
            <w:rFonts w:ascii="Tahoma" w:hAnsi="Tahoma" w:cs="Tahoma"/>
            <w:color w:val="33A6E3"/>
            <w:sz w:val="14"/>
            <w:szCs w:val="14"/>
            <w:u w:val="none"/>
          </w:rPr>
          <w:t>статьей 14</w:t>
        </w:r>
      </w:hyperlink>
      <w:r>
        <w:rPr>
          <w:rFonts w:ascii="Tahoma" w:hAnsi="Tahoma" w:cs="Tahoma"/>
          <w:color w:val="000000"/>
          <w:sz w:val="14"/>
          <w:szCs w:val="14"/>
        </w:rPr>
        <w:t> Устава муниципального района "Пристенский район" Курской области,  </w:t>
      </w:r>
      <w:r>
        <w:rPr>
          <w:rStyle w:val="a4"/>
          <w:rFonts w:ascii="Tahoma" w:hAnsi="Tahoma" w:cs="Tahoma"/>
          <w:color w:val="000000"/>
          <w:sz w:val="14"/>
          <w:szCs w:val="14"/>
        </w:rPr>
        <w:t> ПРЕДСТАВИТЕЛЬНОЕ СОБРАНИЕ ПРИСТЕНСКОГО РАЙОНА КУРСКОЙ ОБЛАСТИ РЕШИЛО:</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Вынести прилагаемый проект решения Представительного Собрания Пристенского района Курской области "О внесении изменений и дополнений в </w:t>
      </w:r>
      <w:hyperlink r:id="rId7" w:history="1">
        <w:r>
          <w:rPr>
            <w:rStyle w:val="a6"/>
            <w:rFonts w:ascii="Tahoma" w:hAnsi="Tahoma" w:cs="Tahoma"/>
            <w:color w:val="33A6E3"/>
            <w:sz w:val="14"/>
            <w:szCs w:val="14"/>
            <w:u w:val="none"/>
          </w:rPr>
          <w:t>Устав</w:t>
        </w:r>
      </w:hyperlink>
      <w:r>
        <w:rPr>
          <w:rFonts w:ascii="Tahoma" w:hAnsi="Tahoma" w:cs="Tahoma"/>
          <w:color w:val="000000"/>
          <w:sz w:val="14"/>
          <w:szCs w:val="14"/>
        </w:rPr>
        <w:t> муниципального района "Пристенский район" Курской области (далее - проект решения) на обсуждение граждан, проживающих на территории Пристенского района.</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Текст проекта решения подлежит  официальному опубликованию  в периодическом печатном издании органов местного самоуправления Пристенского района Курской области – официальном информационном бюллетене «Пристень»  (далее – Бюллетень «Пристень» и размещению на официальном сайте муниципального образования "Пристенский район" Курской области в сети "Интернет"- </w:t>
      </w:r>
      <w:hyperlink r:id="rId8" w:history="1">
        <w:r>
          <w:rPr>
            <w:rStyle w:val="a6"/>
            <w:rFonts w:ascii="Tahoma" w:hAnsi="Tahoma" w:cs="Tahoma"/>
            <w:color w:val="33A6E3"/>
            <w:sz w:val="14"/>
            <w:szCs w:val="14"/>
            <w:u w:val="none"/>
          </w:rPr>
          <w:t>http://pristen.rkursk.ru</w:t>
        </w:r>
      </w:hyperlink>
      <w:r>
        <w:rPr>
          <w:rFonts w:ascii="Tahoma" w:hAnsi="Tahoma" w:cs="Tahoma"/>
          <w:color w:val="000000"/>
          <w:sz w:val="14"/>
          <w:szCs w:val="14"/>
        </w:rPr>
        <w:t>.  для его обсуждения гражданами, проживающими на территории Пристенского района Курской области, и представления предложений по нему.</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Обратиться к гражданам, проживающим на территории Пристенского района, с просьбой принять участие в обсуждении проекта решения и внести предложения по совершенствованию данного проекта.</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Утвердить прилагаемый </w:t>
      </w:r>
      <w:hyperlink r:id="rId9" w:anchor="Par51" w:history="1">
        <w:r>
          <w:rPr>
            <w:rStyle w:val="a6"/>
            <w:rFonts w:ascii="Tahoma" w:hAnsi="Tahoma" w:cs="Tahoma"/>
            <w:color w:val="33A6E3"/>
            <w:sz w:val="14"/>
            <w:szCs w:val="14"/>
            <w:u w:val="none"/>
          </w:rPr>
          <w:t>состав</w:t>
        </w:r>
      </w:hyperlink>
      <w:r>
        <w:rPr>
          <w:rFonts w:ascii="Tahoma" w:hAnsi="Tahoma" w:cs="Tahoma"/>
          <w:color w:val="000000"/>
          <w:sz w:val="14"/>
          <w:szCs w:val="14"/>
        </w:rPr>
        <w:t> комиссии по обсуждению проекта решения, приему и учету предложений по нему (далее - по тексту решения и утверждаемых порядков - комиссия).</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Провести 1 ноября 2021 года в 15.00ч публичные слушания в зале заседаний Администрации Пристенского района Курской области с участием жителей Пристенского района по проекту решения "О внесении изменений и дополнений в </w:t>
      </w:r>
      <w:hyperlink r:id="rId10" w:history="1">
        <w:r>
          <w:rPr>
            <w:rStyle w:val="a6"/>
            <w:rFonts w:ascii="Tahoma" w:hAnsi="Tahoma" w:cs="Tahoma"/>
            <w:color w:val="33A6E3"/>
            <w:sz w:val="14"/>
            <w:szCs w:val="14"/>
            <w:u w:val="none"/>
          </w:rPr>
          <w:t>Устав</w:t>
        </w:r>
      </w:hyperlink>
      <w:r>
        <w:rPr>
          <w:rFonts w:ascii="Tahoma" w:hAnsi="Tahoma" w:cs="Tahoma"/>
          <w:color w:val="000000"/>
          <w:sz w:val="14"/>
          <w:szCs w:val="14"/>
        </w:rPr>
        <w:t> муниципального района "Пристенский район" Курской области" по адресу: Курская область, Пристенский район,  п. Пристень, ул. Ленина, д.5.</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Поручить комиссии: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6.1. Обобщить и систематизировать предложения по проекту решения.</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6.2. Обобщенные и систематизированные материалы представить Представительному Собранию Пристенского района Курской области.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Утвердить прилагаемые:</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hyperlink r:id="rId11" w:anchor="Par98" w:history="1">
        <w:r>
          <w:rPr>
            <w:rStyle w:val="a6"/>
            <w:rFonts w:ascii="Tahoma" w:hAnsi="Tahoma" w:cs="Tahoma"/>
            <w:color w:val="33A6E3"/>
            <w:sz w:val="14"/>
            <w:szCs w:val="14"/>
            <w:u w:val="none"/>
          </w:rPr>
          <w:t>Порядок</w:t>
        </w:r>
      </w:hyperlink>
      <w:r>
        <w:rPr>
          <w:rFonts w:ascii="Tahoma" w:hAnsi="Tahoma" w:cs="Tahoma"/>
          <w:color w:val="000000"/>
          <w:sz w:val="14"/>
          <w:szCs w:val="14"/>
        </w:rPr>
        <w:t> участия граждан в обсуждении проекта решения "О внесении изменений и дополнений в </w:t>
      </w:r>
      <w:hyperlink r:id="rId12" w:history="1">
        <w:r>
          <w:rPr>
            <w:rStyle w:val="a6"/>
            <w:rFonts w:ascii="Tahoma" w:hAnsi="Tahoma" w:cs="Tahoma"/>
            <w:color w:val="33A6E3"/>
            <w:sz w:val="14"/>
            <w:szCs w:val="14"/>
            <w:u w:val="none"/>
          </w:rPr>
          <w:t>Устав</w:t>
        </w:r>
      </w:hyperlink>
      <w:r>
        <w:rPr>
          <w:rFonts w:ascii="Tahoma" w:hAnsi="Tahoma" w:cs="Tahoma"/>
          <w:color w:val="000000"/>
          <w:sz w:val="14"/>
          <w:szCs w:val="14"/>
        </w:rPr>
        <w:t> муниципального района "Пристенский район" Курской области";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hyperlink r:id="rId13" w:anchor="Par121" w:history="1">
        <w:r>
          <w:rPr>
            <w:rStyle w:val="a6"/>
            <w:rFonts w:ascii="Tahoma" w:hAnsi="Tahoma" w:cs="Tahoma"/>
            <w:color w:val="33A6E3"/>
            <w:sz w:val="14"/>
            <w:szCs w:val="14"/>
            <w:u w:val="none"/>
          </w:rPr>
          <w:t>Порядок</w:t>
        </w:r>
      </w:hyperlink>
      <w:r>
        <w:rPr>
          <w:rFonts w:ascii="Tahoma" w:hAnsi="Tahoma" w:cs="Tahoma"/>
          <w:color w:val="000000"/>
          <w:sz w:val="14"/>
          <w:szCs w:val="14"/>
        </w:rPr>
        <w:t> учета предложений по проекту решения "О внесении изменений и дополнений в </w:t>
      </w:r>
      <w:hyperlink r:id="rId14" w:history="1">
        <w:r>
          <w:rPr>
            <w:rStyle w:val="a6"/>
            <w:rFonts w:ascii="Tahoma" w:hAnsi="Tahoma" w:cs="Tahoma"/>
            <w:color w:val="33A6E3"/>
            <w:sz w:val="14"/>
            <w:szCs w:val="14"/>
            <w:u w:val="none"/>
          </w:rPr>
          <w:t>Устав</w:t>
        </w:r>
      </w:hyperlink>
      <w:r>
        <w:rPr>
          <w:rFonts w:ascii="Tahoma" w:hAnsi="Tahoma" w:cs="Tahoma"/>
          <w:color w:val="000000"/>
          <w:sz w:val="14"/>
          <w:szCs w:val="14"/>
        </w:rPr>
        <w:t> муниципального района "Пристенский район" Курской области".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8. Настоящее решение вступает в силу со дня его опубликования в Бюллетене «Пристень» и подлежит размещению на официальном сайте муниципального образования «Пристенский район» Курской области в сети «Интернет».</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Председатель Представительного Собрания</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Пристенского района Курской области                               В.К.Чепурин</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Глава Пристенского района</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Курской области                                                                     В.В. Петров</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u w:val="single"/>
        </w:rPr>
        <w:t>№ 17/80</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u w:val="single"/>
        </w:rPr>
        <w:t>от 11 октября 2021г.</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Утвержден</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решением Представительного Собрания</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Пристенского района Курской области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11.10.2021 N  17/80</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СОСТАВ</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комиссии по обсуждению проекта решения</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Представительного Собрания Пристенского района</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Курской области «О внесении изменений и дополнений</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в Устав муниципального района «Пристенский район»</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Курской области», приему и учету предложений по нему</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tbl>
      <w:tblPr>
        <w:tblW w:w="0" w:type="auto"/>
        <w:tblCellSpacing w:w="0" w:type="dxa"/>
        <w:shd w:val="clear" w:color="auto" w:fill="EEEEEE"/>
        <w:tblCellMar>
          <w:left w:w="0" w:type="dxa"/>
          <w:right w:w="0" w:type="dxa"/>
        </w:tblCellMar>
        <w:tblLook w:val="04A0"/>
      </w:tblPr>
      <w:tblGrid>
        <w:gridCol w:w="2124"/>
        <w:gridCol w:w="336"/>
        <w:gridCol w:w="5184"/>
      </w:tblGrid>
      <w:tr w:rsidR="0080463A" w:rsidTr="0080463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463A" w:rsidRDefault="0080463A">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Миронова Н.М.</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463A" w:rsidRDefault="0080463A">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1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463A" w:rsidRDefault="0080463A">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заместитель главы администрации, управляющий делами Администрации Пристенского района Курской области</w:t>
            </w:r>
          </w:p>
        </w:tc>
      </w:tr>
      <w:tr w:rsidR="0080463A" w:rsidTr="0080463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463A" w:rsidRDefault="0080463A">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Чепурин В.К.</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463A" w:rsidRDefault="0080463A">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1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463A" w:rsidRDefault="0080463A">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xml:space="preserve">Председатель Представительного Собрания Пристенского района Курской </w:t>
            </w:r>
            <w:r>
              <w:rPr>
                <w:rFonts w:ascii="Tahoma" w:hAnsi="Tahoma" w:cs="Tahoma"/>
                <w:color w:val="000000"/>
                <w:sz w:val="14"/>
                <w:szCs w:val="14"/>
              </w:rPr>
              <w:lastRenderedPageBreak/>
              <w:t>области</w:t>
            </w:r>
          </w:p>
          <w:p w:rsidR="0080463A" w:rsidRDefault="0080463A">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r>
      <w:tr w:rsidR="0080463A" w:rsidTr="0080463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463A" w:rsidRDefault="0080463A">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Каменева Е.А.</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463A" w:rsidRDefault="0080463A">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1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463A" w:rsidRDefault="0080463A">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депутат Представительного Собрания Пристенского района Курской области по избирательному округу № 3</w:t>
            </w:r>
          </w:p>
          <w:p w:rsidR="0080463A" w:rsidRDefault="0080463A">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r>
      <w:tr w:rsidR="0080463A" w:rsidTr="0080463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463A" w:rsidRDefault="0080463A">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Зайцев И.В.</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463A" w:rsidRDefault="0080463A">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1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463A" w:rsidRDefault="0080463A">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депутат Представительного Собрания  Пристенского района Курской области по избирательному округу № 17</w:t>
            </w:r>
          </w:p>
          <w:p w:rsidR="0080463A" w:rsidRDefault="0080463A">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r>
      <w:tr w:rsidR="0080463A" w:rsidTr="0080463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463A" w:rsidRDefault="0080463A">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Угримова Е.Е.</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463A" w:rsidRDefault="0080463A">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1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463A" w:rsidRDefault="0080463A">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заместитель Главы  Администрации Бобрышевского сельсовета Пристенского района Курской области</w:t>
            </w:r>
          </w:p>
          <w:p w:rsidR="0080463A" w:rsidRDefault="0080463A">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r>
      <w:tr w:rsidR="0080463A" w:rsidTr="0080463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463A" w:rsidRDefault="0080463A">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Катыхин В.В.</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463A" w:rsidRDefault="0080463A">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1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463A" w:rsidRDefault="0080463A">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глава муниципального образования «поселок Пристень»  Пристенского района Курской области</w:t>
            </w:r>
          </w:p>
          <w:p w:rsidR="0080463A" w:rsidRDefault="0080463A">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tc>
      </w:tr>
      <w:tr w:rsidR="0080463A" w:rsidTr="0080463A">
        <w:trPr>
          <w:tblCellSpacing w:w="0" w:type="dxa"/>
        </w:trPr>
        <w:tc>
          <w:tcPr>
            <w:tcW w:w="212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463A" w:rsidRDefault="0080463A">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Озеров И.С.</w:t>
            </w:r>
          </w:p>
        </w:tc>
        <w:tc>
          <w:tcPr>
            <w:tcW w:w="33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463A" w:rsidRDefault="0080463A">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w:t>
            </w:r>
          </w:p>
        </w:tc>
        <w:tc>
          <w:tcPr>
            <w:tcW w:w="5184"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80463A" w:rsidRDefault="0080463A">
            <w:pPr>
              <w:pStyle w:val="a3"/>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и.о.начальника отдела    юридического сопровождения, муниципальных услуг, защиты информации и ИКТ Администрации Пристенского района Курской области</w:t>
            </w:r>
          </w:p>
        </w:tc>
      </w:tr>
    </w:tbl>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Утвержден</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решением Представительного Собрания</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Пристенского района Курской области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11.10.2021 N  17/80</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ПОРЯДОК</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УЧАСТИЯ ГРАЖДАН В ОБСУЖДЕНИИ ПРОЕКТА РЕШЕНИЯ</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 ВНЕСЕНИИ ИЗМЕНЕНИЙ И ДОПОЛНЕНИЙ В УСТАВ</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МУНИЦИПАЛЬНОГО РАЙОНА "ПРИСТЕНСКИЙ РАЙОН"</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КУРСКОЙ ОБЛАСТИ"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Порядок участия граждан в обсуждении проекта решения "О внесении изменений и дополнений в Устав муниципального района "Пристенский район" Курской области" (далее по тексту - Порядок) разработан в соответствии со ст. 44 Федерального закона от 06.10.2003 N 131-ФЗ "Об общих принципах организации местного самоуправления в Российской Федерации" и регулирует вопросы участия граждан в обсуждении опубликованного проекта решения "О внесении изменений и дополнений в Устав муниципального района "Пристенский район" Курской области".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Обсуждение проекта решения "О внесении изменений и дополнений в Устав муниципального района "Пристенский район" Курской области" начинается со дня официального опубликования  проекта решения "О внесении изменений и дополнений в Устав муниципального района "Пристенский район" Курской области" и решения Представительного Собрания Пристенского района, которые публикуются (обнародуются) не позднее чем за 30 дней до дня рассмотрения на заседании Представительного Собрания Пристенского района Курской области вопроса о принятии решения "О внесении изменений и дополнений в Устав муниципального района "Пристенский район" Курской области".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Период обсуждения составляет 20 дней со дня официального опубликования проекта решения "О внесении изменений и дополнений в Устав муниципального района "Пристенский район" Курской области".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Все предложения граждан по существу обсуждаемых вопросов направляются в комиссию по адресу: Курская область, Пристенский район,  п. Пристень, ул. Ленина, 5, тел. 2-15-36.</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Обсуждение гражданами проекта решения "О внесении изменений и дополнений в Устав муниципального района "Пристенский район" Курской области" может проводиться также путем коллективных обсуждений, проводимых в организациях Пристенского района, органах местного самоуправления Пристенского района.</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«О внесении изменений и дополнений в Устав муниципального района "Пристенский район" Курской области».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Индивидуальные и коллективные предложения должны быть представлены в комиссию не позднее 17-00 часов последнего дня обсуждения.</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Утвержден</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решением Представительного Собрания</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Пристенского района Курской области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от  11.10.2021 N 17/80</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ПОРЯДОК</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УЧЕТА ПРЕДЛОЖЕНИЙ ПО ПРОЕКТУ РЕШЕНИЯ</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 ВНЕСЕНИИ ИЗМЕНЕНИЙ И ДОПОЛНЕНИЙ В УСТАВ</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МУНИЦИПАЛЬНОГО РАЙОНА "ПРИСТЕНСКИЙ РАЙОН"</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КУРСКОЙ ОБЛАСТИ"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Порядок учета предложений по проекту решения "О внесении изменений и дополнений в Устав муниципального района "Пристенский район" Курской области" (далее - Порядок) разработан в соответствии со статьей 44 Федерального закона от 06.10.2003 N 131-ФЗ "Об общих принципах организации местного самоуправления в Российской Федерации" и определяет порядок учета предложений по опубликованному проекту решения "О внесении изменений и дополнений в Устав муниципального района "Пристенский район" Курской области" (далее - проект решения "О внесении изменений и дополнений в Устав").</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Предложения по проекту решения "О внесении изменений и дополнений в Устав" вносятся гражданами, проживающими на территории района, как от индивидуальных авторов, так и коллективные.</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Предложения по проекту решения "О внесении изменений и дополнений в Устав" вносятся в комиссию по адресу: Курская область,  Пристенский район, п. Пристень, ул. Ленина, д.5 в письменном виде и рассматриваются ею в соответствии с настоящим Порядком.</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Предложения по проекту решения "О внесении изменений и дополнений в Устав" вносятся в комиссию в течение 20 дней со дня его официального опубликования.</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Поступившие предложения регистрируются комиссией в день поступления.</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Предложения по проекту решения "О внесении изменений и дополнений в Устав", внесенные с нарушением положений и сроков, установленных настоящим Порядком, не рассматриваются.</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Представительное Собрание Пристенского района Курской области в течение 5 дней со дня завершения приема предложений.</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8. При необходимости комиссия вправе привлекать для изучения поступивших предложений их авторов либо представителей, а также специалистов.</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ПРОЕКТ</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ПРЕДСТАВИТЕЛЬНОЕ СОБРАНИЕ</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ПРИСТЕНСКОГО РАЙОНА КУРСКОЙ ОБЛАСТИ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ЧЕТВЕРТОГО СОЗЫВА</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Р Е Ш Е Н И Е</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color w:val="000000"/>
          <w:sz w:val="14"/>
          <w:szCs w:val="14"/>
        </w:rPr>
        <w:t>Принято Представительным Собранием</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5"/>
          <w:rFonts w:ascii="Tahoma" w:hAnsi="Tahoma" w:cs="Tahoma"/>
          <w:color w:val="000000"/>
          <w:sz w:val="14"/>
          <w:szCs w:val="14"/>
        </w:rPr>
        <w:t>Пристенского района Курской области                                                   ____________ г.</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О внесении изменений и дополнений</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в Устав муниципального района</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«Пристенский район» Курской области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целях приведения в соответствие с действующим законодательством Устава муниципального района «Пристенский район» Курской области (с последующими изменениями и дополнениями),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последующими изменениями и дополнениями), Уставом муниципального района «Пристенский район» Курской области,   ПРЕДСТАВИТЕЛЬНОЕ СОБРАНИЕ ПРИСТЕНСКОГО РАЙОНА КУРСКОЙ ОБЛАСТИ РЕШИЛО:</w:t>
      </w:r>
    </w:p>
    <w:p w:rsidR="0080463A" w:rsidRDefault="0080463A" w:rsidP="0080463A">
      <w:pPr>
        <w:numPr>
          <w:ilvl w:val="0"/>
          <w:numId w:val="10"/>
        </w:numPr>
        <w:shd w:val="clear" w:color="auto" w:fill="EEEEEE"/>
        <w:spacing w:after="0" w:line="240" w:lineRule="auto"/>
        <w:ind w:left="0"/>
        <w:rPr>
          <w:rFonts w:ascii="Tahoma" w:hAnsi="Tahoma" w:cs="Tahoma"/>
          <w:color w:val="000000"/>
          <w:sz w:val="14"/>
          <w:szCs w:val="14"/>
        </w:rPr>
      </w:pPr>
      <w:r>
        <w:rPr>
          <w:rFonts w:ascii="Tahoma" w:hAnsi="Tahoma" w:cs="Tahoma"/>
          <w:color w:val="000000"/>
          <w:sz w:val="14"/>
          <w:szCs w:val="14"/>
        </w:rPr>
        <w:t>Внести в Устав муниципального района «Пристенский район»</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Курской области  следующие изменения и дополнения:</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 во втором предложении части 5 статьи 6 «Муниципальные правовые акты Пристенского района» слова «должностные лица органов местного самоуправления несут» заменить словами «должностные лица органов местного самоуправления Пристенского района несут»;</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 в части 2 статьи 7 «Вопросы местного значения Пристенского района»:</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пункт 4.1 изложить в следующей редакции: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«4.1) осуществление в границах сельских поселений Пристенского района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в пункте 19 слова «на территории муниципального района» заменить словами «на территории Пристенского района»;</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в пункте 24 слова «в состав муниципального района» заменить словами «в состав Пристенского района»;</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 в пункте 26 слова «в состав муниципального района» заменить словами «в состав Пристенского района»;</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е) в пункте 28 слова «использования и охраны» заменить словами «охраны и использования»;</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 пункт 46 изложить в следующей редакции: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«46) в соответствии с федеральным законом участие в выполнении комплексных кадастровых работ на территориях сельских поселений Пристенского района, а также организация выполнения комплексных кадастровых работ на территории Пристенского района и утверждение карты-плана территории;»;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з) дополнить пунктом 47 следующего содержания:</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«47) принятие решений и проведение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на территории сельских поселений Пристенского района.»;</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3) в части 1 статьи 7.1. «Права органов местного самоуправления Пристенского района на решение вопросов, не отнесенных к вопросам местного значения Пристенского района»:</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а)  пункт 11 исключить;</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в пункте 16 слова «указанной должности.» заменить словами «указанной должности;»;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дополнить пунктом 17 следующего содержания:</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в статье 14 «Публичные слушания, общественные обсуждения»:</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в предложениях 2, 3 части 1 слова «по инициативе населения» заменить словами «по инициативе населения Пристенского района»;</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часть 2.1 изложить в следующей редакции: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«2.1. Порядок организации и проведения публичных слушаний определяется частями 3 – 5 настоящей статьи и предусматривает заблаговременное оповещение жителей Пристенского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Пристенского района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Пристенского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Пристенского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Для размещения материалов и информации, указанных в абзаце первом настоящей части, обеспечения возможности представления жителями Пристенского района своих замечаний и предложений по проекту муниципального правового акта, а также для участия жителей Пристенского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часть 6 изложить в следующей редакции: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в статье 16 «Опрос граждан»:</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часть 1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Пристенского района или его части, в которых предлагается реализовать инициативный проект, достигшие шестнадцатилетнего возраста.»;</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в части 2:</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абзаце 3 слова «межрегионального значения.» заменить словами «межрегионального значения;»;</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дополнить абзацем 4 следующего содержания:</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«жителей Пристенского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часть 3 дополнить предложением следующего содержания:</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«Для проведения опроса граждан может использоваться официальный сайт муниципального района «Пристенский район» Курской области в информационно-телекоммуникационной сети «Интернет» (адрес: </w:t>
      </w:r>
      <w:hyperlink r:id="rId15" w:history="1">
        <w:r>
          <w:rPr>
            <w:rStyle w:val="a6"/>
            <w:rFonts w:ascii="Tahoma" w:hAnsi="Tahoma" w:cs="Tahoma"/>
            <w:color w:val="33A6E3"/>
            <w:sz w:val="14"/>
            <w:szCs w:val="14"/>
            <w:u w:val="none"/>
          </w:rPr>
          <w:t>http://pristen.rkursk.ru</w:t>
        </w:r>
      </w:hyperlink>
      <w:r>
        <w:rPr>
          <w:rFonts w:ascii="Tahoma" w:hAnsi="Tahoma" w:cs="Tahoma"/>
          <w:color w:val="000000"/>
          <w:sz w:val="14"/>
          <w:szCs w:val="14"/>
        </w:rPr>
        <w:t>.)»;</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г) в части 4:</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в абзаце 6 слова «участвующих в опросе.» заменить словами «участвующих в опросе;»;</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дополнить абзацем 7 следующего содержания:</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«порядок идентификации участников опроса в случае проведения опроса граждан с использованием официального сайта муниципального района «Пристенский район» Курской области в информационно-телекоммуникационной сети «Интернет».»;</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абзац 10 части 1 статьи 21 «Досрочное прекращение полномочий Главы Пристенского района  Курской области» изложить в следующей редакции: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в пункте 5 части 1 статьи 21.2 «Гарантии для Главы Пристенского района Курской области, осуществляющего полномочия выборного должностного лица местного самоуправления Пристенского района на постоянной основе» слова «информировать население» заменить словами «информировать население Пристенского района»;</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 в статье 21.3 «Временное исполнение обязанностей Главы Пристенского района Курской области»: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в части 1 слова «должностное лицо местного самоуправления определяемое» заменить словами «должностное лицо местного самоуправления Пристенского района, определяемое»;</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в части 4 слова «с даты указанной» заменить словами «с даты, указанной»;</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в первом и четвертом предложениях части 2.1 статьи 22 «Представительное Собрание Пристенского района Курской области» слова «от установленной численности депутатов», «числа избранных депутатов» заменить словами «от установленной численности депутатов Представительного Собрания Пристенского района Курской области», «числа избранных депутатов Представительного Собрания Пристенского района Курской области»;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 в части 1 статьи 28 «Комиссии Представительного Собрания Пристенского района Курской области» слова «в соответствии с регламентом» заменить словами «в соответствии с Регламентом»;</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 абзац 8 статьи 31 «Досрочное прекращение полномочий депутата Представительного Собрания Пристенского района Курской области»  изложить в следующей редакции: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 часть 3 статьи 32.1 «Муниципальный контроль» изложить в следующей редакции: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 в части 3 статьи 34 «Избирательная комиссия Пристенского района Курской области» слова «законом Курской области «Избирательный кодекс Курской области» заменить словами «Законом Курской области от 03 декабря 2009 года № 106-ЗКО «Кодекс Курской области о выборах и референдумах»;</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14) в статье 34.1 «Контрольно-счетный орган Пристенского района Курской области – Ревизионная комиссия Пристенского района Курской области»: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а) часть 2 изложить в следующей редакции: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 Ревизионная комиссия Пристенского района Курской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 № 129-ФЗ «О государственной регистрации юридических лиц и индивидуальных предпринимателей».</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Ревизионная комиссия Пристенского района Курской области имеет гербовую печать и бланки со своим наименованием и с изображением герба муниципального района «Пристенский район» Курской области.»;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в абзаце 2 части 5 слова «и регламентом» заменить словами «и Регламентом»;</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15) часть 1 статьи 34.2 «Полномочия Ревизионной комиссии Пристенского района Курской области» изложить в следующей редакции: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К основным полномочиям Ревизионной комиссии Пристенского района Курской области относятся:</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2) экспертиза проектов местного бюджета, проверка и анализ обоснованности его показателей;</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3) внешняя проверка годового отчета об исполнении местного бюджета;</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экспертиза проектов муниципальных правовых актов в части, касающейся расходных обязательств Пристенского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8) анализ и мониторинг бюджетного процесса в Пристенском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Представительное Собрание Пристенского района Курской области и Главе Пристенского района Курской области;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10) осуществление контроля за состоянием муниципального внутреннего и внешнего долга;</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11) оценка реализуемости, рисков и результатов достижения целей социально-экономического развития Пристенского района, предусмотренных документами стратегического планирования Пристенского района, в пределах компетенции Ревизионной комиссии Пристенского района Курской области;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12) участие в пределах полномочий в мероприятиях, направленных на противодействие коррупции;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Представительного Собрания Пристенского района Курской области.»;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16) в частях 2, 3 статьи 49 «Муниципальные заимствования» слова «Курской области» исключить;</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17) в статье 53 «Принятие Устава Пристенского района, решения о внесении изменений и (или) дополнений в Устав Пристенского района»:</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lastRenderedPageBreak/>
        <w:t>а)  в части 1 слова «от установленного числа депутатов и от инициативной группы граждан» заменить словами «от установленного числа депутатов Представительного Собрания Пристенского района Курской области, органов территориального общественного самоуправления, инициативной группы граждан»;</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б) часть 7  изложить в следующей редакции: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«7. Глава Пристенского района Курской области обязан опубликовать (обнародовать) зарегистрированные Устав Пристенского района, муниципальный правовой акт о внесении изменений и дополнений в Устав Пристенского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в)  в абзаце 2 части 8 слова «предусмотренном абзацем 1 настоящей части» заменить словами «предусмотренном частью 6 настоящей статьи»;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18) статью 53.1 «Правотворческая инициатива прокурора Пристенского района Курской области» изложить в следующей редакции: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«Статья 53.1. Правотворческая инициатива прокурора Пристенского района Курской области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1. Прокурор Пристенского района Курской области обладает правом правотворческой инициативы.</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 В целях реализации права правотворческой инициативы прокурор Пристенского района Курской области вносит в Представительное Собрание Пристенского района Курской области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Представительного Собрания Пристенского района Курской области.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3.Проекты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Пристенского района Курской области рассматриваются Представительным Собранием Пристенского района Курской области на ближайшем к моменту их внесения заседании.</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Пристенского района Курской области в порядке реализации права правотворческой инициативы, официально в письменной форме доводится до его сведения.».</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2.  Главе Пристенского района Курской области  направить настоящее Решение  в Управление Министерства юстиции Российской Федерации по Курской области в порядке, предусмотренном федеральным законом.</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3.  Опубликовать настоящее Решение после его государственной регистрации в печатном средстве массовой информации «Периодическое печатное издание органов местного самоуправления Пристенского района Курской области   - официальном информационном бюллетене «Пристень» и разместить на  официальном сайте муниципального образования «Пристенский район» Курской области - </w:t>
      </w:r>
      <w:hyperlink r:id="rId16" w:history="1">
        <w:r>
          <w:rPr>
            <w:rStyle w:val="a6"/>
            <w:rFonts w:ascii="Tahoma" w:hAnsi="Tahoma" w:cs="Tahoma"/>
            <w:color w:val="33A6E3"/>
            <w:sz w:val="14"/>
            <w:szCs w:val="14"/>
            <w:u w:val="none"/>
          </w:rPr>
          <w:t>http://pristen.rkursk.ru</w:t>
        </w:r>
      </w:hyperlink>
      <w:r>
        <w:rPr>
          <w:rFonts w:ascii="Tahoma" w:hAnsi="Tahoma" w:cs="Tahoma"/>
          <w:color w:val="000000"/>
          <w:sz w:val="14"/>
          <w:szCs w:val="14"/>
        </w:rPr>
        <w:t>.</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Fonts w:ascii="Tahoma" w:hAnsi="Tahoma" w:cs="Tahoma"/>
          <w:color w:val="000000"/>
          <w:sz w:val="14"/>
          <w:szCs w:val="14"/>
        </w:rPr>
        <w:t>         4. Настоящее Решение вступает в силу после официального опубликования после его государственной регистрации, за исключением пункта 2,  который вступает в силу со дня подписания настоящего Решения.</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Председатель Представительного Собрания</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Пристенского района Курской области                                       В.К.Чепурин</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 </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Глава Пристенского района</w:t>
      </w:r>
    </w:p>
    <w:p w:rsidR="0080463A" w:rsidRDefault="0080463A" w:rsidP="0080463A">
      <w:pPr>
        <w:pStyle w:val="a3"/>
        <w:shd w:val="clear" w:color="auto" w:fill="EEEEEE"/>
        <w:spacing w:before="0" w:beforeAutospacing="0" w:after="0" w:afterAutospacing="0"/>
        <w:jc w:val="both"/>
        <w:rPr>
          <w:rFonts w:ascii="Tahoma" w:hAnsi="Tahoma" w:cs="Tahoma"/>
          <w:color w:val="000000"/>
          <w:sz w:val="14"/>
          <w:szCs w:val="14"/>
        </w:rPr>
      </w:pPr>
      <w:r>
        <w:rPr>
          <w:rStyle w:val="a4"/>
          <w:rFonts w:ascii="Tahoma" w:hAnsi="Tahoma" w:cs="Tahoma"/>
          <w:color w:val="000000"/>
          <w:sz w:val="14"/>
          <w:szCs w:val="14"/>
        </w:rPr>
        <w:t>Курской области                                                                                 В.В.Петров</w:t>
      </w:r>
    </w:p>
    <w:p w:rsidR="00DD29B4" w:rsidRPr="0080463A" w:rsidRDefault="00DD29B4" w:rsidP="0080463A"/>
    <w:sectPr w:rsidR="00DD29B4" w:rsidRPr="0080463A"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16F33"/>
    <w:multiLevelType w:val="multilevel"/>
    <w:tmpl w:val="7D6C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100003"/>
    <w:multiLevelType w:val="multilevel"/>
    <w:tmpl w:val="2564D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0D07FB"/>
    <w:multiLevelType w:val="multilevel"/>
    <w:tmpl w:val="8C52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E732E9"/>
    <w:multiLevelType w:val="multilevel"/>
    <w:tmpl w:val="C5B8D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512CBB"/>
    <w:multiLevelType w:val="multilevel"/>
    <w:tmpl w:val="CEC28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E52F17"/>
    <w:multiLevelType w:val="multilevel"/>
    <w:tmpl w:val="6944F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D40DF4"/>
    <w:multiLevelType w:val="multilevel"/>
    <w:tmpl w:val="1B701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414EF9"/>
    <w:multiLevelType w:val="multilevel"/>
    <w:tmpl w:val="CD664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43F4497"/>
    <w:multiLevelType w:val="multilevel"/>
    <w:tmpl w:val="3AD0C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6B45DA4"/>
    <w:multiLevelType w:val="multilevel"/>
    <w:tmpl w:val="5D921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0"/>
  </w:num>
  <w:num w:numId="3">
    <w:abstractNumId w:val="7"/>
  </w:num>
  <w:num w:numId="4">
    <w:abstractNumId w:val="2"/>
  </w:num>
  <w:num w:numId="5">
    <w:abstractNumId w:val="3"/>
  </w:num>
  <w:num w:numId="6">
    <w:abstractNumId w:val="5"/>
  </w:num>
  <w:num w:numId="7">
    <w:abstractNumId w:val="8"/>
  </w:num>
  <w:num w:numId="8">
    <w:abstractNumId w:val="9"/>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17EF5"/>
    <w:rsid w:val="00012337"/>
    <w:rsid w:val="00023E8E"/>
    <w:rsid w:val="00083949"/>
    <w:rsid w:val="00093E4E"/>
    <w:rsid w:val="00097569"/>
    <w:rsid w:val="000D5683"/>
    <w:rsid w:val="000E0DE8"/>
    <w:rsid w:val="00101CB6"/>
    <w:rsid w:val="0010399F"/>
    <w:rsid w:val="0016210A"/>
    <w:rsid w:val="001842CE"/>
    <w:rsid w:val="0019396D"/>
    <w:rsid w:val="00197A6E"/>
    <w:rsid w:val="001E187B"/>
    <w:rsid w:val="001E2585"/>
    <w:rsid w:val="0020576B"/>
    <w:rsid w:val="00232320"/>
    <w:rsid w:val="002C5C92"/>
    <w:rsid w:val="002E5417"/>
    <w:rsid w:val="00314FFB"/>
    <w:rsid w:val="00316A93"/>
    <w:rsid w:val="003917DC"/>
    <w:rsid w:val="003A7936"/>
    <w:rsid w:val="003F03B8"/>
    <w:rsid w:val="00410411"/>
    <w:rsid w:val="004454D6"/>
    <w:rsid w:val="00453241"/>
    <w:rsid w:val="004A0D68"/>
    <w:rsid w:val="00524D5B"/>
    <w:rsid w:val="00546258"/>
    <w:rsid w:val="005539B3"/>
    <w:rsid w:val="00560C54"/>
    <w:rsid w:val="0059101B"/>
    <w:rsid w:val="005D790A"/>
    <w:rsid w:val="005F6D68"/>
    <w:rsid w:val="00607541"/>
    <w:rsid w:val="00607A7A"/>
    <w:rsid w:val="0061422A"/>
    <w:rsid w:val="00614B75"/>
    <w:rsid w:val="00617EF5"/>
    <w:rsid w:val="0062499E"/>
    <w:rsid w:val="00624F2E"/>
    <w:rsid w:val="006603CB"/>
    <w:rsid w:val="0066645E"/>
    <w:rsid w:val="00695AE6"/>
    <w:rsid w:val="006C0BFD"/>
    <w:rsid w:val="006C36E5"/>
    <w:rsid w:val="006D0810"/>
    <w:rsid w:val="007113B2"/>
    <w:rsid w:val="00744A69"/>
    <w:rsid w:val="007764E0"/>
    <w:rsid w:val="00790DD3"/>
    <w:rsid w:val="007C7AD1"/>
    <w:rsid w:val="0080463A"/>
    <w:rsid w:val="008310F8"/>
    <w:rsid w:val="008A7BE8"/>
    <w:rsid w:val="009034CA"/>
    <w:rsid w:val="00943025"/>
    <w:rsid w:val="00967519"/>
    <w:rsid w:val="00973829"/>
    <w:rsid w:val="0099740F"/>
    <w:rsid w:val="009E18D9"/>
    <w:rsid w:val="00A54946"/>
    <w:rsid w:val="00A645E7"/>
    <w:rsid w:val="00A713E8"/>
    <w:rsid w:val="00AC1A3D"/>
    <w:rsid w:val="00AF7FED"/>
    <w:rsid w:val="00B1442C"/>
    <w:rsid w:val="00B24C10"/>
    <w:rsid w:val="00B65A13"/>
    <w:rsid w:val="00B756CF"/>
    <w:rsid w:val="00BB2CB5"/>
    <w:rsid w:val="00BD6249"/>
    <w:rsid w:val="00C03F6E"/>
    <w:rsid w:val="00C47307"/>
    <w:rsid w:val="00C56BDA"/>
    <w:rsid w:val="00C63BDD"/>
    <w:rsid w:val="00C758E4"/>
    <w:rsid w:val="00CA15FF"/>
    <w:rsid w:val="00CF6675"/>
    <w:rsid w:val="00D14EB6"/>
    <w:rsid w:val="00D526CF"/>
    <w:rsid w:val="00D86A66"/>
    <w:rsid w:val="00DA1855"/>
    <w:rsid w:val="00DD29B4"/>
    <w:rsid w:val="00DD6F9E"/>
    <w:rsid w:val="00E63920"/>
    <w:rsid w:val="00E66A7B"/>
    <w:rsid w:val="00F20A45"/>
    <w:rsid w:val="00F7054A"/>
    <w:rsid w:val="00F90D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7E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7EF5"/>
    <w:rPr>
      <w:b/>
      <w:bCs/>
    </w:rPr>
  </w:style>
  <w:style w:type="character" w:styleId="a5">
    <w:name w:val="Emphasis"/>
    <w:basedOn w:val="a0"/>
    <w:uiPriority w:val="20"/>
    <w:qFormat/>
    <w:rsid w:val="00617EF5"/>
    <w:rPr>
      <w:i/>
      <w:iCs/>
    </w:rPr>
  </w:style>
  <w:style w:type="character" w:styleId="a6">
    <w:name w:val="Hyperlink"/>
    <w:basedOn w:val="a0"/>
    <w:uiPriority w:val="99"/>
    <w:semiHidden/>
    <w:unhideWhenUsed/>
    <w:rsid w:val="009034CA"/>
    <w:rPr>
      <w:color w:val="0000FF"/>
      <w:u w:val="single"/>
    </w:rPr>
  </w:style>
  <w:style w:type="paragraph" w:styleId="a7">
    <w:name w:val="Balloon Text"/>
    <w:basedOn w:val="a"/>
    <w:link w:val="a8"/>
    <w:uiPriority w:val="99"/>
    <w:semiHidden/>
    <w:unhideWhenUsed/>
    <w:rsid w:val="00DD29B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D29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75970">
      <w:bodyDiv w:val="1"/>
      <w:marLeft w:val="0"/>
      <w:marRight w:val="0"/>
      <w:marTop w:val="0"/>
      <w:marBottom w:val="0"/>
      <w:divBdr>
        <w:top w:val="none" w:sz="0" w:space="0" w:color="auto"/>
        <w:left w:val="none" w:sz="0" w:space="0" w:color="auto"/>
        <w:bottom w:val="none" w:sz="0" w:space="0" w:color="auto"/>
        <w:right w:val="none" w:sz="0" w:space="0" w:color="auto"/>
      </w:divBdr>
    </w:div>
    <w:div w:id="115106951">
      <w:bodyDiv w:val="1"/>
      <w:marLeft w:val="0"/>
      <w:marRight w:val="0"/>
      <w:marTop w:val="0"/>
      <w:marBottom w:val="0"/>
      <w:divBdr>
        <w:top w:val="none" w:sz="0" w:space="0" w:color="auto"/>
        <w:left w:val="none" w:sz="0" w:space="0" w:color="auto"/>
        <w:bottom w:val="none" w:sz="0" w:space="0" w:color="auto"/>
        <w:right w:val="none" w:sz="0" w:space="0" w:color="auto"/>
      </w:divBdr>
    </w:div>
    <w:div w:id="116221586">
      <w:bodyDiv w:val="1"/>
      <w:marLeft w:val="0"/>
      <w:marRight w:val="0"/>
      <w:marTop w:val="0"/>
      <w:marBottom w:val="0"/>
      <w:divBdr>
        <w:top w:val="none" w:sz="0" w:space="0" w:color="auto"/>
        <w:left w:val="none" w:sz="0" w:space="0" w:color="auto"/>
        <w:bottom w:val="none" w:sz="0" w:space="0" w:color="auto"/>
        <w:right w:val="none" w:sz="0" w:space="0" w:color="auto"/>
      </w:divBdr>
    </w:div>
    <w:div w:id="169758643">
      <w:bodyDiv w:val="1"/>
      <w:marLeft w:val="0"/>
      <w:marRight w:val="0"/>
      <w:marTop w:val="0"/>
      <w:marBottom w:val="0"/>
      <w:divBdr>
        <w:top w:val="none" w:sz="0" w:space="0" w:color="auto"/>
        <w:left w:val="none" w:sz="0" w:space="0" w:color="auto"/>
        <w:bottom w:val="none" w:sz="0" w:space="0" w:color="auto"/>
        <w:right w:val="none" w:sz="0" w:space="0" w:color="auto"/>
      </w:divBdr>
    </w:div>
    <w:div w:id="196817770">
      <w:bodyDiv w:val="1"/>
      <w:marLeft w:val="0"/>
      <w:marRight w:val="0"/>
      <w:marTop w:val="0"/>
      <w:marBottom w:val="0"/>
      <w:divBdr>
        <w:top w:val="none" w:sz="0" w:space="0" w:color="auto"/>
        <w:left w:val="none" w:sz="0" w:space="0" w:color="auto"/>
        <w:bottom w:val="none" w:sz="0" w:space="0" w:color="auto"/>
        <w:right w:val="none" w:sz="0" w:space="0" w:color="auto"/>
      </w:divBdr>
    </w:div>
    <w:div w:id="230772924">
      <w:bodyDiv w:val="1"/>
      <w:marLeft w:val="0"/>
      <w:marRight w:val="0"/>
      <w:marTop w:val="0"/>
      <w:marBottom w:val="0"/>
      <w:divBdr>
        <w:top w:val="none" w:sz="0" w:space="0" w:color="auto"/>
        <w:left w:val="none" w:sz="0" w:space="0" w:color="auto"/>
        <w:bottom w:val="none" w:sz="0" w:space="0" w:color="auto"/>
        <w:right w:val="none" w:sz="0" w:space="0" w:color="auto"/>
      </w:divBdr>
    </w:div>
    <w:div w:id="246229775">
      <w:bodyDiv w:val="1"/>
      <w:marLeft w:val="0"/>
      <w:marRight w:val="0"/>
      <w:marTop w:val="0"/>
      <w:marBottom w:val="0"/>
      <w:divBdr>
        <w:top w:val="none" w:sz="0" w:space="0" w:color="auto"/>
        <w:left w:val="none" w:sz="0" w:space="0" w:color="auto"/>
        <w:bottom w:val="none" w:sz="0" w:space="0" w:color="auto"/>
        <w:right w:val="none" w:sz="0" w:space="0" w:color="auto"/>
      </w:divBdr>
    </w:div>
    <w:div w:id="303781731">
      <w:bodyDiv w:val="1"/>
      <w:marLeft w:val="0"/>
      <w:marRight w:val="0"/>
      <w:marTop w:val="0"/>
      <w:marBottom w:val="0"/>
      <w:divBdr>
        <w:top w:val="none" w:sz="0" w:space="0" w:color="auto"/>
        <w:left w:val="none" w:sz="0" w:space="0" w:color="auto"/>
        <w:bottom w:val="none" w:sz="0" w:space="0" w:color="auto"/>
        <w:right w:val="none" w:sz="0" w:space="0" w:color="auto"/>
      </w:divBdr>
    </w:div>
    <w:div w:id="416907254">
      <w:bodyDiv w:val="1"/>
      <w:marLeft w:val="0"/>
      <w:marRight w:val="0"/>
      <w:marTop w:val="0"/>
      <w:marBottom w:val="0"/>
      <w:divBdr>
        <w:top w:val="none" w:sz="0" w:space="0" w:color="auto"/>
        <w:left w:val="none" w:sz="0" w:space="0" w:color="auto"/>
        <w:bottom w:val="none" w:sz="0" w:space="0" w:color="auto"/>
        <w:right w:val="none" w:sz="0" w:space="0" w:color="auto"/>
      </w:divBdr>
    </w:div>
    <w:div w:id="436025356">
      <w:bodyDiv w:val="1"/>
      <w:marLeft w:val="0"/>
      <w:marRight w:val="0"/>
      <w:marTop w:val="0"/>
      <w:marBottom w:val="0"/>
      <w:divBdr>
        <w:top w:val="none" w:sz="0" w:space="0" w:color="auto"/>
        <w:left w:val="none" w:sz="0" w:space="0" w:color="auto"/>
        <w:bottom w:val="none" w:sz="0" w:space="0" w:color="auto"/>
        <w:right w:val="none" w:sz="0" w:space="0" w:color="auto"/>
      </w:divBdr>
    </w:div>
    <w:div w:id="544679954">
      <w:bodyDiv w:val="1"/>
      <w:marLeft w:val="0"/>
      <w:marRight w:val="0"/>
      <w:marTop w:val="0"/>
      <w:marBottom w:val="0"/>
      <w:divBdr>
        <w:top w:val="none" w:sz="0" w:space="0" w:color="auto"/>
        <w:left w:val="none" w:sz="0" w:space="0" w:color="auto"/>
        <w:bottom w:val="none" w:sz="0" w:space="0" w:color="auto"/>
        <w:right w:val="none" w:sz="0" w:space="0" w:color="auto"/>
      </w:divBdr>
    </w:div>
    <w:div w:id="576793128">
      <w:bodyDiv w:val="1"/>
      <w:marLeft w:val="0"/>
      <w:marRight w:val="0"/>
      <w:marTop w:val="0"/>
      <w:marBottom w:val="0"/>
      <w:divBdr>
        <w:top w:val="none" w:sz="0" w:space="0" w:color="auto"/>
        <w:left w:val="none" w:sz="0" w:space="0" w:color="auto"/>
        <w:bottom w:val="none" w:sz="0" w:space="0" w:color="auto"/>
        <w:right w:val="none" w:sz="0" w:space="0" w:color="auto"/>
      </w:divBdr>
    </w:div>
    <w:div w:id="674914901">
      <w:bodyDiv w:val="1"/>
      <w:marLeft w:val="0"/>
      <w:marRight w:val="0"/>
      <w:marTop w:val="0"/>
      <w:marBottom w:val="0"/>
      <w:divBdr>
        <w:top w:val="none" w:sz="0" w:space="0" w:color="auto"/>
        <w:left w:val="none" w:sz="0" w:space="0" w:color="auto"/>
        <w:bottom w:val="none" w:sz="0" w:space="0" w:color="auto"/>
        <w:right w:val="none" w:sz="0" w:space="0" w:color="auto"/>
      </w:divBdr>
    </w:div>
    <w:div w:id="686490776">
      <w:bodyDiv w:val="1"/>
      <w:marLeft w:val="0"/>
      <w:marRight w:val="0"/>
      <w:marTop w:val="0"/>
      <w:marBottom w:val="0"/>
      <w:divBdr>
        <w:top w:val="none" w:sz="0" w:space="0" w:color="auto"/>
        <w:left w:val="none" w:sz="0" w:space="0" w:color="auto"/>
        <w:bottom w:val="none" w:sz="0" w:space="0" w:color="auto"/>
        <w:right w:val="none" w:sz="0" w:space="0" w:color="auto"/>
      </w:divBdr>
    </w:div>
    <w:div w:id="827794621">
      <w:bodyDiv w:val="1"/>
      <w:marLeft w:val="0"/>
      <w:marRight w:val="0"/>
      <w:marTop w:val="0"/>
      <w:marBottom w:val="0"/>
      <w:divBdr>
        <w:top w:val="none" w:sz="0" w:space="0" w:color="auto"/>
        <w:left w:val="none" w:sz="0" w:space="0" w:color="auto"/>
        <w:bottom w:val="none" w:sz="0" w:space="0" w:color="auto"/>
        <w:right w:val="none" w:sz="0" w:space="0" w:color="auto"/>
      </w:divBdr>
    </w:div>
    <w:div w:id="849609983">
      <w:bodyDiv w:val="1"/>
      <w:marLeft w:val="0"/>
      <w:marRight w:val="0"/>
      <w:marTop w:val="0"/>
      <w:marBottom w:val="0"/>
      <w:divBdr>
        <w:top w:val="none" w:sz="0" w:space="0" w:color="auto"/>
        <w:left w:val="none" w:sz="0" w:space="0" w:color="auto"/>
        <w:bottom w:val="none" w:sz="0" w:space="0" w:color="auto"/>
        <w:right w:val="none" w:sz="0" w:space="0" w:color="auto"/>
      </w:divBdr>
    </w:div>
    <w:div w:id="996881106">
      <w:bodyDiv w:val="1"/>
      <w:marLeft w:val="0"/>
      <w:marRight w:val="0"/>
      <w:marTop w:val="0"/>
      <w:marBottom w:val="0"/>
      <w:divBdr>
        <w:top w:val="none" w:sz="0" w:space="0" w:color="auto"/>
        <w:left w:val="none" w:sz="0" w:space="0" w:color="auto"/>
        <w:bottom w:val="none" w:sz="0" w:space="0" w:color="auto"/>
        <w:right w:val="none" w:sz="0" w:space="0" w:color="auto"/>
      </w:divBdr>
    </w:div>
    <w:div w:id="1009791080">
      <w:bodyDiv w:val="1"/>
      <w:marLeft w:val="0"/>
      <w:marRight w:val="0"/>
      <w:marTop w:val="0"/>
      <w:marBottom w:val="0"/>
      <w:divBdr>
        <w:top w:val="none" w:sz="0" w:space="0" w:color="auto"/>
        <w:left w:val="none" w:sz="0" w:space="0" w:color="auto"/>
        <w:bottom w:val="none" w:sz="0" w:space="0" w:color="auto"/>
        <w:right w:val="none" w:sz="0" w:space="0" w:color="auto"/>
      </w:divBdr>
    </w:div>
    <w:div w:id="1062869443">
      <w:bodyDiv w:val="1"/>
      <w:marLeft w:val="0"/>
      <w:marRight w:val="0"/>
      <w:marTop w:val="0"/>
      <w:marBottom w:val="0"/>
      <w:divBdr>
        <w:top w:val="none" w:sz="0" w:space="0" w:color="auto"/>
        <w:left w:val="none" w:sz="0" w:space="0" w:color="auto"/>
        <w:bottom w:val="none" w:sz="0" w:space="0" w:color="auto"/>
        <w:right w:val="none" w:sz="0" w:space="0" w:color="auto"/>
      </w:divBdr>
    </w:div>
    <w:div w:id="1093237618">
      <w:bodyDiv w:val="1"/>
      <w:marLeft w:val="0"/>
      <w:marRight w:val="0"/>
      <w:marTop w:val="0"/>
      <w:marBottom w:val="0"/>
      <w:divBdr>
        <w:top w:val="none" w:sz="0" w:space="0" w:color="auto"/>
        <w:left w:val="none" w:sz="0" w:space="0" w:color="auto"/>
        <w:bottom w:val="none" w:sz="0" w:space="0" w:color="auto"/>
        <w:right w:val="none" w:sz="0" w:space="0" w:color="auto"/>
      </w:divBdr>
    </w:div>
    <w:div w:id="1231113509">
      <w:bodyDiv w:val="1"/>
      <w:marLeft w:val="0"/>
      <w:marRight w:val="0"/>
      <w:marTop w:val="0"/>
      <w:marBottom w:val="0"/>
      <w:divBdr>
        <w:top w:val="none" w:sz="0" w:space="0" w:color="auto"/>
        <w:left w:val="none" w:sz="0" w:space="0" w:color="auto"/>
        <w:bottom w:val="none" w:sz="0" w:space="0" w:color="auto"/>
        <w:right w:val="none" w:sz="0" w:space="0" w:color="auto"/>
      </w:divBdr>
    </w:div>
    <w:div w:id="1292829583">
      <w:bodyDiv w:val="1"/>
      <w:marLeft w:val="0"/>
      <w:marRight w:val="0"/>
      <w:marTop w:val="0"/>
      <w:marBottom w:val="0"/>
      <w:divBdr>
        <w:top w:val="none" w:sz="0" w:space="0" w:color="auto"/>
        <w:left w:val="none" w:sz="0" w:space="0" w:color="auto"/>
        <w:bottom w:val="none" w:sz="0" w:space="0" w:color="auto"/>
        <w:right w:val="none" w:sz="0" w:space="0" w:color="auto"/>
      </w:divBdr>
    </w:div>
    <w:div w:id="1361777585">
      <w:bodyDiv w:val="1"/>
      <w:marLeft w:val="0"/>
      <w:marRight w:val="0"/>
      <w:marTop w:val="0"/>
      <w:marBottom w:val="0"/>
      <w:divBdr>
        <w:top w:val="none" w:sz="0" w:space="0" w:color="auto"/>
        <w:left w:val="none" w:sz="0" w:space="0" w:color="auto"/>
        <w:bottom w:val="none" w:sz="0" w:space="0" w:color="auto"/>
        <w:right w:val="none" w:sz="0" w:space="0" w:color="auto"/>
      </w:divBdr>
    </w:div>
    <w:div w:id="1433429017">
      <w:bodyDiv w:val="1"/>
      <w:marLeft w:val="0"/>
      <w:marRight w:val="0"/>
      <w:marTop w:val="0"/>
      <w:marBottom w:val="0"/>
      <w:divBdr>
        <w:top w:val="none" w:sz="0" w:space="0" w:color="auto"/>
        <w:left w:val="none" w:sz="0" w:space="0" w:color="auto"/>
        <w:bottom w:val="none" w:sz="0" w:space="0" w:color="auto"/>
        <w:right w:val="none" w:sz="0" w:space="0" w:color="auto"/>
      </w:divBdr>
    </w:div>
    <w:div w:id="1476682403">
      <w:bodyDiv w:val="1"/>
      <w:marLeft w:val="0"/>
      <w:marRight w:val="0"/>
      <w:marTop w:val="0"/>
      <w:marBottom w:val="0"/>
      <w:divBdr>
        <w:top w:val="none" w:sz="0" w:space="0" w:color="auto"/>
        <w:left w:val="none" w:sz="0" w:space="0" w:color="auto"/>
        <w:bottom w:val="none" w:sz="0" w:space="0" w:color="auto"/>
        <w:right w:val="none" w:sz="0" w:space="0" w:color="auto"/>
      </w:divBdr>
    </w:div>
    <w:div w:id="1491172529">
      <w:bodyDiv w:val="1"/>
      <w:marLeft w:val="0"/>
      <w:marRight w:val="0"/>
      <w:marTop w:val="0"/>
      <w:marBottom w:val="0"/>
      <w:divBdr>
        <w:top w:val="none" w:sz="0" w:space="0" w:color="auto"/>
        <w:left w:val="none" w:sz="0" w:space="0" w:color="auto"/>
        <w:bottom w:val="none" w:sz="0" w:space="0" w:color="auto"/>
        <w:right w:val="none" w:sz="0" w:space="0" w:color="auto"/>
      </w:divBdr>
    </w:div>
    <w:div w:id="1501582496">
      <w:bodyDiv w:val="1"/>
      <w:marLeft w:val="0"/>
      <w:marRight w:val="0"/>
      <w:marTop w:val="0"/>
      <w:marBottom w:val="0"/>
      <w:divBdr>
        <w:top w:val="none" w:sz="0" w:space="0" w:color="auto"/>
        <w:left w:val="none" w:sz="0" w:space="0" w:color="auto"/>
        <w:bottom w:val="none" w:sz="0" w:space="0" w:color="auto"/>
        <w:right w:val="none" w:sz="0" w:space="0" w:color="auto"/>
      </w:divBdr>
    </w:div>
    <w:div w:id="1586836698">
      <w:bodyDiv w:val="1"/>
      <w:marLeft w:val="0"/>
      <w:marRight w:val="0"/>
      <w:marTop w:val="0"/>
      <w:marBottom w:val="0"/>
      <w:divBdr>
        <w:top w:val="none" w:sz="0" w:space="0" w:color="auto"/>
        <w:left w:val="none" w:sz="0" w:space="0" w:color="auto"/>
        <w:bottom w:val="none" w:sz="0" w:space="0" w:color="auto"/>
        <w:right w:val="none" w:sz="0" w:space="0" w:color="auto"/>
      </w:divBdr>
    </w:div>
    <w:div w:id="1650555839">
      <w:bodyDiv w:val="1"/>
      <w:marLeft w:val="0"/>
      <w:marRight w:val="0"/>
      <w:marTop w:val="0"/>
      <w:marBottom w:val="0"/>
      <w:divBdr>
        <w:top w:val="none" w:sz="0" w:space="0" w:color="auto"/>
        <w:left w:val="none" w:sz="0" w:space="0" w:color="auto"/>
        <w:bottom w:val="none" w:sz="0" w:space="0" w:color="auto"/>
        <w:right w:val="none" w:sz="0" w:space="0" w:color="auto"/>
      </w:divBdr>
    </w:div>
    <w:div w:id="1700548590">
      <w:bodyDiv w:val="1"/>
      <w:marLeft w:val="0"/>
      <w:marRight w:val="0"/>
      <w:marTop w:val="0"/>
      <w:marBottom w:val="0"/>
      <w:divBdr>
        <w:top w:val="none" w:sz="0" w:space="0" w:color="auto"/>
        <w:left w:val="none" w:sz="0" w:space="0" w:color="auto"/>
        <w:bottom w:val="none" w:sz="0" w:space="0" w:color="auto"/>
        <w:right w:val="none" w:sz="0" w:space="0" w:color="auto"/>
      </w:divBdr>
    </w:div>
    <w:div w:id="1742170469">
      <w:bodyDiv w:val="1"/>
      <w:marLeft w:val="0"/>
      <w:marRight w:val="0"/>
      <w:marTop w:val="0"/>
      <w:marBottom w:val="0"/>
      <w:divBdr>
        <w:top w:val="none" w:sz="0" w:space="0" w:color="auto"/>
        <w:left w:val="none" w:sz="0" w:space="0" w:color="auto"/>
        <w:bottom w:val="none" w:sz="0" w:space="0" w:color="auto"/>
        <w:right w:val="none" w:sz="0" w:space="0" w:color="auto"/>
      </w:divBdr>
    </w:div>
    <w:div w:id="1757093592">
      <w:bodyDiv w:val="1"/>
      <w:marLeft w:val="0"/>
      <w:marRight w:val="0"/>
      <w:marTop w:val="0"/>
      <w:marBottom w:val="0"/>
      <w:divBdr>
        <w:top w:val="none" w:sz="0" w:space="0" w:color="auto"/>
        <w:left w:val="none" w:sz="0" w:space="0" w:color="auto"/>
        <w:bottom w:val="none" w:sz="0" w:space="0" w:color="auto"/>
        <w:right w:val="none" w:sz="0" w:space="0" w:color="auto"/>
      </w:divBdr>
    </w:div>
    <w:div w:id="1766996486">
      <w:bodyDiv w:val="1"/>
      <w:marLeft w:val="0"/>
      <w:marRight w:val="0"/>
      <w:marTop w:val="0"/>
      <w:marBottom w:val="0"/>
      <w:divBdr>
        <w:top w:val="none" w:sz="0" w:space="0" w:color="auto"/>
        <w:left w:val="none" w:sz="0" w:space="0" w:color="auto"/>
        <w:bottom w:val="none" w:sz="0" w:space="0" w:color="auto"/>
        <w:right w:val="none" w:sz="0" w:space="0" w:color="auto"/>
      </w:divBdr>
    </w:div>
    <w:div w:id="1792894581">
      <w:bodyDiv w:val="1"/>
      <w:marLeft w:val="0"/>
      <w:marRight w:val="0"/>
      <w:marTop w:val="0"/>
      <w:marBottom w:val="0"/>
      <w:divBdr>
        <w:top w:val="none" w:sz="0" w:space="0" w:color="auto"/>
        <w:left w:val="none" w:sz="0" w:space="0" w:color="auto"/>
        <w:bottom w:val="none" w:sz="0" w:space="0" w:color="auto"/>
        <w:right w:val="none" w:sz="0" w:space="0" w:color="auto"/>
      </w:divBdr>
    </w:div>
    <w:div w:id="1841775808">
      <w:bodyDiv w:val="1"/>
      <w:marLeft w:val="0"/>
      <w:marRight w:val="0"/>
      <w:marTop w:val="0"/>
      <w:marBottom w:val="0"/>
      <w:divBdr>
        <w:top w:val="none" w:sz="0" w:space="0" w:color="auto"/>
        <w:left w:val="none" w:sz="0" w:space="0" w:color="auto"/>
        <w:bottom w:val="none" w:sz="0" w:space="0" w:color="auto"/>
        <w:right w:val="none" w:sz="0" w:space="0" w:color="auto"/>
      </w:divBdr>
    </w:div>
    <w:div w:id="1852841020">
      <w:bodyDiv w:val="1"/>
      <w:marLeft w:val="0"/>
      <w:marRight w:val="0"/>
      <w:marTop w:val="0"/>
      <w:marBottom w:val="0"/>
      <w:divBdr>
        <w:top w:val="none" w:sz="0" w:space="0" w:color="auto"/>
        <w:left w:val="none" w:sz="0" w:space="0" w:color="auto"/>
        <w:bottom w:val="none" w:sz="0" w:space="0" w:color="auto"/>
        <w:right w:val="none" w:sz="0" w:space="0" w:color="auto"/>
      </w:divBdr>
    </w:div>
    <w:div w:id="1899440760">
      <w:bodyDiv w:val="1"/>
      <w:marLeft w:val="0"/>
      <w:marRight w:val="0"/>
      <w:marTop w:val="0"/>
      <w:marBottom w:val="0"/>
      <w:divBdr>
        <w:top w:val="none" w:sz="0" w:space="0" w:color="auto"/>
        <w:left w:val="none" w:sz="0" w:space="0" w:color="auto"/>
        <w:bottom w:val="none" w:sz="0" w:space="0" w:color="auto"/>
        <w:right w:val="none" w:sz="0" w:space="0" w:color="auto"/>
      </w:divBdr>
    </w:div>
    <w:div w:id="1926648937">
      <w:bodyDiv w:val="1"/>
      <w:marLeft w:val="0"/>
      <w:marRight w:val="0"/>
      <w:marTop w:val="0"/>
      <w:marBottom w:val="0"/>
      <w:divBdr>
        <w:top w:val="none" w:sz="0" w:space="0" w:color="auto"/>
        <w:left w:val="none" w:sz="0" w:space="0" w:color="auto"/>
        <w:bottom w:val="none" w:sz="0" w:space="0" w:color="auto"/>
        <w:right w:val="none" w:sz="0" w:space="0" w:color="auto"/>
      </w:divBdr>
    </w:div>
    <w:div w:id="1985886918">
      <w:bodyDiv w:val="1"/>
      <w:marLeft w:val="0"/>
      <w:marRight w:val="0"/>
      <w:marTop w:val="0"/>
      <w:marBottom w:val="0"/>
      <w:divBdr>
        <w:top w:val="none" w:sz="0" w:space="0" w:color="auto"/>
        <w:left w:val="none" w:sz="0" w:space="0" w:color="auto"/>
        <w:bottom w:val="none" w:sz="0" w:space="0" w:color="auto"/>
        <w:right w:val="none" w:sz="0" w:space="0" w:color="auto"/>
      </w:divBdr>
    </w:div>
    <w:div w:id="2028481999">
      <w:bodyDiv w:val="1"/>
      <w:marLeft w:val="0"/>
      <w:marRight w:val="0"/>
      <w:marTop w:val="0"/>
      <w:marBottom w:val="0"/>
      <w:divBdr>
        <w:top w:val="none" w:sz="0" w:space="0" w:color="auto"/>
        <w:left w:val="none" w:sz="0" w:space="0" w:color="auto"/>
        <w:bottom w:val="none" w:sz="0" w:space="0" w:color="auto"/>
        <w:right w:val="none" w:sz="0" w:space="0" w:color="auto"/>
      </w:divBdr>
    </w:div>
    <w:div w:id="2047951721">
      <w:bodyDiv w:val="1"/>
      <w:marLeft w:val="0"/>
      <w:marRight w:val="0"/>
      <w:marTop w:val="0"/>
      <w:marBottom w:val="0"/>
      <w:divBdr>
        <w:top w:val="none" w:sz="0" w:space="0" w:color="auto"/>
        <w:left w:val="none" w:sz="0" w:space="0" w:color="auto"/>
        <w:bottom w:val="none" w:sz="0" w:space="0" w:color="auto"/>
        <w:right w:val="none" w:sz="0" w:space="0" w:color="auto"/>
      </w:divBdr>
    </w:div>
    <w:div w:id="2052681774">
      <w:bodyDiv w:val="1"/>
      <w:marLeft w:val="0"/>
      <w:marRight w:val="0"/>
      <w:marTop w:val="0"/>
      <w:marBottom w:val="0"/>
      <w:divBdr>
        <w:top w:val="none" w:sz="0" w:space="0" w:color="auto"/>
        <w:left w:val="none" w:sz="0" w:space="0" w:color="auto"/>
        <w:bottom w:val="none" w:sz="0" w:space="0" w:color="auto"/>
        <w:right w:val="none" w:sz="0" w:space="0" w:color="auto"/>
      </w:divBdr>
    </w:div>
    <w:div w:id="2114126001">
      <w:bodyDiv w:val="1"/>
      <w:marLeft w:val="0"/>
      <w:marRight w:val="0"/>
      <w:marTop w:val="0"/>
      <w:marBottom w:val="0"/>
      <w:divBdr>
        <w:top w:val="none" w:sz="0" w:space="0" w:color="auto"/>
        <w:left w:val="none" w:sz="0" w:space="0" w:color="auto"/>
        <w:bottom w:val="none" w:sz="0" w:space="0" w:color="auto"/>
        <w:right w:val="none" w:sz="0" w:space="0" w:color="auto"/>
      </w:divBdr>
    </w:div>
    <w:div w:id="21332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isten.rkursk.ru/undefined/" TargetMode="External"/><Relationship Id="rId13" Type="http://schemas.openxmlformats.org/officeDocument/2006/relationships/hyperlink" Target="http://pristen.rkursk.ru/index.php?mun_obr=330&amp;sub_menus_id=44464&amp;num_str=4&amp;id_mat=43191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70128F1DB20AF9B7D8BE48EB59CBEDA9A1805C849080911E30AEFB6F6EAD8E3659F66B5FAAADE00C481E2w4U9L" TargetMode="External"/><Relationship Id="rId12" Type="http://schemas.openxmlformats.org/officeDocument/2006/relationships/hyperlink" Target="consultantplus://offline/ref=C70128F1DB20AF9B7D8BE48EB59CBEDA9A1805C849080911E30AEFB6F6EAD8E3659F66B5FAAADE00C481E2w4U9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pristen.rkursk.ru/undefined/" TargetMode="External"/><Relationship Id="rId1" Type="http://schemas.openxmlformats.org/officeDocument/2006/relationships/numbering" Target="numbering.xml"/><Relationship Id="rId6" Type="http://schemas.openxmlformats.org/officeDocument/2006/relationships/hyperlink" Target="consultantplus://offline/ref=C70128F1DB20AF9B7D8BE48EB59CBEDA9A1805C849080911E30AEFB6F6EAD8E3659F66B5FAAADE00C485E3w4UBL" TargetMode="External"/><Relationship Id="rId11" Type="http://schemas.openxmlformats.org/officeDocument/2006/relationships/hyperlink" Target="http://pristen.rkursk.ru/index.php?mun_obr=330&amp;sub_menus_id=44464&amp;num_str=4&amp;id_mat=431918" TargetMode="External"/><Relationship Id="rId5" Type="http://schemas.openxmlformats.org/officeDocument/2006/relationships/hyperlink" Target="consultantplus://offline/ref=C70128F1DB20AF9B7D8BFA83A3F0E4D69C155DC74E0C0246B755B4EBA1E3D2B422D03FF7BEA6DD03wCU5L" TargetMode="External"/><Relationship Id="rId15" Type="http://schemas.openxmlformats.org/officeDocument/2006/relationships/hyperlink" Target="http://pristen.rkursk.ru/undefined/" TargetMode="External"/><Relationship Id="rId10" Type="http://schemas.openxmlformats.org/officeDocument/2006/relationships/hyperlink" Target="consultantplus://offline/ref=C70128F1DB20AF9B7D8BE48EB59CBEDA9A1805C849080911E30AEFB6F6EAD8E3659F66B5FAAADE00C481E2w4U9L" TargetMode="External"/><Relationship Id="rId4" Type="http://schemas.openxmlformats.org/officeDocument/2006/relationships/webSettings" Target="webSettings.xml"/><Relationship Id="rId9" Type="http://schemas.openxmlformats.org/officeDocument/2006/relationships/hyperlink" Target="http://pristen.rkursk.ru/index.php?mun_obr=330&amp;sub_menus_id=44464&amp;num_str=4&amp;id_mat=431918" TargetMode="External"/><Relationship Id="rId14" Type="http://schemas.openxmlformats.org/officeDocument/2006/relationships/hyperlink" Target="consultantplus://offline/ref=C70128F1DB20AF9B7D8BE48EB59CBEDA9A1805C849080911E30AEFB6F6EAD8E3659F66B5FAAADE00C481E2w4U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4509</Words>
  <Characters>25703</Characters>
  <Application>Microsoft Office Word</Application>
  <DocSecurity>0</DocSecurity>
  <Lines>214</Lines>
  <Paragraphs>60</Paragraphs>
  <ScaleCrop>false</ScaleCrop>
  <Company>SPecialiST RePack</Company>
  <LinksUpToDate>false</LinksUpToDate>
  <CharactersWithSpaces>30152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91</cp:revision>
  <dcterms:created xsi:type="dcterms:W3CDTF">2023-10-23T12:40:00Z</dcterms:created>
  <dcterms:modified xsi:type="dcterms:W3CDTF">2023-10-25T05:37:00Z</dcterms:modified>
</cp:coreProperties>
</file>