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ПРЕДСТАВИТЕЛЬНОЕ СОБРАНИЕ</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ПРИСТЕНСКОГО РАЙОНА КУРСКОЙ ОБЛАСТИ</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ЧЕТВЕРТОГО СОЗЫВА</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 Е Ш Е Н И Е</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Style w:val="a5"/>
          <w:rFonts w:ascii="Tahoma" w:hAnsi="Tahoma" w:cs="Tahoma"/>
          <w:color w:val="000000"/>
          <w:sz w:val="14"/>
          <w:szCs w:val="14"/>
        </w:rPr>
        <w:t>Принято Представительным Собранием</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Style w:val="a5"/>
          <w:rFonts w:ascii="Tahoma" w:hAnsi="Tahoma" w:cs="Tahoma"/>
          <w:color w:val="000000"/>
          <w:sz w:val="14"/>
          <w:szCs w:val="14"/>
        </w:rPr>
        <w:t>Пристенского района Курской области                                                   12 ноября 2021г.</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 внесении изменений и дополнений</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в Устав муниципального района</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«Пристенский район» Курской области</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целях приведения в соответствие с действующим законодательством Устава муниципального района «Пристенский район» Курской области (с последующими изменениями и дополнениями),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последующими изменениями и дополнениями), Уставом муниципального района «Пристенский район» Курской области,   </w:t>
      </w:r>
      <w:r>
        <w:rPr>
          <w:rStyle w:val="a4"/>
          <w:rFonts w:ascii="Tahoma" w:hAnsi="Tahoma" w:cs="Tahoma"/>
          <w:color w:val="000000"/>
          <w:sz w:val="14"/>
          <w:szCs w:val="14"/>
        </w:rPr>
        <w:t>ПРЕДСТАВИТЕЛЬНОЕ СОБРАНИЕ ПРИСТЕНСКОГО РАЙОНА КУРСКОЙ ОБЛАСТИ</w:t>
      </w:r>
      <w:r>
        <w:rPr>
          <w:rFonts w:ascii="Tahoma" w:hAnsi="Tahoma" w:cs="Tahoma"/>
          <w:color w:val="000000"/>
          <w:sz w:val="14"/>
          <w:szCs w:val="14"/>
        </w:rPr>
        <w:t> </w:t>
      </w:r>
      <w:r>
        <w:rPr>
          <w:rStyle w:val="a4"/>
          <w:rFonts w:ascii="Tahoma" w:hAnsi="Tahoma" w:cs="Tahoma"/>
          <w:color w:val="000000"/>
          <w:sz w:val="14"/>
          <w:szCs w:val="14"/>
        </w:rPr>
        <w:t>РЕШИЛО:</w:t>
      </w:r>
    </w:p>
    <w:p w:rsidR="0020576B" w:rsidRDefault="0020576B" w:rsidP="0020576B">
      <w:pPr>
        <w:numPr>
          <w:ilvl w:val="0"/>
          <w:numId w:val="8"/>
        </w:numPr>
        <w:shd w:val="clear" w:color="auto" w:fill="EEEEEE"/>
        <w:spacing w:after="0" w:line="240" w:lineRule="auto"/>
        <w:ind w:left="0"/>
        <w:rPr>
          <w:rFonts w:ascii="Tahoma" w:hAnsi="Tahoma" w:cs="Tahoma"/>
          <w:color w:val="000000"/>
          <w:sz w:val="14"/>
          <w:szCs w:val="14"/>
        </w:rPr>
      </w:pPr>
      <w:r>
        <w:rPr>
          <w:rFonts w:ascii="Tahoma" w:hAnsi="Tahoma" w:cs="Tahoma"/>
          <w:color w:val="000000"/>
          <w:sz w:val="14"/>
          <w:szCs w:val="14"/>
        </w:rPr>
        <w:t>Внести в Устав муниципального района «Пристенский район»</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Курской области  следующие изменения и дополнения:</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1)</w:t>
      </w:r>
      <w:r>
        <w:rPr>
          <w:rFonts w:ascii="Tahoma" w:hAnsi="Tahoma" w:cs="Tahoma"/>
          <w:color w:val="000000"/>
          <w:sz w:val="14"/>
          <w:szCs w:val="14"/>
        </w:rPr>
        <w:t> во втором предложении части 5 статьи 6 «Муниципальные правовые акты Пристенского района» слова «должностные лица органов местного самоуправления несут» заменить словами «должностные лица органов местного самоуправления Пристенского района несут»;</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4"/>
          <w:rFonts w:ascii="Tahoma" w:hAnsi="Tahoma" w:cs="Tahoma"/>
          <w:color w:val="000000"/>
          <w:sz w:val="14"/>
          <w:szCs w:val="14"/>
        </w:rPr>
        <w:t>2) </w:t>
      </w:r>
      <w:r>
        <w:rPr>
          <w:rFonts w:ascii="Tahoma" w:hAnsi="Tahoma" w:cs="Tahoma"/>
          <w:color w:val="000000"/>
          <w:sz w:val="14"/>
          <w:szCs w:val="14"/>
        </w:rPr>
        <w:t>в части 2 статьи 7 «Вопросы местного значения Пристенского района»:</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пункт 4.1 изложить в следующей редакции:</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«4.1) осуществление в границах сельских поселений Пристенского района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в пункте 5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в пункте 19 слова «на территории муниципального района» заменить словами «на территории Пристенского района»;</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  в пункте 24 слова «в состав муниципального района» заменить словами «в состав Пристенского района»;</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 в пункте 26 слова «в состав муниципального района» заменить словами «в состав Пристенского района»;</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е) в пункте 28 слова «использования и охраны» заменить словами «охраны и использования»;</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ж) пункт 46 изложить в следующей редакции:</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«46) в соответствии с федеральным законом участие в выполнении комплексных кадастровых работ на территориях сельских поселений Пристенского района, а также организация выполнения комплексных кадастровых работ на территории Пристенского района и утверждение карты-плана территории;»;</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 дополнить пунктом 47 следующего содержания:</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«47) принятие решений и проведение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на территории сельских поселений Пристенского района.»;</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3)</w:t>
      </w:r>
      <w:r>
        <w:rPr>
          <w:rFonts w:ascii="Tahoma" w:hAnsi="Tahoma" w:cs="Tahoma"/>
          <w:color w:val="000000"/>
          <w:sz w:val="14"/>
          <w:szCs w:val="14"/>
        </w:rPr>
        <w:t> в части 1 статьи 7.1. «Права органов местного самоуправления Пристенского района на решение вопросов, не отнесенных к вопросам местного значения Пристенского района»:</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а)  пункт 11 исключить;</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в пункте 16 слова «указанной должности.» заменить словами «указанной должности;»;</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дополнить пунктом 17 следующего содержания:</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4) </w:t>
      </w:r>
      <w:r>
        <w:rPr>
          <w:rFonts w:ascii="Tahoma" w:hAnsi="Tahoma" w:cs="Tahoma"/>
          <w:color w:val="000000"/>
          <w:sz w:val="14"/>
          <w:szCs w:val="14"/>
        </w:rPr>
        <w:t>в статье 14 «Публичные слушания, общественные обсуждения»:</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в предложениях 2, 3 части 1 слова «по инициативе населения» заменить словами «по инициативе населения Пристенского района»;</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часть 2.1 изложить в следующей редакции:</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«2.1. Порядок организации и проведения публичных слушаний определяется частями 3 – 5 настоящей статьи и предусматривает заблаговременное оповещение жителей Пристенского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Пристенского района в информационно-телекоммуникационной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Пристенского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Пристенского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Для размещения материалов и информации, указанных в абзаце первом настоящей части, обеспечения возможности представления жителями Пристенского района своих замечаний и предложений по проекту муниципального правового акта, а также для участия жителей Пристенского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часть 6 изложить в следующей редакции:</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5)</w:t>
      </w:r>
      <w:r>
        <w:rPr>
          <w:rFonts w:ascii="Tahoma" w:hAnsi="Tahoma" w:cs="Tahoma"/>
          <w:color w:val="000000"/>
          <w:sz w:val="14"/>
          <w:szCs w:val="14"/>
        </w:rPr>
        <w:t>  в статье 16 «Опрос граждан»:</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часть 1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Пристенского района или его части, в которых предлагается реализовать инициативный проект, достигшие шестнадцатилетнего возраста.»;</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в части 2:</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 абзаце 3 слова «межрегионального значения.» заменить словами «межрегионального значения;»;</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дополнить абзацем 4 следующего содержания:</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«жителей Пристенского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часть 3 дополнить предложением следующего содержания:</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«Для проведения опроса граждан может использоваться официальный сайт муниципального района «Пристенский район» Курской области в информационно-телекоммуникационной сети «Интернет» (адрес: </w:t>
      </w:r>
      <w:hyperlink r:id="rId5" w:history="1">
        <w:r>
          <w:rPr>
            <w:rStyle w:val="a6"/>
            <w:rFonts w:ascii="Tahoma" w:hAnsi="Tahoma" w:cs="Tahoma"/>
            <w:color w:val="33A6E3"/>
            <w:sz w:val="14"/>
            <w:szCs w:val="14"/>
            <w:u w:val="none"/>
          </w:rPr>
          <w:t>http://pristen.rkursk.ru</w:t>
        </w:r>
      </w:hyperlink>
      <w:r>
        <w:rPr>
          <w:rFonts w:ascii="Tahoma" w:hAnsi="Tahoma" w:cs="Tahoma"/>
          <w:color w:val="000000"/>
          <w:sz w:val="14"/>
          <w:szCs w:val="14"/>
        </w:rPr>
        <w:t>.)»;</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г) в части 4:</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 абзаце 6 слова «участвующих в опросе.» заменить словами «участвующих в опросе;»;</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дополнить абзацем 7 следующего содержания:</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«порядок идентификации участников опроса в случае проведения опроса граждан с использованием официального сайта муниципального района «Пристенский район» Курской области в информационно-телекоммуникационной сети «Интернет».»;</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6)</w:t>
      </w:r>
      <w:r>
        <w:rPr>
          <w:rFonts w:ascii="Tahoma" w:hAnsi="Tahoma" w:cs="Tahoma"/>
          <w:color w:val="000000"/>
          <w:sz w:val="14"/>
          <w:szCs w:val="14"/>
        </w:rPr>
        <w:t> абзац 10 части 1 статьи 21 «Досрочное прекращение полномочий Главы Пристенского района  Курской области» изложить в следующей редакции:</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7)</w:t>
      </w:r>
      <w:r>
        <w:rPr>
          <w:rFonts w:ascii="Tahoma" w:hAnsi="Tahoma" w:cs="Tahoma"/>
          <w:color w:val="000000"/>
          <w:sz w:val="14"/>
          <w:szCs w:val="14"/>
        </w:rPr>
        <w:t> в пункте 5 части 1 статьи 21.2 «Гарантии для Главы Пристенского района Курской области, осуществляющего полномочия выборного должностного лица местного самоуправления Пристенского района на постоянной основе» слова «информировать население» заменить словами «информировать население Пристенского района»;</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8)</w:t>
      </w:r>
      <w:r>
        <w:rPr>
          <w:rFonts w:ascii="Tahoma" w:hAnsi="Tahoma" w:cs="Tahoma"/>
          <w:color w:val="000000"/>
          <w:sz w:val="14"/>
          <w:szCs w:val="14"/>
        </w:rPr>
        <w:t> в статье 21.3 «Временное исполнение обязанностей Главы Пристенского района Курской области»:</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в части 1 слова «должностное лицо местного самоуправления определяемое» заменить словами «должностное лицо местного самоуправления Пристенского района, определяемое»;</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в части 4 слова «с даты указанной» заменить словами «с даты, указанной»;</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9)</w:t>
      </w:r>
      <w:r>
        <w:rPr>
          <w:rFonts w:ascii="Tahoma" w:hAnsi="Tahoma" w:cs="Tahoma"/>
          <w:color w:val="000000"/>
          <w:sz w:val="14"/>
          <w:szCs w:val="14"/>
        </w:rPr>
        <w:t> в первом и четвертом предложениях части 2.1 статьи 22 «Представительное Собрание Пристенского района Курской области» слова «от установленной численности депутатов», «числа избранных депутатов» заменить словами «от установленной численности депутатов Представительного Собрания Пристенского района Курской области», «числа избранных депутатов Представительного Собрания Пристенского района Курской области»;</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10)</w:t>
      </w:r>
      <w:r>
        <w:rPr>
          <w:rFonts w:ascii="Tahoma" w:hAnsi="Tahoma" w:cs="Tahoma"/>
          <w:color w:val="000000"/>
          <w:sz w:val="14"/>
          <w:szCs w:val="14"/>
        </w:rPr>
        <w:t> в части 1 статьи 28 «Комиссии Представительного Собрания Пристенского района Курской области» слова «в соответствии с регламентом» заменить словами «в соответствии с Регламентом»;</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11) </w:t>
      </w:r>
      <w:r>
        <w:rPr>
          <w:rFonts w:ascii="Tahoma" w:hAnsi="Tahoma" w:cs="Tahoma"/>
          <w:color w:val="000000"/>
          <w:sz w:val="14"/>
          <w:szCs w:val="14"/>
        </w:rPr>
        <w:t>абзац 8 статьи 31 «Досрочное прекращение полномочий депутата Представительного Собрания Пристенского района Курской области»  изложить в следующей редакции:</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12)</w:t>
      </w:r>
      <w:r>
        <w:rPr>
          <w:rFonts w:ascii="Tahoma" w:hAnsi="Tahoma" w:cs="Tahoma"/>
          <w:color w:val="000000"/>
          <w:sz w:val="14"/>
          <w:szCs w:val="14"/>
        </w:rPr>
        <w:t> часть 3 статьи 32.1 «Муниципальный контроль» изложить в следующей редакции:</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13)</w:t>
      </w:r>
      <w:r>
        <w:rPr>
          <w:rFonts w:ascii="Tahoma" w:hAnsi="Tahoma" w:cs="Tahoma"/>
          <w:color w:val="000000"/>
          <w:sz w:val="14"/>
          <w:szCs w:val="14"/>
        </w:rPr>
        <w:t> в части 3 статьи 34 «Избирательная комиссия Пристенского района Курской области» слова «законом Курской области «Избирательный кодекс Курской области» заменить словами «Законом Курской области от 03 декабря 2009 года № 106-ЗКО «Кодекс Курской области о выборах и референдумах»;</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14)</w:t>
      </w:r>
      <w:r>
        <w:rPr>
          <w:rFonts w:ascii="Tahoma" w:hAnsi="Tahoma" w:cs="Tahoma"/>
          <w:color w:val="000000"/>
          <w:sz w:val="14"/>
          <w:szCs w:val="14"/>
        </w:rPr>
        <w:t> в статье 34.1 «Контрольно-счетный орган Пристенского района Курской области – Ревизионная комиссия Пристенского района Курской области»:</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часть 2 изложить в следующей редакции:</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«2. Ревизионная комиссия Пристенского района Курской области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от 08.08.2001 № 129-ФЗ «О государственной регистрации юридических лиц и индивидуальных предпринимателей».</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Ревизионная комиссия Пристенского района Курской области имеет гербовую печать и бланки со своим наименованием и с изображением герба муниципального района «Пристенский район» Курской области.»;</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в абзаце 2 части 5 слова «и регламентом» заменить словами «и Регламентом»;</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15)</w:t>
      </w:r>
      <w:r>
        <w:rPr>
          <w:rFonts w:ascii="Tahoma" w:hAnsi="Tahoma" w:cs="Tahoma"/>
          <w:color w:val="000000"/>
          <w:sz w:val="14"/>
          <w:szCs w:val="14"/>
        </w:rPr>
        <w:t> часть 1 статьи 34.2 «Полномочия Ревизионной комиссии Пристенского района Курской области» изложить в следующей редакции:</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К основным полномочиям Ревизионной комиссии Пристенского района Курской области относятся:</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экспертиза проектов местного бюджета, проверка и анализ обоснованности его показателей;</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внешняя проверка годового отчета об исполнении местного бюджета;</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 экспертиза проектов муниципальных правовых актов в части, касающейся расходных обязательств Пристенского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 анализ и мониторинг бюджетного процесса в Пристенском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Представительное Собрание Пристенского района Курской области и Главе Пристенского района Курской области;</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 осуществление контроля за состоянием муниципального внутреннего и внешнего долга;</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 оценка реализуемости, рисков и результатов достижения целей социально-экономического развития Пристенского района, предусмотренных документами стратегического планирования Пристенского района, в пределах компетенции Ревизионной комиссии Пристенского района Курской области;</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 участие в пределах полномочий в мероприятиях, направленных на противодействие коррупции;</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Представительного Собрания Пристенского района Курской области.»;</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16)</w:t>
      </w:r>
      <w:r>
        <w:rPr>
          <w:rFonts w:ascii="Tahoma" w:hAnsi="Tahoma" w:cs="Tahoma"/>
          <w:color w:val="000000"/>
          <w:sz w:val="14"/>
          <w:szCs w:val="14"/>
        </w:rPr>
        <w:t> в частях 2, 3 статьи 49 «Муниципальные заимствования» слова «Курской области» исключить;</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17)</w:t>
      </w:r>
      <w:r>
        <w:rPr>
          <w:rFonts w:ascii="Tahoma" w:hAnsi="Tahoma" w:cs="Tahoma"/>
          <w:color w:val="000000"/>
          <w:sz w:val="14"/>
          <w:szCs w:val="14"/>
        </w:rPr>
        <w:t> в статье 53 «Принятие Устава Пристенского района, решения о внесении изменений и (или) дополнений в Устав Пристенского района»:</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в части 1 слова «от установленного числа депутатов и от инициативной группы граждан» заменить словами «от установленного числа депутатов Представительного Собрания Пристенского района Курской области, органов территориального общественного самоуправления, инициативной группы граждан»;</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б) часть 7  изложить в следующей редакции:</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 Глава Пристенского района Курской области обязан опубликовать (обнародовать) зарегистрированные Устав Пристенского района, муниципальный правовой акт о внесении изменений и дополнений в Устав Пристенского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в абзаце 2 части 8 слова «предусмотренном абзацем 1 настоящей части» заменить словами «предусмотренном частью 6 настоящей статьи»;</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18)</w:t>
      </w:r>
      <w:r>
        <w:rPr>
          <w:rFonts w:ascii="Tahoma" w:hAnsi="Tahoma" w:cs="Tahoma"/>
          <w:color w:val="000000"/>
          <w:sz w:val="14"/>
          <w:szCs w:val="14"/>
        </w:rPr>
        <w:t> статью 53.1 «Правотворческая инициатива прокурора Пристенского района Курской области» изложить в следующей редакции:</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«Статья 53.1. Правотворческая инициатива прокурора Пристенского района Курской области</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 Прокурор Пристенского района Курской области обладает правом правотворческой инициативы.</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2. В целях реализации права правотворческой инициативы прокурор Пристенского района Курской области вносит в Представительное Собрание Пристенского района Курской области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Представительного Собрания Пристенского района Курской области.</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3.Проекты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Пристенского района Курской области рассматриваются Представительным Собранием Пристенского района Курской области на ближайшем к моменту их внесения заседании.</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Пристенского района Курской области в порядке реализации права правотворческой инициативы, официально в письменной форме доводится до его сведения.».</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2.  Главе Пристенского района Курской области  направить настоящее Решение  в Управление Министерства юстиции Российской Федерации по Курской области в порядке, предусмотренном федеральным законом.</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3.  Опубликовать настоящее Решение после его государственной регистрации в печатном средстве массовой информации «Периодическое печатное издание органов местного самоуправления Пристенского района Курской области   - официальном информационном бюллетене «Пристень» и разместить на  официальном сайте муниципального образования «Пристенский район» Курской области - </w:t>
      </w:r>
      <w:hyperlink r:id="rId6" w:history="1">
        <w:r>
          <w:rPr>
            <w:rStyle w:val="a6"/>
            <w:rFonts w:ascii="Tahoma" w:hAnsi="Tahoma" w:cs="Tahoma"/>
            <w:color w:val="33A6E3"/>
            <w:sz w:val="14"/>
            <w:szCs w:val="14"/>
            <w:u w:val="none"/>
          </w:rPr>
          <w:t>http://pristen.rkursk.ru</w:t>
        </w:r>
      </w:hyperlink>
      <w:r>
        <w:rPr>
          <w:rFonts w:ascii="Tahoma" w:hAnsi="Tahoma" w:cs="Tahoma"/>
          <w:color w:val="000000"/>
          <w:sz w:val="14"/>
          <w:szCs w:val="14"/>
        </w:rPr>
        <w:t>.</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4. Настоящее Решение вступает в силу после официального опубликования после его государственной регистрации, за исключением пункта 2,  который вступает в силу со дня подписания настоящего Решения.</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Председатель Представительного Собрания</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Пристенского района Курской области                                       В.К.Чепурин</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Глава Пристенского района</w:t>
      </w:r>
    </w:p>
    <w:p w:rsidR="0020576B" w:rsidRDefault="0020576B" w:rsidP="0020576B">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Курской области                                                                               В.В.Петров</w:t>
      </w:r>
    </w:p>
    <w:p w:rsidR="00DD29B4" w:rsidRPr="0020576B" w:rsidRDefault="00DD29B4" w:rsidP="0020576B"/>
    <w:sectPr w:rsidR="00DD29B4" w:rsidRPr="0020576B"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16F33"/>
    <w:multiLevelType w:val="multilevel"/>
    <w:tmpl w:val="7D6C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0D07FB"/>
    <w:multiLevelType w:val="multilevel"/>
    <w:tmpl w:val="8C52C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E732E9"/>
    <w:multiLevelType w:val="multilevel"/>
    <w:tmpl w:val="C5B8D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512CBB"/>
    <w:multiLevelType w:val="multilevel"/>
    <w:tmpl w:val="CEC28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E52F17"/>
    <w:multiLevelType w:val="multilevel"/>
    <w:tmpl w:val="6944F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414EF9"/>
    <w:multiLevelType w:val="multilevel"/>
    <w:tmpl w:val="CD664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3F4497"/>
    <w:multiLevelType w:val="multilevel"/>
    <w:tmpl w:val="3AD0C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B45DA4"/>
    <w:multiLevelType w:val="multilevel"/>
    <w:tmpl w:val="5D921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5"/>
  </w:num>
  <w:num w:numId="4">
    <w:abstractNumId w:val="1"/>
  </w:num>
  <w:num w:numId="5">
    <w:abstractNumId w:val="2"/>
  </w:num>
  <w:num w:numId="6">
    <w:abstractNumId w:val="4"/>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17EF5"/>
    <w:rsid w:val="00012337"/>
    <w:rsid w:val="00023E8E"/>
    <w:rsid w:val="00093E4E"/>
    <w:rsid w:val="00097569"/>
    <w:rsid w:val="000D5683"/>
    <w:rsid w:val="00101CB6"/>
    <w:rsid w:val="0016210A"/>
    <w:rsid w:val="001842CE"/>
    <w:rsid w:val="0019396D"/>
    <w:rsid w:val="00197A6E"/>
    <w:rsid w:val="001E2585"/>
    <w:rsid w:val="0020576B"/>
    <w:rsid w:val="00232320"/>
    <w:rsid w:val="002E5417"/>
    <w:rsid w:val="00314FFB"/>
    <w:rsid w:val="00316A93"/>
    <w:rsid w:val="003917DC"/>
    <w:rsid w:val="003A7936"/>
    <w:rsid w:val="003F03B8"/>
    <w:rsid w:val="00453241"/>
    <w:rsid w:val="004A0D68"/>
    <w:rsid w:val="005539B3"/>
    <w:rsid w:val="00560C54"/>
    <w:rsid w:val="005D790A"/>
    <w:rsid w:val="005F6D68"/>
    <w:rsid w:val="00607541"/>
    <w:rsid w:val="00607A7A"/>
    <w:rsid w:val="00614B75"/>
    <w:rsid w:val="00617EF5"/>
    <w:rsid w:val="006603CB"/>
    <w:rsid w:val="0066645E"/>
    <w:rsid w:val="006C0BFD"/>
    <w:rsid w:val="006C36E5"/>
    <w:rsid w:val="006D0810"/>
    <w:rsid w:val="008A7BE8"/>
    <w:rsid w:val="009034CA"/>
    <w:rsid w:val="00943025"/>
    <w:rsid w:val="00967519"/>
    <w:rsid w:val="00973829"/>
    <w:rsid w:val="0099740F"/>
    <w:rsid w:val="009E18D9"/>
    <w:rsid w:val="00A54946"/>
    <w:rsid w:val="00A645E7"/>
    <w:rsid w:val="00B756CF"/>
    <w:rsid w:val="00BB2CB5"/>
    <w:rsid w:val="00BD6249"/>
    <w:rsid w:val="00C03F6E"/>
    <w:rsid w:val="00C47307"/>
    <w:rsid w:val="00C56BDA"/>
    <w:rsid w:val="00C63BDD"/>
    <w:rsid w:val="00C758E4"/>
    <w:rsid w:val="00CA15FF"/>
    <w:rsid w:val="00CF6675"/>
    <w:rsid w:val="00D526CF"/>
    <w:rsid w:val="00DA1855"/>
    <w:rsid w:val="00DD29B4"/>
    <w:rsid w:val="00E63920"/>
    <w:rsid w:val="00E66A7B"/>
    <w:rsid w:val="00F90D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7E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7EF5"/>
    <w:rPr>
      <w:b/>
      <w:bCs/>
    </w:rPr>
  </w:style>
  <w:style w:type="character" w:styleId="a5">
    <w:name w:val="Emphasis"/>
    <w:basedOn w:val="a0"/>
    <w:uiPriority w:val="20"/>
    <w:qFormat/>
    <w:rsid w:val="00617EF5"/>
    <w:rPr>
      <w:i/>
      <w:iCs/>
    </w:rPr>
  </w:style>
  <w:style w:type="character" w:styleId="a6">
    <w:name w:val="Hyperlink"/>
    <w:basedOn w:val="a0"/>
    <w:uiPriority w:val="99"/>
    <w:semiHidden/>
    <w:unhideWhenUsed/>
    <w:rsid w:val="009034CA"/>
    <w:rPr>
      <w:color w:val="0000FF"/>
      <w:u w:val="single"/>
    </w:rPr>
  </w:style>
  <w:style w:type="paragraph" w:styleId="a7">
    <w:name w:val="Balloon Text"/>
    <w:basedOn w:val="a"/>
    <w:link w:val="a8"/>
    <w:uiPriority w:val="99"/>
    <w:semiHidden/>
    <w:unhideWhenUsed/>
    <w:rsid w:val="00DD29B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D29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75970">
      <w:bodyDiv w:val="1"/>
      <w:marLeft w:val="0"/>
      <w:marRight w:val="0"/>
      <w:marTop w:val="0"/>
      <w:marBottom w:val="0"/>
      <w:divBdr>
        <w:top w:val="none" w:sz="0" w:space="0" w:color="auto"/>
        <w:left w:val="none" w:sz="0" w:space="0" w:color="auto"/>
        <w:bottom w:val="none" w:sz="0" w:space="0" w:color="auto"/>
        <w:right w:val="none" w:sz="0" w:space="0" w:color="auto"/>
      </w:divBdr>
    </w:div>
    <w:div w:id="115106951">
      <w:bodyDiv w:val="1"/>
      <w:marLeft w:val="0"/>
      <w:marRight w:val="0"/>
      <w:marTop w:val="0"/>
      <w:marBottom w:val="0"/>
      <w:divBdr>
        <w:top w:val="none" w:sz="0" w:space="0" w:color="auto"/>
        <w:left w:val="none" w:sz="0" w:space="0" w:color="auto"/>
        <w:bottom w:val="none" w:sz="0" w:space="0" w:color="auto"/>
        <w:right w:val="none" w:sz="0" w:space="0" w:color="auto"/>
      </w:divBdr>
    </w:div>
    <w:div w:id="196817770">
      <w:bodyDiv w:val="1"/>
      <w:marLeft w:val="0"/>
      <w:marRight w:val="0"/>
      <w:marTop w:val="0"/>
      <w:marBottom w:val="0"/>
      <w:divBdr>
        <w:top w:val="none" w:sz="0" w:space="0" w:color="auto"/>
        <w:left w:val="none" w:sz="0" w:space="0" w:color="auto"/>
        <w:bottom w:val="none" w:sz="0" w:space="0" w:color="auto"/>
        <w:right w:val="none" w:sz="0" w:space="0" w:color="auto"/>
      </w:divBdr>
    </w:div>
    <w:div w:id="230772924">
      <w:bodyDiv w:val="1"/>
      <w:marLeft w:val="0"/>
      <w:marRight w:val="0"/>
      <w:marTop w:val="0"/>
      <w:marBottom w:val="0"/>
      <w:divBdr>
        <w:top w:val="none" w:sz="0" w:space="0" w:color="auto"/>
        <w:left w:val="none" w:sz="0" w:space="0" w:color="auto"/>
        <w:bottom w:val="none" w:sz="0" w:space="0" w:color="auto"/>
        <w:right w:val="none" w:sz="0" w:space="0" w:color="auto"/>
      </w:divBdr>
    </w:div>
    <w:div w:id="303781731">
      <w:bodyDiv w:val="1"/>
      <w:marLeft w:val="0"/>
      <w:marRight w:val="0"/>
      <w:marTop w:val="0"/>
      <w:marBottom w:val="0"/>
      <w:divBdr>
        <w:top w:val="none" w:sz="0" w:space="0" w:color="auto"/>
        <w:left w:val="none" w:sz="0" w:space="0" w:color="auto"/>
        <w:bottom w:val="none" w:sz="0" w:space="0" w:color="auto"/>
        <w:right w:val="none" w:sz="0" w:space="0" w:color="auto"/>
      </w:divBdr>
    </w:div>
    <w:div w:id="416907254">
      <w:bodyDiv w:val="1"/>
      <w:marLeft w:val="0"/>
      <w:marRight w:val="0"/>
      <w:marTop w:val="0"/>
      <w:marBottom w:val="0"/>
      <w:divBdr>
        <w:top w:val="none" w:sz="0" w:space="0" w:color="auto"/>
        <w:left w:val="none" w:sz="0" w:space="0" w:color="auto"/>
        <w:bottom w:val="none" w:sz="0" w:space="0" w:color="auto"/>
        <w:right w:val="none" w:sz="0" w:space="0" w:color="auto"/>
      </w:divBdr>
    </w:div>
    <w:div w:id="436025356">
      <w:bodyDiv w:val="1"/>
      <w:marLeft w:val="0"/>
      <w:marRight w:val="0"/>
      <w:marTop w:val="0"/>
      <w:marBottom w:val="0"/>
      <w:divBdr>
        <w:top w:val="none" w:sz="0" w:space="0" w:color="auto"/>
        <w:left w:val="none" w:sz="0" w:space="0" w:color="auto"/>
        <w:bottom w:val="none" w:sz="0" w:space="0" w:color="auto"/>
        <w:right w:val="none" w:sz="0" w:space="0" w:color="auto"/>
      </w:divBdr>
    </w:div>
    <w:div w:id="674914901">
      <w:bodyDiv w:val="1"/>
      <w:marLeft w:val="0"/>
      <w:marRight w:val="0"/>
      <w:marTop w:val="0"/>
      <w:marBottom w:val="0"/>
      <w:divBdr>
        <w:top w:val="none" w:sz="0" w:space="0" w:color="auto"/>
        <w:left w:val="none" w:sz="0" w:space="0" w:color="auto"/>
        <w:bottom w:val="none" w:sz="0" w:space="0" w:color="auto"/>
        <w:right w:val="none" w:sz="0" w:space="0" w:color="auto"/>
      </w:divBdr>
    </w:div>
    <w:div w:id="686490776">
      <w:bodyDiv w:val="1"/>
      <w:marLeft w:val="0"/>
      <w:marRight w:val="0"/>
      <w:marTop w:val="0"/>
      <w:marBottom w:val="0"/>
      <w:divBdr>
        <w:top w:val="none" w:sz="0" w:space="0" w:color="auto"/>
        <w:left w:val="none" w:sz="0" w:space="0" w:color="auto"/>
        <w:bottom w:val="none" w:sz="0" w:space="0" w:color="auto"/>
        <w:right w:val="none" w:sz="0" w:space="0" w:color="auto"/>
      </w:divBdr>
    </w:div>
    <w:div w:id="827794621">
      <w:bodyDiv w:val="1"/>
      <w:marLeft w:val="0"/>
      <w:marRight w:val="0"/>
      <w:marTop w:val="0"/>
      <w:marBottom w:val="0"/>
      <w:divBdr>
        <w:top w:val="none" w:sz="0" w:space="0" w:color="auto"/>
        <w:left w:val="none" w:sz="0" w:space="0" w:color="auto"/>
        <w:bottom w:val="none" w:sz="0" w:space="0" w:color="auto"/>
        <w:right w:val="none" w:sz="0" w:space="0" w:color="auto"/>
      </w:divBdr>
    </w:div>
    <w:div w:id="1062869443">
      <w:bodyDiv w:val="1"/>
      <w:marLeft w:val="0"/>
      <w:marRight w:val="0"/>
      <w:marTop w:val="0"/>
      <w:marBottom w:val="0"/>
      <w:divBdr>
        <w:top w:val="none" w:sz="0" w:space="0" w:color="auto"/>
        <w:left w:val="none" w:sz="0" w:space="0" w:color="auto"/>
        <w:bottom w:val="none" w:sz="0" w:space="0" w:color="auto"/>
        <w:right w:val="none" w:sz="0" w:space="0" w:color="auto"/>
      </w:divBdr>
    </w:div>
    <w:div w:id="1093237618">
      <w:bodyDiv w:val="1"/>
      <w:marLeft w:val="0"/>
      <w:marRight w:val="0"/>
      <w:marTop w:val="0"/>
      <w:marBottom w:val="0"/>
      <w:divBdr>
        <w:top w:val="none" w:sz="0" w:space="0" w:color="auto"/>
        <w:left w:val="none" w:sz="0" w:space="0" w:color="auto"/>
        <w:bottom w:val="none" w:sz="0" w:space="0" w:color="auto"/>
        <w:right w:val="none" w:sz="0" w:space="0" w:color="auto"/>
      </w:divBdr>
    </w:div>
    <w:div w:id="1231113509">
      <w:bodyDiv w:val="1"/>
      <w:marLeft w:val="0"/>
      <w:marRight w:val="0"/>
      <w:marTop w:val="0"/>
      <w:marBottom w:val="0"/>
      <w:divBdr>
        <w:top w:val="none" w:sz="0" w:space="0" w:color="auto"/>
        <w:left w:val="none" w:sz="0" w:space="0" w:color="auto"/>
        <w:bottom w:val="none" w:sz="0" w:space="0" w:color="auto"/>
        <w:right w:val="none" w:sz="0" w:space="0" w:color="auto"/>
      </w:divBdr>
    </w:div>
    <w:div w:id="1361777585">
      <w:bodyDiv w:val="1"/>
      <w:marLeft w:val="0"/>
      <w:marRight w:val="0"/>
      <w:marTop w:val="0"/>
      <w:marBottom w:val="0"/>
      <w:divBdr>
        <w:top w:val="none" w:sz="0" w:space="0" w:color="auto"/>
        <w:left w:val="none" w:sz="0" w:space="0" w:color="auto"/>
        <w:bottom w:val="none" w:sz="0" w:space="0" w:color="auto"/>
        <w:right w:val="none" w:sz="0" w:space="0" w:color="auto"/>
      </w:divBdr>
    </w:div>
    <w:div w:id="1433429017">
      <w:bodyDiv w:val="1"/>
      <w:marLeft w:val="0"/>
      <w:marRight w:val="0"/>
      <w:marTop w:val="0"/>
      <w:marBottom w:val="0"/>
      <w:divBdr>
        <w:top w:val="none" w:sz="0" w:space="0" w:color="auto"/>
        <w:left w:val="none" w:sz="0" w:space="0" w:color="auto"/>
        <w:bottom w:val="none" w:sz="0" w:space="0" w:color="auto"/>
        <w:right w:val="none" w:sz="0" w:space="0" w:color="auto"/>
      </w:divBdr>
    </w:div>
    <w:div w:id="1491172529">
      <w:bodyDiv w:val="1"/>
      <w:marLeft w:val="0"/>
      <w:marRight w:val="0"/>
      <w:marTop w:val="0"/>
      <w:marBottom w:val="0"/>
      <w:divBdr>
        <w:top w:val="none" w:sz="0" w:space="0" w:color="auto"/>
        <w:left w:val="none" w:sz="0" w:space="0" w:color="auto"/>
        <w:bottom w:val="none" w:sz="0" w:space="0" w:color="auto"/>
        <w:right w:val="none" w:sz="0" w:space="0" w:color="auto"/>
      </w:divBdr>
    </w:div>
    <w:div w:id="1501582496">
      <w:bodyDiv w:val="1"/>
      <w:marLeft w:val="0"/>
      <w:marRight w:val="0"/>
      <w:marTop w:val="0"/>
      <w:marBottom w:val="0"/>
      <w:divBdr>
        <w:top w:val="none" w:sz="0" w:space="0" w:color="auto"/>
        <w:left w:val="none" w:sz="0" w:space="0" w:color="auto"/>
        <w:bottom w:val="none" w:sz="0" w:space="0" w:color="auto"/>
        <w:right w:val="none" w:sz="0" w:space="0" w:color="auto"/>
      </w:divBdr>
    </w:div>
    <w:div w:id="1586836698">
      <w:bodyDiv w:val="1"/>
      <w:marLeft w:val="0"/>
      <w:marRight w:val="0"/>
      <w:marTop w:val="0"/>
      <w:marBottom w:val="0"/>
      <w:divBdr>
        <w:top w:val="none" w:sz="0" w:space="0" w:color="auto"/>
        <w:left w:val="none" w:sz="0" w:space="0" w:color="auto"/>
        <w:bottom w:val="none" w:sz="0" w:space="0" w:color="auto"/>
        <w:right w:val="none" w:sz="0" w:space="0" w:color="auto"/>
      </w:divBdr>
    </w:div>
    <w:div w:id="1700548590">
      <w:bodyDiv w:val="1"/>
      <w:marLeft w:val="0"/>
      <w:marRight w:val="0"/>
      <w:marTop w:val="0"/>
      <w:marBottom w:val="0"/>
      <w:divBdr>
        <w:top w:val="none" w:sz="0" w:space="0" w:color="auto"/>
        <w:left w:val="none" w:sz="0" w:space="0" w:color="auto"/>
        <w:bottom w:val="none" w:sz="0" w:space="0" w:color="auto"/>
        <w:right w:val="none" w:sz="0" w:space="0" w:color="auto"/>
      </w:divBdr>
    </w:div>
    <w:div w:id="1742170469">
      <w:bodyDiv w:val="1"/>
      <w:marLeft w:val="0"/>
      <w:marRight w:val="0"/>
      <w:marTop w:val="0"/>
      <w:marBottom w:val="0"/>
      <w:divBdr>
        <w:top w:val="none" w:sz="0" w:space="0" w:color="auto"/>
        <w:left w:val="none" w:sz="0" w:space="0" w:color="auto"/>
        <w:bottom w:val="none" w:sz="0" w:space="0" w:color="auto"/>
        <w:right w:val="none" w:sz="0" w:space="0" w:color="auto"/>
      </w:divBdr>
    </w:div>
    <w:div w:id="1757093592">
      <w:bodyDiv w:val="1"/>
      <w:marLeft w:val="0"/>
      <w:marRight w:val="0"/>
      <w:marTop w:val="0"/>
      <w:marBottom w:val="0"/>
      <w:divBdr>
        <w:top w:val="none" w:sz="0" w:space="0" w:color="auto"/>
        <w:left w:val="none" w:sz="0" w:space="0" w:color="auto"/>
        <w:bottom w:val="none" w:sz="0" w:space="0" w:color="auto"/>
        <w:right w:val="none" w:sz="0" w:space="0" w:color="auto"/>
      </w:divBdr>
    </w:div>
    <w:div w:id="1792894581">
      <w:bodyDiv w:val="1"/>
      <w:marLeft w:val="0"/>
      <w:marRight w:val="0"/>
      <w:marTop w:val="0"/>
      <w:marBottom w:val="0"/>
      <w:divBdr>
        <w:top w:val="none" w:sz="0" w:space="0" w:color="auto"/>
        <w:left w:val="none" w:sz="0" w:space="0" w:color="auto"/>
        <w:bottom w:val="none" w:sz="0" w:space="0" w:color="auto"/>
        <w:right w:val="none" w:sz="0" w:space="0" w:color="auto"/>
      </w:divBdr>
    </w:div>
    <w:div w:id="1852841020">
      <w:bodyDiv w:val="1"/>
      <w:marLeft w:val="0"/>
      <w:marRight w:val="0"/>
      <w:marTop w:val="0"/>
      <w:marBottom w:val="0"/>
      <w:divBdr>
        <w:top w:val="none" w:sz="0" w:space="0" w:color="auto"/>
        <w:left w:val="none" w:sz="0" w:space="0" w:color="auto"/>
        <w:bottom w:val="none" w:sz="0" w:space="0" w:color="auto"/>
        <w:right w:val="none" w:sz="0" w:space="0" w:color="auto"/>
      </w:divBdr>
    </w:div>
    <w:div w:id="1899440760">
      <w:bodyDiv w:val="1"/>
      <w:marLeft w:val="0"/>
      <w:marRight w:val="0"/>
      <w:marTop w:val="0"/>
      <w:marBottom w:val="0"/>
      <w:divBdr>
        <w:top w:val="none" w:sz="0" w:space="0" w:color="auto"/>
        <w:left w:val="none" w:sz="0" w:space="0" w:color="auto"/>
        <w:bottom w:val="none" w:sz="0" w:space="0" w:color="auto"/>
        <w:right w:val="none" w:sz="0" w:space="0" w:color="auto"/>
      </w:divBdr>
    </w:div>
    <w:div w:id="1926648937">
      <w:bodyDiv w:val="1"/>
      <w:marLeft w:val="0"/>
      <w:marRight w:val="0"/>
      <w:marTop w:val="0"/>
      <w:marBottom w:val="0"/>
      <w:divBdr>
        <w:top w:val="none" w:sz="0" w:space="0" w:color="auto"/>
        <w:left w:val="none" w:sz="0" w:space="0" w:color="auto"/>
        <w:bottom w:val="none" w:sz="0" w:space="0" w:color="auto"/>
        <w:right w:val="none" w:sz="0" w:space="0" w:color="auto"/>
      </w:divBdr>
    </w:div>
    <w:div w:id="2052681774">
      <w:bodyDiv w:val="1"/>
      <w:marLeft w:val="0"/>
      <w:marRight w:val="0"/>
      <w:marTop w:val="0"/>
      <w:marBottom w:val="0"/>
      <w:divBdr>
        <w:top w:val="none" w:sz="0" w:space="0" w:color="auto"/>
        <w:left w:val="none" w:sz="0" w:space="0" w:color="auto"/>
        <w:bottom w:val="none" w:sz="0" w:space="0" w:color="auto"/>
        <w:right w:val="none" w:sz="0" w:space="0" w:color="auto"/>
      </w:divBdr>
    </w:div>
    <w:div w:id="2114126001">
      <w:bodyDiv w:val="1"/>
      <w:marLeft w:val="0"/>
      <w:marRight w:val="0"/>
      <w:marTop w:val="0"/>
      <w:marBottom w:val="0"/>
      <w:divBdr>
        <w:top w:val="none" w:sz="0" w:space="0" w:color="auto"/>
        <w:left w:val="none" w:sz="0" w:space="0" w:color="auto"/>
        <w:bottom w:val="none" w:sz="0" w:space="0" w:color="auto"/>
        <w:right w:val="none" w:sz="0" w:space="0" w:color="auto"/>
      </w:divBdr>
    </w:div>
    <w:div w:id="21332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isten.rkursk.ru/undefined/" TargetMode="External"/><Relationship Id="rId5" Type="http://schemas.openxmlformats.org/officeDocument/2006/relationships/hyperlink" Target="http://pristen.rkursk.ru/undefine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2941</Words>
  <Characters>16764</Characters>
  <Application>Microsoft Office Word</Application>
  <DocSecurity>0</DocSecurity>
  <Lines>139</Lines>
  <Paragraphs>39</Paragraphs>
  <ScaleCrop>false</ScaleCrop>
  <Company>SPecialiST RePack</Company>
  <LinksUpToDate>false</LinksUpToDate>
  <CharactersWithSpaces>19666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59</cp:revision>
  <dcterms:created xsi:type="dcterms:W3CDTF">2023-10-23T12:40:00Z</dcterms:created>
  <dcterms:modified xsi:type="dcterms:W3CDTF">2023-10-24T11:36:00Z</dcterms:modified>
</cp:coreProperties>
</file>