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1C2" w:rsidRDefault="006E61C2" w:rsidP="006E61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</w:t>
      </w:r>
    </w:p>
    <w:p w:rsidR="006E61C2" w:rsidRDefault="006E61C2" w:rsidP="006E61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6E61C2" w:rsidRDefault="006E61C2" w:rsidP="006E61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ЧЕТВЕРТОГО СОЗЫВА</w:t>
      </w:r>
    </w:p>
    <w:p w:rsidR="006E61C2" w:rsidRDefault="006E61C2" w:rsidP="006E61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E61C2" w:rsidRDefault="006E61C2" w:rsidP="006E61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                                          </w:t>
      </w:r>
      <w:proofErr w:type="gramStart"/>
      <w:r>
        <w:rPr>
          <w:rStyle w:val="a4"/>
          <w:rFonts w:ascii="Tahoma" w:hAnsi="Tahoma" w:cs="Tahoma"/>
          <w:color w:val="000000"/>
          <w:sz w:val="14"/>
          <w:szCs w:val="14"/>
        </w:rPr>
        <w:t>Р</w:t>
      </w:r>
      <w:proofErr w:type="gramEnd"/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 Е Ш Е Н И Е</w:t>
      </w:r>
    </w:p>
    <w:p w:rsidR="006E61C2" w:rsidRDefault="006E61C2" w:rsidP="006E61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E61C2" w:rsidRDefault="006E61C2" w:rsidP="006E61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Принято Представительным Собранием</w:t>
      </w:r>
    </w:p>
    <w:p w:rsidR="006E61C2" w:rsidRDefault="006E61C2" w:rsidP="006E61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spellStart"/>
      <w:r>
        <w:rPr>
          <w:rStyle w:val="a5"/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Style w:val="a5"/>
          <w:rFonts w:ascii="Tahoma" w:hAnsi="Tahoma" w:cs="Tahoma"/>
          <w:color w:val="000000"/>
          <w:sz w:val="14"/>
          <w:szCs w:val="14"/>
        </w:rPr>
        <w:t xml:space="preserve"> района Курской области                                             25 декабря 2020г.</w:t>
      </w:r>
    </w:p>
    <w:p w:rsidR="006E61C2" w:rsidRDefault="006E61C2" w:rsidP="006E61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E61C2" w:rsidRDefault="006E61C2" w:rsidP="006E61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заключении договора субаренды</w:t>
      </w:r>
    </w:p>
    <w:p w:rsidR="006E61C2" w:rsidRDefault="006E61C2" w:rsidP="006E61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Объекта недвижимого имущества</w:t>
      </w:r>
    </w:p>
    <w:p w:rsidR="006E61C2" w:rsidRDefault="006E61C2" w:rsidP="006E61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E61C2" w:rsidRDefault="006E61C2" w:rsidP="006E61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proofErr w:type="gramStart"/>
      <w:r>
        <w:rPr>
          <w:rFonts w:ascii="Tahoma" w:hAnsi="Tahoma" w:cs="Tahoma"/>
          <w:color w:val="000000"/>
          <w:sz w:val="14"/>
          <w:szCs w:val="14"/>
        </w:rPr>
        <w:t xml:space="preserve">В соответствии со статьей 209 Гражданского кодекса Российской Федерации, статьей 51 Федерального Закона от 06.10.2003 № 131-ФЗ «Об общих принципах организации местного самоуправления в Российской Федерации», пунктом 1 статьей  17.1 Федерального закона от 26.07.2006 № 135 – ФЗ «О защите конкуренции», с решением Представительного Собрания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от 18 сентября 2020 года № 13/54</w:t>
      </w:r>
      <w:r>
        <w:rPr>
          <w:rStyle w:val="a4"/>
          <w:rFonts w:ascii="Tahoma" w:hAnsi="Tahoma" w:cs="Tahoma"/>
          <w:color w:val="000000"/>
          <w:sz w:val="14"/>
          <w:szCs w:val="14"/>
        </w:rPr>
        <w:t> «</w:t>
      </w:r>
      <w:r>
        <w:rPr>
          <w:rFonts w:ascii="Tahoma" w:hAnsi="Tahoma" w:cs="Tahoma"/>
          <w:color w:val="000000"/>
          <w:sz w:val="14"/>
          <w:szCs w:val="14"/>
        </w:rPr>
        <w:t>Об утверждении Положения о порядке управления и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распоряжения имуществом, находящимся в собственности муниципального района «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район» Курской области,  руководствуясь Уставом муниципального района «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район» Курской области, Представительное Собрание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РЕШИЛО:</w:t>
      </w:r>
    </w:p>
    <w:p w:rsidR="006E61C2" w:rsidRDefault="006E61C2" w:rsidP="006E61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     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 xml:space="preserve">1.Дать согласие на заключение договора субаренды объекта недвижимого имущества между Администрацией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области, включенная в Единый государственный реестр юридических лиц за № 1054619012491 на основании свидетельства от 28.10.2009 серия 46 № 001515694, именуемая в дальнейшем «Арендодатель», в лице Главы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района Курской области Петрова Виктора Владимировича, действующего на основании Устава, с одной стороны, и  Государственное учреждение  – Управление Пенсионного фонда</w:t>
      </w:r>
      <w:proofErr w:type="gramEnd"/>
      <w:r>
        <w:rPr>
          <w:rFonts w:ascii="Tahoma" w:hAnsi="Tahoma" w:cs="Tahoma"/>
          <w:color w:val="000000"/>
          <w:sz w:val="14"/>
          <w:szCs w:val="14"/>
        </w:rPr>
        <w:t xml:space="preserve"> </w:t>
      </w:r>
      <w:proofErr w:type="gramStart"/>
      <w:r>
        <w:rPr>
          <w:rFonts w:ascii="Tahoma" w:hAnsi="Tahoma" w:cs="Tahoma"/>
          <w:color w:val="000000"/>
          <w:sz w:val="14"/>
          <w:szCs w:val="14"/>
        </w:rPr>
        <w:t>Российской Федерации в Курской области (межрайонное) (далее  УПФР в Курской области (межрайонное), включенное в Единый государственный реестр юридических лиц за № 1084632003829 на основании свидетельства от 07.04.2008 серия 46 № 001380932 в отношении объекта недвижимого имущества, состоящий из нежилых помещений общей площадью 328,3 (Триста двадцать восемь целых и три  десятых) кв. м., в том числе:</w:t>
      </w:r>
      <w:proofErr w:type="gramEnd"/>
    </w:p>
    <w:p w:rsidR="006E61C2" w:rsidRDefault="006E61C2" w:rsidP="006E61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 - помещения первого этажа: часть помещения № 1 (1,7 кв.м.), часть помещения № 2 (3,9 кв.м.), № 9, № 15, № 16, № 18, № 20;</w:t>
      </w:r>
    </w:p>
    <w:p w:rsidR="006E61C2" w:rsidRDefault="006E61C2" w:rsidP="006E61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 xml:space="preserve">  - помещения второго этажа: № 1 - № 11, № 16 - № 19, расположенные в здании с кадастровым номером 46:19:100101:285 по адресу: Курская область, </w:t>
      </w:r>
      <w:proofErr w:type="spellStart"/>
      <w:r>
        <w:rPr>
          <w:rFonts w:ascii="Tahoma" w:hAnsi="Tahoma" w:cs="Tahoma"/>
          <w:color w:val="000000"/>
          <w:sz w:val="14"/>
          <w:szCs w:val="14"/>
        </w:rPr>
        <w:t>Пристенский</w:t>
      </w:r>
      <w:proofErr w:type="spellEnd"/>
      <w:r>
        <w:rPr>
          <w:rFonts w:ascii="Tahoma" w:hAnsi="Tahoma" w:cs="Tahoma"/>
          <w:color w:val="000000"/>
          <w:sz w:val="14"/>
          <w:szCs w:val="14"/>
        </w:rPr>
        <w:t xml:space="preserve"> район, п. Пристень, ул. Ленина, д. 3, для использования в целях размещения Клиентской службы Государственного учреждения – Управления Пенсионного фонда Российской Федерации в Курской области (межрайонного), для выполнения возложенных на него функций. Вместе с нежилыми помещениями передаются вспомогательные объекты: ворота литер № 3 (длина 5,75 м, высота 2,2 м.); замощение Литер № 4 (площадь 380,6 кв.м.), сроком на 6 месяцев с 01.01.2021 по 30.06.2021 включительно, ежемесячной уплатой  по 55 942  рубля 32 копейки.</w:t>
      </w:r>
    </w:p>
    <w:p w:rsidR="006E61C2" w:rsidRDefault="006E61C2" w:rsidP="006E61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 2.Решение вступает в силу со дня его подписания.</w:t>
      </w:r>
    </w:p>
    <w:p w:rsidR="006E61C2" w:rsidRDefault="006E61C2" w:rsidP="006E61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E61C2" w:rsidRDefault="006E61C2" w:rsidP="006E61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Председатель </w:t>
      </w:r>
      <w:proofErr w:type="gramStart"/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Представительного</w:t>
      </w:r>
      <w:proofErr w:type="gramEnd"/>
    </w:p>
    <w:p w:rsidR="006E61C2" w:rsidRDefault="006E61C2" w:rsidP="006E61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Собрания </w:t>
      </w:r>
      <w:proofErr w:type="spellStart"/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 района</w:t>
      </w:r>
    </w:p>
    <w:p w:rsidR="006E61C2" w:rsidRDefault="006E61C2" w:rsidP="006E61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Курской области                                                                          </w:t>
      </w:r>
      <w:proofErr w:type="spellStart"/>
      <w:r>
        <w:rPr>
          <w:rStyle w:val="a4"/>
          <w:rFonts w:ascii="Tahoma" w:hAnsi="Tahoma" w:cs="Tahoma"/>
          <w:color w:val="000000"/>
          <w:sz w:val="14"/>
          <w:szCs w:val="14"/>
        </w:rPr>
        <w:t>В.К.Чепурин</w:t>
      </w:r>
      <w:proofErr w:type="spellEnd"/>
    </w:p>
    <w:p w:rsidR="006E61C2" w:rsidRDefault="006E61C2" w:rsidP="006E61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E61C2" w:rsidRDefault="006E61C2" w:rsidP="006E61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Глава </w:t>
      </w:r>
      <w:proofErr w:type="spellStart"/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4"/>
          <w:szCs w:val="14"/>
        </w:rPr>
        <w:t xml:space="preserve"> района</w:t>
      </w:r>
    </w:p>
    <w:p w:rsidR="006E61C2" w:rsidRDefault="006E61C2" w:rsidP="006E61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                                                                          В.В.Петров</w:t>
      </w:r>
    </w:p>
    <w:p w:rsidR="00DD29B4" w:rsidRPr="006E61C2" w:rsidRDefault="00DD29B4" w:rsidP="006E61C2"/>
    <w:sectPr w:rsidR="00DD29B4" w:rsidRPr="006E61C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A5D3F"/>
    <w:multiLevelType w:val="multilevel"/>
    <w:tmpl w:val="2946E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20F9F"/>
    <w:multiLevelType w:val="multilevel"/>
    <w:tmpl w:val="E45C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EB0CE5"/>
    <w:multiLevelType w:val="multilevel"/>
    <w:tmpl w:val="C4E64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D34A12"/>
    <w:multiLevelType w:val="multilevel"/>
    <w:tmpl w:val="B900A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C96F88"/>
    <w:multiLevelType w:val="multilevel"/>
    <w:tmpl w:val="E2D6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BA7D60"/>
    <w:multiLevelType w:val="multilevel"/>
    <w:tmpl w:val="23967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2F1B0B"/>
    <w:multiLevelType w:val="multilevel"/>
    <w:tmpl w:val="385E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F3010A"/>
    <w:multiLevelType w:val="multilevel"/>
    <w:tmpl w:val="29481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625F0E"/>
    <w:multiLevelType w:val="multilevel"/>
    <w:tmpl w:val="ACF8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F718D1"/>
    <w:multiLevelType w:val="multilevel"/>
    <w:tmpl w:val="6E8EA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97443B"/>
    <w:multiLevelType w:val="multilevel"/>
    <w:tmpl w:val="829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147784"/>
    <w:multiLevelType w:val="multilevel"/>
    <w:tmpl w:val="B76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922AB9"/>
    <w:multiLevelType w:val="multilevel"/>
    <w:tmpl w:val="645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667558"/>
    <w:multiLevelType w:val="multilevel"/>
    <w:tmpl w:val="F67E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153DC1"/>
    <w:multiLevelType w:val="multilevel"/>
    <w:tmpl w:val="CF20B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9D4EE2"/>
    <w:multiLevelType w:val="multilevel"/>
    <w:tmpl w:val="E4264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0A179E"/>
    <w:multiLevelType w:val="multilevel"/>
    <w:tmpl w:val="7114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76590E"/>
    <w:multiLevelType w:val="multilevel"/>
    <w:tmpl w:val="4E0C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D41033"/>
    <w:multiLevelType w:val="multilevel"/>
    <w:tmpl w:val="6E1A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A71986"/>
    <w:multiLevelType w:val="multilevel"/>
    <w:tmpl w:val="AA6E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19165F"/>
    <w:multiLevelType w:val="multilevel"/>
    <w:tmpl w:val="F97C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024AB4"/>
    <w:multiLevelType w:val="multilevel"/>
    <w:tmpl w:val="21AC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0355AA"/>
    <w:multiLevelType w:val="multilevel"/>
    <w:tmpl w:val="668C6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ED3F7B"/>
    <w:multiLevelType w:val="multilevel"/>
    <w:tmpl w:val="1330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18436E"/>
    <w:multiLevelType w:val="multilevel"/>
    <w:tmpl w:val="1E8A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252853"/>
    <w:multiLevelType w:val="multilevel"/>
    <w:tmpl w:val="441A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A721017"/>
    <w:multiLevelType w:val="multilevel"/>
    <w:tmpl w:val="C4FEB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C992362"/>
    <w:multiLevelType w:val="multilevel"/>
    <w:tmpl w:val="1F80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226E74"/>
    <w:multiLevelType w:val="multilevel"/>
    <w:tmpl w:val="6A78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32A1061"/>
    <w:multiLevelType w:val="multilevel"/>
    <w:tmpl w:val="FC865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3992006"/>
    <w:multiLevelType w:val="multilevel"/>
    <w:tmpl w:val="71E0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8177EC9"/>
    <w:multiLevelType w:val="multilevel"/>
    <w:tmpl w:val="7C30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6C6B70"/>
    <w:multiLevelType w:val="multilevel"/>
    <w:tmpl w:val="EF68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F7E7CC6"/>
    <w:multiLevelType w:val="multilevel"/>
    <w:tmpl w:val="F164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56738A9"/>
    <w:multiLevelType w:val="multilevel"/>
    <w:tmpl w:val="CBAC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1C59FB"/>
    <w:multiLevelType w:val="multilevel"/>
    <w:tmpl w:val="79AA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D270BDA"/>
    <w:multiLevelType w:val="multilevel"/>
    <w:tmpl w:val="BAFE2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"/>
  </w:num>
  <w:num w:numId="3">
    <w:abstractNumId w:val="26"/>
  </w:num>
  <w:num w:numId="4">
    <w:abstractNumId w:val="11"/>
  </w:num>
  <w:num w:numId="5">
    <w:abstractNumId w:val="12"/>
  </w:num>
  <w:num w:numId="6">
    <w:abstractNumId w:val="14"/>
  </w:num>
  <w:num w:numId="7">
    <w:abstractNumId w:val="31"/>
  </w:num>
  <w:num w:numId="8">
    <w:abstractNumId w:val="40"/>
  </w:num>
  <w:num w:numId="9">
    <w:abstractNumId w:val="6"/>
  </w:num>
  <w:num w:numId="10">
    <w:abstractNumId w:val="15"/>
  </w:num>
  <w:num w:numId="11">
    <w:abstractNumId w:val="19"/>
  </w:num>
  <w:num w:numId="12">
    <w:abstractNumId w:val="44"/>
  </w:num>
  <w:num w:numId="13">
    <w:abstractNumId w:val="43"/>
  </w:num>
  <w:num w:numId="14">
    <w:abstractNumId w:val="17"/>
  </w:num>
  <w:num w:numId="15">
    <w:abstractNumId w:val="39"/>
  </w:num>
  <w:num w:numId="16">
    <w:abstractNumId w:val="45"/>
  </w:num>
  <w:num w:numId="17">
    <w:abstractNumId w:val="32"/>
  </w:num>
  <w:num w:numId="18">
    <w:abstractNumId w:val="28"/>
  </w:num>
  <w:num w:numId="19">
    <w:abstractNumId w:val="5"/>
  </w:num>
  <w:num w:numId="20">
    <w:abstractNumId w:val="41"/>
  </w:num>
  <w:num w:numId="21">
    <w:abstractNumId w:val="29"/>
  </w:num>
  <w:num w:numId="22">
    <w:abstractNumId w:val="23"/>
  </w:num>
  <w:num w:numId="23">
    <w:abstractNumId w:val="10"/>
  </w:num>
  <w:num w:numId="24">
    <w:abstractNumId w:val="34"/>
  </w:num>
  <w:num w:numId="25">
    <w:abstractNumId w:val="27"/>
  </w:num>
  <w:num w:numId="26">
    <w:abstractNumId w:val="8"/>
  </w:num>
  <w:num w:numId="27">
    <w:abstractNumId w:val="36"/>
  </w:num>
  <w:num w:numId="28">
    <w:abstractNumId w:val="25"/>
  </w:num>
  <w:num w:numId="29">
    <w:abstractNumId w:val="42"/>
  </w:num>
  <w:num w:numId="30">
    <w:abstractNumId w:val="24"/>
  </w:num>
  <w:num w:numId="31">
    <w:abstractNumId w:val="1"/>
  </w:num>
  <w:num w:numId="32">
    <w:abstractNumId w:val="37"/>
  </w:num>
  <w:num w:numId="33">
    <w:abstractNumId w:val="21"/>
  </w:num>
  <w:num w:numId="34">
    <w:abstractNumId w:val="35"/>
  </w:num>
  <w:num w:numId="35">
    <w:abstractNumId w:val="16"/>
  </w:num>
  <w:num w:numId="36">
    <w:abstractNumId w:val="3"/>
  </w:num>
  <w:num w:numId="37">
    <w:abstractNumId w:val="38"/>
  </w:num>
  <w:num w:numId="38">
    <w:abstractNumId w:val="22"/>
  </w:num>
  <w:num w:numId="39">
    <w:abstractNumId w:val="46"/>
  </w:num>
  <w:num w:numId="40">
    <w:abstractNumId w:val="33"/>
  </w:num>
  <w:num w:numId="41">
    <w:abstractNumId w:val="9"/>
  </w:num>
  <w:num w:numId="42">
    <w:abstractNumId w:val="2"/>
  </w:num>
  <w:num w:numId="43">
    <w:abstractNumId w:val="0"/>
  </w:num>
  <w:num w:numId="44">
    <w:abstractNumId w:val="18"/>
  </w:num>
  <w:num w:numId="45">
    <w:abstractNumId w:val="30"/>
  </w:num>
  <w:num w:numId="46">
    <w:abstractNumId w:val="7"/>
  </w:num>
  <w:num w:numId="4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EF5"/>
    <w:rsid w:val="00004981"/>
    <w:rsid w:val="00012337"/>
    <w:rsid w:val="00023E8E"/>
    <w:rsid w:val="00024411"/>
    <w:rsid w:val="0003602C"/>
    <w:rsid w:val="00047825"/>
    <w:rsid w:val="00052D9D"/>
    <w:rsid w:val="00060866"/>
    <w:rsid w:val="00063479"/>
    <w:rsid w:val="000649BD"/>
    <w:rsid w:val="0008086E"/>
    <w:rsid w:val="00083949"/>
    <w:rsid w:val="00086311"/>
    <w:rsid w:val="00093E4E"/>
    <w:rsid w:val="0009729D"/>
    <w:rsid w:val="00097569"/>
    <w:rsid w:val="000A1FE5"/>
    <w:rsid w:val="000A61BF"/>
    <w:rsid w:val="000B108F"/>
    <w:rsid w:val="000D5683"/>
    <w:rsid w:val="000E0DE8"/>
    <w:rsid w:val="000E3DBD"/>
    <w:rsid w:val="000F5AB4"/>
    <w:rsid w:val="00101AB8"/>
    <w:rsid w:val="00101CB6"/>
    <w:rsid w:val="0010399F"/>
    <w:rsid w:val="0011339B"/>
    <w:rsid w:val="0013328C"/>
    <w:rsid w:val="00151713"/>
    <w:rsid w:val="0016210A"/>
    <w:rsid w:val="001842CE"/>
    <w:rsid w:val="00186D87"/>
    <w:rsid w:val="0019396D"/>
    <w:rsid w:val="00197A6E"/>
    <w:rsid w:val="001E187B"/>
    <w:rsid w:val="001E2585"/>
    <w:rsid w:val="001F4F82"/>
    <w:rsid w:val="0020576B"/>
    <w:rsid w:val="0021331D"/>
    <w:rsid w:val="00224A1B"/>
    <w:rsid w:val="00224A24"/>
    <w:rsid w:val="00232320"/>
    <w:rsid w:val="00235D8C"/>
    <w:rsid w:val="00245516"/>
    <w:rsid w:val="00251579"/>
    <w:rsid w:val="0027251E"/>
    <w:rsid w:val="002978EB"/>
    <w:rsid w:val="002B67C5"/>
    <w:rsid w:val="002C5C92"/>
    <w:rsid w:val="002D1DD1"/>
    <w:rsid w:val="002E5417"/>
    <w:rsid w:val="00314FFB"/>
    <w:rsid w:val="00316A93"/>
    <w:rsid w:val="003340FA"/>
    <w:rsid w:val="00337D48"/>
    <w:rsid w:val="00346092"/>
    <w:rsid w:val="00364BE4"/>
    <w:rsid w:val="003754C9"/>
    <w:rsid w:val="003917DC"/>
    <w:rsid w:val="003A32A6"/>
    <w:rsid w:val="003A7936"/>
    <w:rsid w:val="003C4CE2"/>
    <w:rsid w:val="003C5B70"/>
    <w:rsid w:val="003F03B8"/>
    <w:rsid w:val="0040118F"/>
    <w:rsid w:val="00410411"/>
    <w:rsid w:val="00417133"/>
    <w:rsid w:val="004454D6"/>
    <w:rsid w:val="00453241"/>
    <w:rsid w:val="0046081E"/>
    <w:rsid w:val="00484968"/>
    <w:rsid w:val="00496635"/>
    <w:rsid w:val="004A0D68"/>
    <w:rsid w:val="004B1753"/>
    <w:rsid w:val="004B7A2E"/>
    <w:rsid w:val="004C4FF6"/>
    <w:rsid w:val="004D0B29"/>
    <w:rsid w:val="004E419C"/>
    <w:rsid w:val="004F12B2"/>
    <w:rsid w:val="005055C8"/>
    <w:rsid w:val="00515693"/>
    <w:rsid w:val="00524D5B"/>
    <w:rsid w:val="005272D6"/>
    <w:rsid w:val="00534EC6"/>
    <w:rsid w:val="005357D4"/>
    <w:rsid w:val="00546258"/>
    <w:rsid w:val="005539B3"/>
    <w:rsid w:val="005606BC"/>
    <w:rsid w:val="00560C54"/>
    <w:rsid w:val="005616EC"/>
    <w:rsid w:val="00564CE5"/>
    <w:rsid w:val="00573137"/>
    <w:rsid w:val="00575B99"/>
    <w:rsid w:val="0059101B"/>
    <w:rsid w:val="0059381D"/>
    <w:rsid w:val="005B166C"/>
    <w:rsid w:val="005C63EA"/>
    <w:rsid w:val="005D1606"/>
    <w:rsid w:val="005D289D"/>
    <w:rsid w:val="005D5D63"/>
    <w:rsid w:val="005D790A"/>
    <w:rsid w:val="005E2062"/>
    <w:rsid w:val="005F6D68"/>
    <w:rsid w:val="00607541"/>
    <w:rsid w:val="00607A7A"/>
    <w:rsid w:val="0061305F"/>
    <w:rsid w:val="0061422A"/>
    <w:rsid w:val="00614B75"/>
    <w:rsid w:val="006163A3"/>
    <w:rsid w:val="00617EF5"/>
    <w:rsid w:val="006214D1"/>
    <w:rsid w:val="00621CC5"/>
    <w:rsid w:val="0062499E"/>
    <w:rsid w:val="00624F2E"/>
    <w:rsid w:val="006263C7"/>
    <w:rsid w:val="00635090"/>
    <w:rsid w:val="006603CB"/>
    <w:rsid w:val="00660E74"/>
    <w:rsid w:val="006644FD"/>
    <w:rsid w:val="0066645E"/>
    <w:rsid w:val="0069375D"/>
    <w:rsid w:val="00695AE6"/>
    <w:rsid w:val="006B00CB"/>
    <w:rsid w:val="006C0BFD"/>
    <w:rsid w:val="006C1F20"/>
    <w:rsid w:val="006C36E5"/>
    <w:rsid w:val="006D0810"/>
    <w:rsid w:val="006D52B9"/>
    <w:rsid w:val="006E61C2"/>
    <w:rsid w:val="00702EDC"/>
    <w:rsid w:val="007113B2"/>
    <w:rsid w:val="00713F67"/>
    <w:rsid w:val="0071679A"/>
    <w:rsid w:val="00744A69"/>
    <w:rsid w:val="0076205F"/>
    <w:rsid w:val="007760F0"/>
    <w:rsid w:val="007764E0"/>
    <w:rsid w:val="00781417"/>
    <w:rsid w:val="0078723D"/>
    <w:rsid w:val="00790DD3"/>
    <w:rsid w:val="007C2707"/>
    <w:rsid w:val="007C7AD1"/>
    <w:rsid w:val="0080463A"/>
    <w:rsid w:val="00820E59"/>
    <w:rsid w:val="008310F8"/>
    <w:rsid w:val="008438F7"/>
    <w:rsid w:val="00856F77"/>
    <w:rsid w:val="00865FD5"/>
    <w:rsid w:val="00875844"/>
    <w:rsid w:val="008A7BE8"/>
    <w:rsid w:val="008C3337"/>
    <w:rsid w:val="00902CE9"/>
    <w:rsid w:val="009034CA"/>
    <w:rsid w:val="00915833"/>
    <w:rsid w:val="00933347"/>
    <w:rsid w:val="00936D9E"/>
    <w:rsid w:val="00943025"/>
    <w:rsid w:val="00957803"/>
    <w:rsid w:val="00967519"/>
    <w:rsid w:val="00973829"/>
    <w:rsid w:val="0099740F"/>
    <w:rsid w:val="009C0A1F"/>
    <w:rsid w:val="009C1B40"/>
    <w:rsid w:val="009E18D9"/>
    <w:rsid w:val="00A14AEF"/>
    <w:rsid w:val="00A37324"/>
    <w:rsid w:val="00A54946"/>
    <w:rsid w:val="00A645E7"/>
    <w:rsid w:val="00A713E8"/>
    <w:rsid w:val="00A71460"/>
    <w:rsid w:val="00AC1A3D"/>
    <w:rsid w:val="00AD1658"/>
    <w:rsid w:val="00AD3252"/>
    <w:rsid w:val="00AF494F"/>
    <w:rsid w:val="00AF7FED"/>
    <w:rsid w:val="00B05097"/>
    <w:rsid w:val="00B06B51"/>
    <w:rsid w:val="00B1442C"/>
    <w:rsid w:val="00B24C10"/>
    <w:rsid w:val="00B62867"/>
    <w:rsid w:val="00B65A13"/>
    <w:rsid w:val="00B756CF"/>
    <w:rsid w:val="00B857E3"/>
    <w:rsid w:val="00B903CA"/>
    <w:rsid w:val="00B917C5"/>
    <w:rsid w:val="00BA3DFD"/>
    <w:rsid w:val="00BB2CB5"/>
    <w:rsid w:val="00BC4C6B"/>
    <w:rsid w:val="00BD6249"/>
    <w:rsid w:val="00BE19EA"/>
    <w:rsid w:val="00C03F6E"/>
    <w:rsid w:val="00C30AFB"/>
    <w:rsid w:val="00C32CDD"/>
    <w:rsid w:val="00C47307"/>
    <w:rsid w:val="00C47914"/>
    <w:rsid w:val="00C56BDA"/>
    <w:rsid w:val="00C575B8"/>
    <w:rsid w:val="00C63BDD"/>
    <w:rsid w:val="00C758E4"/>
    <w:rsid w:val="00C83F3A"/>
    <w:rsid w:val="00C97BF9"/>
    <w:rsid w:val="00CA15FF"/>
    <w:rsid w:val="00CC4007"/>
    <w:rsid w:val="00CD77D6"/>
    <w:rsid w:val="00CF07B9"/>
    <w:rsid w:val="00CF168F"/>
    <w:rsid w:val="00CF3544"/>
    <w:rsid w:val="00CF6675"/>
    <w:rsid w:val="00D0324A"/>
    <w:rsid w:val="00D14EB6"/>
    <w:rsid w:val="00D217CA"/>
    <w:rsid w:val="00D344A3"/>
    <w:rsid w:val="00D34C34"/>
    <w:rsid w:val="00D47EEE"/>
    <w:rsid w:val="00D526CF"/>
    <w:rsid w:val="00D86A66"/>
    <w:rsid w:val="00D97C17"/>
    <w:rsid w:val="00DA1855"/>
    <w:rsid w:val="00DA52DB"/>
    <w:rsid w:val="00DB3971"/>
    <w:rsid w:val="00DC3354"/>
    <w:rsid w:val="00DD29B4"/>
    <w:rsid w:val="00DD6F9E"/>
    <w:rsid w:val="00DE3A0F"/>
    <w:rsid w:val="00E63920"/>
    <w:rsid w:val="00E66A7B"/>
    <w:rsid w:val="00EA39E3"/>
    <w:rsid w:val="00EC1975"/>
    <w:rsid w:val="00ED1D57"/>
    <w:rsid w:val="00F038BF"/>
    <w:rsid w:val="00F05A67"/>
    <w:rsid w:val="00F16B1F"/>
    <w:rsid w:val="00F20A45"/>
    <w:rsid w:val="00F20E99"/>
    <w:rsid w:val="00F3420C"/>
    <w:rsid w:val="00F43D2F"/>
    <w:rsid w:val="00F5614E"/>
    <w:rsid w:val="00F7054A"/>
    <w:rsid w:val="00F70B7E"/>
    <w:rsid w:val="00F748D8"/>
    <w:rsid w:val="00F90789"/>
    <w:rsid w:val="00F90D9F"/>
    <w:rsid w:val="00FB7E9F"/>
    <w:rsid w:val="00FD68DA"/>
    <w:rsid w:val="00F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466</Words>
  <Characters>2661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245</cp:revision>
  <dcterms:created xsi:type="dcterms:W3CDTF">2023-10-23T12:40:00Z</dcterms:created>
  <dcterms:modified xsi:type="dcterms:W3CDTF">2023-10-25T09:13:00Z</dcterms:modified>
</cp:coreProperties>
</file>