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ПРЕДСТАВИТЕЛЬНОЕ СОБРАНИЕ</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ПРИСТЕНСКОГО РАЙОНА КУРСКОЙ ОБЛАСТИ</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ЧЕТВЕРТОГО СОЗЫВА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РЕШЕНИЕ</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i/>
          <w:iCs/>
          <w:color w:val="000000"/>
          <w:sz w:val="14"/>
          <w:lang w:eastAsia="ru-RU"/>
        </w:rPr>
        <w:t>Принято Представительным Собранием</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i/>
          <w:iCs/>
          <w:color w:val="000000"/>
          <w:sz w:val="14"/>
          <w:lang w:eastAsia="ru-RU"/>
        </w:rPr>
        <w:t>Пристенского района Курской области                                                                          22 апреля 2022г.</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О ежегодном отчете Главы Пристенского района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Курской области о результатах его деятельности,</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деятельности Администрации Пристенского района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Курской области за 2021 год</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w:t>
      </w: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В соответствии с  Федеральным законом от 06 октября 2003 года № 131-ФЗ «Об общих принципах организации местного самоуправления в Российской Федерации», Уставом муниципального района «Пристенский район» Курской области, заслушав и обсудив ежегодный отчет Главы Пристенского района Курской области В.В.Петрова о результатах его деятельности и деятельности Администрации Пристенского района Курской области за 2021 год, </w:t>
      </w:r>
      <w:r w:rsidRPr="00617EF5">
        <w:rPr>
          <w:rFonts w:ascii="Tahoma" w:eastAsia="Times New Roman" w:hAnsi="Tahoma" w:cs="Tahoma"/>
          <w:b/>
          <w:bCs/>
          <w:color w:val="000000"/>
          <w:sz w:val="14"/>
          <w:lang w:eastAsia="ru-RU"/>
        </w:rPr>
        <w:t>ПРЕДСТАВИТЕЛЬНОЕ СОБРАНИЕ ПРИСТЕНСКОГО РАЙОНА КУРСКОЙ ОБЛАСТИ РЕШИЛО:</w:t>
      </w:r>
      <w:r w:rsidRPr="00617EF5">
        <w:rPr>
          <w:rFonts w:ascii="Tahoma" w:eastAsia="Times New Roman" w:hAnsi="Tahoma" w:cs="Tahoma"/>
          <w:color w:val="000000"/>
          <w:sz w:val="14"/>
          <w:szCs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1.Принять отчет Главы Пристенского района Курской области В.В.Петрова о его деятельности, деятельности Администрации Пристенского района Курской области за 2021 год к сведению.</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2. Признать деятельность Главы Пристенского района Курской области В.В.Петрова и деятельность Администрации Пристенского района Курской области за 2021 год, в том числе по решению вопросов, поставленных Представительным Собранием Пристенского района Курской области, с оценкой  «Хорошо».</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3. Отметить в деятельности Главы Пристенского района Курской области В.В.Петрова положительные итоги в исполнении полномочий по решению вопросов местного значения в части:</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 дорожной деятельности, водоснабжение, благоустройства территорий, строительства социальных объектов, а так же отметить достижение наилучших показателей социально-экономического развития Пристенского района среди муниципальных образований Курской области.</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4. Решение вступает в силу со дня его подписания и подлежит официальному опубликованию.</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Председатель Представительного</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Собрания Пристенского района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Курской области                                                                              В.К.Чепурин</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Глава Пристенского района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Курской области                                                                             В.В.Петров</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4/31 от 22 апреля 2022г.</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ОТЧЕТ ГЛАВЫ ПРИСТЕНСКОГО РАЙОНА КУРСКОЙ ОБЛАСТИ</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В. В. ПЕТРОВА О ДЕЯТЕЛЬНОСТИ АДМИНИСТРАЦИИ ПРИСТЕНСКОГО РАЙОНА КУРСКОЙ ОБЛАСТИ ЗА 2021 ГОД</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Наступил очередной день, в который мы подводим итоги нашей работы, рассказываем об успехах, достижениях, и в то же время определяем направления для дальнейшего движения и обозначаем новые ориентиры на ближайшую перспективу.</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Сегодня, несмотря на все успехи, будет непросто это сделать: последние политические события держат нас в напряжении, поэтому сейчас сложно говорить о краткосрочных и долгосрочных планах, так как стабильность экономической системы уже пошатнулась и сложно представить, с какими последствиями мы можем столкнуться. Тем не менее, считаю, что взятый политический курс верен, и мир, к которому стремится Россия, обязательно будет достигнут.</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Возвращаясь к отчету, отмечу, что вот уже два года мы живем в условиях пандемии, бросившей  вызов всем  сферам  нашей  жизнедеятельности. Деятельность  Администрации  района в  текущем  году  была  нацелена  на  реализацию  мер  по  обеспечению  стабильной  ситуации  в  социальной  сфере, укреплению  экономики,  рациональному  использованию  бюджетных  средств всех уровней. Поэтому весь год приходилось работать с учетом быстро  изменяющихся  условий,  корректировать  цели   и  находить  новые  пути  и  инструменты  для их  достижения.</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Остановлюсь  на  главном.</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АГРОПРОМЫШЛЕННЫЙ КОМПЛЕКС</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На территории района осуществляют свою деятельность:</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АПХ «Мираторг»,4 сельхозпредприятия, 36  крестьянско  –  фермерских хозяйств.</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сельскохозяйственной отрасли занято 1 344 человек, средний уровень заработной платы за 2021 год составил 39 500 рублей.</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Сельхозпредприятиями района в 2021 году приобретено техники:</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- 10 зерноуборочных комбайнов;</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- 21 тракторов</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За 2021 год предприятиями АПК получено кредитов на сумму 4,2 млрд.руб., в т.ч. 1,2 млрд.руб. по системе льготного кредитования.</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Выручка от реализации продукции растениеводства составила 6,08 млрд.руб., прибыль от реализации - 3,2 млрд.руб. Рентабельность 112%.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2021 году намолочено: зерновых 182 тыс. тонн, урожайность 48,6 ц/га.;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По предприятиям нашего района хочется отметить тройку лучших:</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по урожайности </w:t>
      </w:r>
      <w:r w:rsidRPr="00617EF5">
        <w:rPr>
          <w:rFonts w:ascii="Tahoma" w:eastAsia="Times New Roman" w:hAnsi="Tahoma" w:cs="Tahoma"/>
          <w:b/>
          <w:bCs/>
          <w:color w:val="000000"/>
          <w:sz w:val="14"/>
          <w:lang w:eastAsia="ru-RU"/>
        </w:rPr>
        <w:t>зерновых культур</w:t>
      </w:r>
      <w:r w:rsidRPr="00617EF5">
        <w:rPr>
          <w:rFonts w:ascii="Tahoma" w:eastAsia="Times New Roman" w:hAnsi="Tahoma" w:cs="Tahoma"/>
          <w:color w:val="000000"/>
          <w:sz w:val="14"/>
          <w:szCs w:val="14"/>
          <w:lang w:eastAsia="ru-RU"/>
        </w:rPr>
        <w:t>:</w:t>
      </w:r>
    </w:p>
    <w:tbl>
      <w:tblPr>
        <w:tblW w:w="794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46"/>
        <w:gridCol w:w="2938"/>
        <w:gridCol w:w="2208"/>
        <w:gridCol w:w="2052"/>
      </w:tblGrid>
      <w:tr w:rsidR="00617EF5" w:rsidRPr="00617EF5" w:rsidTr="00617EF5">
        <w:trPr>
          <w:tblCellSpacing w:w="0" w:type="dxa"/>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п/п</w:t>
            </w: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Наименование хозяйства</w:t>
            </w:r>
          </w:p>
        </w:tc>
        <w:tc>
          <w:tcPr>
            <w:tcW w:w="4260"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Зерновые, всего</w:t>
            </w:r>
          </w:p>
        </w:tc>
      </w:tr>
      <w:tr w:rsidR="00617EF5" w:rsidRPr="00617EF5" w:rsidTr="00617EF5">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17EF5" w:rsidRPr="00617EF5" w:rsidRDefault="00617EF5" w:rsidP="00617EF5">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17EF5" w:rsidRPr="00617EF5" w:rsidRDefault="00617EF5" w:rsidP="00617EF5">
            <w:pPr>
              <w:spacing w:after="0" w:line="240" w:lineRule="auto"/>
              <w:rPr>
                <w:rFonts w:ascii="Tahoma" w:eastAsia="Times New Roman" w:hAnsi="Tahoma" w:cs="Tahoma"/>
                <w:color w:val="000000"/>
                <w:sz w:val="14"/>
                <w:szCs w:val="14"/>
                <w:lang w:eastAsia="ru-RU"/>
              </w:rPr>
            </w:pP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Площадь посева, га</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Урожайность, ц/га</w:t>
            </w:r>
          </w:p>
        </w:tc>
      </w:tr>
      <w:tr w:rsidR="00617EF5" w:rsidRPr="00617EF5" w:rsidTr="00617EF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1</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ИП Глава КФХ Барышев В.Н.</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407</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59,8</w:t>
            </w:r>
          </w:p>
        </w:tc>
      </w:tr>
      <w:tr w:rsidR="00617EF5" w:rsidRPr="00617EF5" w:rsidTr="00617EF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2</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ИП Глава КФХ Бочарова О.С.</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1144</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51,7</w:t>
            </w:r>
          </w:p>
        </w:tc>
      </w:tr>
      <w:tr w:rsidR="00617EF5" w:rsidRPr="00617EF5" w:rsidTr="00617EF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3</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ИП Глава КФХ Сосолопов Ю.Г.</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1611</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50,1</w:t>
            </w:r>
          </w:p>
        </w:tc>
      </w:tr>
    </w:tbl>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на 100 га пашни произведено 346 т зерна по </w:t>
      </w:r>
      <w:r w:rsidRPr="00617EF5">
        <w:rPr>
          <w:rFonts w:ascii="Tahoma" w:eastAsia="Times New Roman" w:hAnsi="Tahoma" w:cs="Tahoma"/>
          <w:b/>
          <w:bCs/>
          <w:color w:val="000000"/>
          <w:sz w:val="14"/>
          <w:lang w:eastAsia="ru-RU"/>
        </w:rPr>
        <w:t>валовому сбору зерновых культур</w:t>
      </w:r>
      <w:r w:rsidRPr="00617EF5">
        <w:rPr>
          <w:rFonts w:ascii="Tahoma" w:eastAsia="Times New Roman" w:hAnsi="Tahoma" w:cs="Tahoma"/>
          <w:color w:val="000000"/>
          <w:sz w:val="14"/>
          <w:szCs w:val="14"/>
          <w:lang w:eastAsia="ru-RU"/>
        </w:rPr>
        <w:t>:</w:t>
      </w:r>
    </w:p>
    <w:tbl>
      <w:tblPr>
        <w:tblW w:w="794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680"/>
        <w:gridCol w:w="2308"/>
        <w:gridCol w:w="2232"/>
        <w:gridCol w:w="2724"/>
      </w:tblGrid>
      <w:tr w:rsidR="00617EF5" w:rsidRPr="00617EF5" w:rsidTr="00617EF5">
        <w:trPr>
          <w:tblCellSpacing w:w="0" w:type="dxa"/>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п/п</w:t>
            </w: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Наименование хозяйства</w:t>
            </w:r>
          </w:p>
        </w:tc>
        <w:tc>
          <w:tcPr>
            <w:tcW w:w="494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Зерновые, всего</w:t>
            </w:r>
          </w:p>
        </w:tc>
      </w:tr>
      <w:tr w:rsidR="00617EF5" w:rsidRPr="00617EF5" w:rsidTr="00617EF5">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17EF5" w:rsidRPr="00617EF5" w:rsidRDefault="00617EF5" w:rsidP="00617EF5">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17EF5" w:rsidRPr="00617EF5" w:rsidRDefault="00617EF5" w:rsidP="00617EF5">
            <w:pPr>
              <w:spacing w:after="0" w:line="240" w:lineRule="auto"/>
              <w:rPr>
                <w:rFonts w:ascii="Tahoma" w:eastAsia="Times New Roman" w:hAnsi="Tahoma" w:cs="Tahoma"/>
                <w:color w:val="000000"/>
                <w:sz w:val="14"/>
                <w:szCs w:val="14"/>
                <w:lang w:eastAsia="ru-RU"/>
              </w:rPr>
            </w:pPr>
          </w:p>
        </w:tc>
        <w:tc>
          <w:tcPr>
            <w:tcW w:w="22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Площадь посева, га</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Валовой сбор, тонн (ФВ)</w:t>
            </w:r>
          </w:p>
        </w:tc>
      </w:tr>
      <w:tr w:rsidR="00617EF5" w:rsidRPr="00617EF5" w:rsidTr="00617EF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1</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АО «Артель»</w:t>
            </w:r>
          </w:p>
        </w:tc>
        <w:tc>
          <w:tcPr>
            <w:tcW w:w="22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10324</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61127</w:t>
            </w:r>
          </w:p>
        </w:tc>
      </w:tr>
      <w:tr w:rsidR="00617EF5" w:rsidRPr="00617EF5" w:rsidTr="00617EF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2</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ООО ПЗК</w:t>
            </w:r>
          </w:p>
        </w:tc>
        <w:tc>
          <w:tcPr>
            <w:tcW w:w="22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10222</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48941</w:t>
            </w:r>
          </w:p>
        </w:tc>
      </w:tr>
      <w:tr w:rsidR="00617EF5" w:rsidRPr="00617EF5" w:rsidTr="00617EF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3</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ООО «Черновецкие зори»</w:t>
            </w:r>
          </w:p>
        </w:tc>
        <w:tc>
          <w:tcPr>
            <w:tcW w:w="2232"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4286</w:t>
            </w:r>
          </w:p>
        </w:tc>
        <w:tc>
          <w:tcPr>
            <w:tcW w:w="27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20132</w:t>
            </w:r>
          </w:p>
        </w:tc>
      </w:tr>
    </w:tbl>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lastRenderedPageBreak/>
        <w:t>подсолнечника </w:t>
      </w:r>
      <w:r w:rsidRPr="00617EF5">
        <w:rPr>
          <w:rFonts w:ascii="Tahoma" w:eastAsia="Times New Roman" w:hAnsi="Tahoma" w:cs="Tahoma"/>
          <w:color w:val="000000"/>
          <w:sz w:val="14"/>
          <w:szCs w:val="14"/>
          <w:lang w:eastAsia="ru-RU"/>
        </w:rPr>
        <w:t>намолочено 16, тыс. тонн, урожайность 24,8 ц/га.,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Тройка лучших по предприятиям района по урожайности подсолнечника:</w:t>
      </w:r>
    </w:p>
    <w:tbl>
      <w:tblPr>
        <w:tblW w:w="7944"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60"/>
        <w:gridCol w:w="2984"/>
        <w:gridCol w:w="2040"/>
        <w:gridCol w:w="2160"/>
      </w:tblGrid>
      <w:tr w:rsidR="00617EF5" w:rsidRPr="00617EF5" w:rsidTr="00617EF5">
        <w:trPr>
          <w:tblCellSpacing w:w="0" w:type="dxa"/>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п/п</w:t>
            </w: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Наименование хозяйства</w:t>
            </w:r>
          </w:p>
        </w:tc>
        <w:tc>
          <w:tcPr>
            <w:tcW w:w="4188"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Подсолнечник, всего</w:t>
            </w:r>
          </w:p>
        </w:tc>
      </w:tr>
      <w:tr w:rsidR="00617EF5" w:rsidRPr="00617EF5" w:rsidTr="00617EF5">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17EF5" w:rsidRPr="00617EF5" w:rsidRDefault="00617EF5" w:rsidP="00617EF5">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17EF5" w:rsidRPr="00617EF5" w:rsidRDefault="00617EF5" w:rsidP="00617EF5">
            <w:pPr>
              <w:spacing w:after="0" w:line="240" w:lineRule="auto"/>
              <w:rPr>
                <w:rFonts w:ascii="Tahoma" w:eastAsia="Times New Roman" w:hAnsi="Tahoma" w:cs="Tahoma"/>
                <w:color w:val="000000"/>
                <w:sz w:val="14"/>
                <w:szCs w:val="14"/>
                <w:lang w:eastAsia="ru-RU"/>
              </w:rPr>
            </w:pP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Площадь посева, га</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Урожайность, ц/га</w:t>
            </w:r>
          </w:p>
        </w:tc>
      </w:tr>
      <w:tr w:rsidR="00617EF5" w:rsidRPr="00617EF5" w:rsidTr="00617EF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1</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ИП Глава КФХ Филонов Н.Д.</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200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33,3</w:t>
            </w:r>
          </w:p>
        </w:tc>
      </w:tr>
      <w:tr w:rsidR="00617EF5" w:rsidRPr="00617EF5" w:rsidTr="00617EF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2</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ИП Глава КФХ Карачевцев В.В</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70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31,2</w:t>
            </w:r>
          </w:p>
        </w:tc>
      </w:tr>
      <w:tr w:rsidR="00617EF5" w:rsidRPr="00617EF5" w:rsidTr="00617EF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3</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ИП Глава КФХ Барышев В.Н.</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195</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28,8</w:t>
            </w:r>
          </w:p>
        </w:tc>
      </w:tr>
    </w:tbl>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по валовому сбору подсолнечника:</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31"/>
        <w:gridCol w:w="3276"/>
        <w:gridCol w:w="1656"/>
        <w:gridCol w:w="2388"/>
      </w:tblGrid>
      <w:tr w:rsidR="00617EF5" w:rsidRPr="00617EF5" w:rsidTr="00617EF5">
        <w:trPr>
          <w:tblCellSpacing w:w="0" w:type="dxa"/>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п/п</w:t>
            </w:r>
          </w:p>
        </w:tc>
        <w:tc>
          <w:tcPr>
            <w:tcW w:w="3276" w:type="dxa"/>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Наименование хозяйства</w:t>
            </w:r>
          </w:p>
        </w:tc>
        <w:tc>
          <w:tcPr>
            <w:tcW w:w="4044" w:type="dxa"/>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Подсолнечник, всего</w:t>
            </w:r>
          </w:p>
        </w:tc>
      </w:tr>
      <w:tr w:rsidR="00617EF5" w:rsidRPr="00617EF5" w:rsidTr="00617EF5">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17EF5" w:rsidRPr="00617EF5" w:rsidRDefault="00617EF5" w:rsidP="00617EF5">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17EF5" w:rsidRPr="00617EF5" w:rsidRDefault="00617EF5" w:rsidP="00617EF5">
            <w:pPr>
              <w:spacing w:after="0" w:line="240" w:lineRule="auto"/>
              <w:rPr>
                <w:rFonts w:ascii="Tahoma" w:eastAsia="Times New Roman" w:hAnsi="Tahoma" w:cs="Tahoma"/>
                <w:color w:val="000000"/>
                <w:sz w:val="14"/>
                <w:szCs w:val="14"/>
                <w:lang w:eastAsia="ru-RU"/>
              </w:rPr>
            </w:pP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Площадь посева, га</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Валовой сбор, тонн (ФВ)</w:t>
            </w:r>
          </w:p>
        </w:tc>
      </w:tr>
      <w:tr w:rsidR="00617EF5" w:rsidRPr="00617EF5" w:rsidTr="00617EF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1</w:t>
            </w:r>
          </w:p>
        </w:tc>
        <w:tc>
          <w:tcPr>
            <w:tcW w:w="3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ООО «Черновецкие зори»</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1085</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3126</w:t>
            </w:r>
          </w:p>
        </w:tc>
      </w:tr>
      <w:tr w:rsidR="00617EF5" w:rsidRPr="00617EF5" w:rsidTr="00617EF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2</w:t>
            </w:r>
          </w:p>
        </w:tc>
        <w:tc>
          <w:tcPr>
            <w:tcW w:w="3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ООО «Золотой колос»</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1050</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2605</w:t>
            </w:r>
          </w:p>
        </w:tc>
      </w:tr>
      <w:tr w:rsidR="00617EF5" w:rsidRPr="00617EF5" w:rsidTr="00617EF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3</w:t>
            </w:r>
          </w:p>
        </w:tc>
        <w:tc>
          <w:tcPr>
            <w:tcW w:w="327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ИП Глава КФХ Сосолопов Ю.Г.</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380</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1129</w:t>
            </w:r>
          </w:p>
        </w:tc>
      </w:tr>
    </w:tbl>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сои</w:t>
      </w:r>
      <w:r w:rsidRPr="00617EF5">
        <w:rPr>
          <w:rFonts w:ascii="Tahoma" w:eastAsia="Times New Roman" w:hAnsi="Tahoma" w:cs="Tahoma"/>
          <w:color w:val="000000"/>
          <w:sz w:val="14"/>
          <w:szCs w:val="14"/>
          <w:lang w:eastAsia="ru-RU"/>
        </w:rPr>
        <w:t> намолочено 31,2 тыс. тонн, урожайность 15,5 ц/га., тройка лидеров среди наших предприятий по урожайности сои:</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31"/>
        <w:gridCol w:w="1925"/>
        <w:gridCol w:w="1399"/>
        <w:gridCol w:w="1311"/>
      </w:tblGrid>
      <w:tr w:rsidR="00617EF5" w:rsidRPr="00617EF5" w:rsidTr="00617EF5">
        <w:trPr>
          <w:tblCellSpacing w:w="0" w:type="dxa"/>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п/п</w:t>
            </w: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Наименование хозяйства</w:t>
            </w: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Соя, всего</w:t>
            </w:r>
          </w:p>
        </w:tc>
      </w:tr>
      <w:tr w:rsidR="00617EF5" w:rsidRPr="00617EF5" w:rsidTr="00617EF5">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17EF5" w:rsidRPr="00617EF5" w:rsidRDefault="00617EF5" w:rsidP="00617EF5">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17EF5" w:rsidRPr="00617EF5" w:rsidRDefault="00617EF5" w:rsidP="00617EF5">
            <w:pPr>
              <w:spacing w:after="0" w:line="240" w:lineRule="auto"/>
              <w:rPr>
                <w:rFonts w:ascii="Tahoma" w:eastAsia="Times New Roman" w:hAnsi="Tahoma" w:cs="Tahoma"/>
                <w:color w:val="000000"/>
                <w:sz w:val="14"/>
                <w:szCs w:val="14"/>
                <w:lang w:eastAsia="ru-RU"/>
              </w:rPr>
            </w:pP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Площадь посева, га</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Урожайность, ц/га</w:t>
            </w:r>
          </w:p>
        </w:tc>
      </w:tr>
      <w:tr w:rsidR="00617EF5" w:rsidRPr="00617EF5" w:rsidTr="00617EF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1</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ИП  Глава КФХ Ярцев Н.Т.</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70</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20</w:t>
            </w:r>
          </w:p>
        </w:tc>
      </w:tr>
      <w:tr w:rsidR="00617EF5" w:rsidRPr="00617EF5" w:rsidTr="00617EF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2</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ИП Глава КФХ Барышев В.Н</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213</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18,9</w:t>
            </w:r>
          </w:p>
        </w:tc>
      </w:tr>
      <w:tr w:rsidR="00617EF5" w:rsidRPr="00617EF5" w:rsidTr="00617EF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3</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ООО «Черновецкие зори»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1247</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17,3</w:t>
            </w:r>
          </w:p>
        </w:tc>
      </w:tr>
    </w:tbl>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по валовому сбору сои</w:t>
      </w:r>
      <w:r w:rsidRPr="00617EF5">
        <w:rPr>
          <w:rFonts w:ascii="Tahoma" w:eastAsia="Times New Roman" w:hAnsi="Tahoma" w:cs="Tahoma"/>
          <w:color w:val="000000"/>
          <w:sz w:val="14"/>
          <w:szCs w:val="14"/>
          <w:lang w:eastAsia="ru-RU"/>
        </w:rPr>
        <w:t>:</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31"/>
        <w:gridCol w:w="1802"/>
        <w:gridCol w:w="1399"/>
        <w:gridCol w:w="1717"/>
      </w:tblGrid>
      <w:tr w:rsidR="00617EF5" w:rsidRPr="00617EF5" w:rsidTr="00617EF5">
        <w:trPr>
          <w:tblCellSpacing w:w="0" w:type="dxa"/>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п/п</w:t>
            </w:r>
          </w:p>
        </w:tc>
        <w:tc>
          <w:tcPr>
            <w:tcW w:w="0" w:type="auto"/>
            <w:vMerge w:val="restart"/>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Наименование хозяйства</w:t>
            </w: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Соя, всего</w:t>
            </w:r>
          </w:p>
        </w:tc>
      </w:tr>
      <w:tr w:rsidR="00617EF5" w:rsidRPr="00617EF5" w:rsidTr="00617EF5">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17EF5" w:rsidRPr="00617EF5" w:rsidRDefault="00617EF5" w:rsidP="00617EF5">
            <w:pPr>
              <w:spacing w:after="0" w:line="240" w:lineRule="auto"/>
              <w:rPr>
                <w:rFonts w:ascii="Tahoma" w:eastAsia="Times New Roman" w:hAnsi="Tahoma" w:cs="Tahoma"/>
                <w:color w:val="000000"/>
                <w:sz w:val="14"/>
                <w:szCs w:val="14"/>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617EF5" w:rsidRPr="00617EF5" w:rsidRDefault="00617EF5" w:rsidP="00617EF5">
            <w:pPr>
              <w:spacing w:after="0" w:line="240" w:lineRule="auto"/>
              <w:rPr>
                <w:rFonts w:ascii="Tahoma" w:eastAsia="Times New Roman" w:hAnsi="Tahoma" w:cs="Tahoma"/>
                <w:color w:val="000000"/>
                <w:sz w:val="14"/>
                <w:szCs w:val="14"/>
                <w:lang w:eastAsia="ru-RU"/>
              </w:rPr>
            </w:pP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Площадь посева, га</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Валовой сбор, тонн (ФВ)</w:t>
            </w:r>
          </w:p>
        </w:tc>
      </w:tr>
      <w:tr w:rsidR="00617EF5" w:rsidRPr="00617EF5" w:rsidTr="00617EF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1</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ООО ПЗК</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14191</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24721</w:t>
            </w:r>
          </w:p>
        </w:tc>
      </w:tr>
      <w:tr w:rsidR="00617EF5" w:rsidRPr="00617EF5" w:rsidTr="00617EF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2</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ООО «Черновецкие зори»</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1247</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2279</w:t>
            </w:r>
          </w:p>
        </w:tc>
      </w:tr>
      <w:tr w:rsidR="00617EF5" w:rsidRPr="00617EF5" w:rsidTr="00617EF5">
        <w:trPr>
          <w:tblCellSpacing w:w="0" w:type="dxa"/>
        </w:trPr>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3</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ООО «Золотой колос»</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650</w:t>
            </w:r>
          </w:p>
        </w:tc>
        <w:tc>
          <w:tcPr>
            <w:tcW w:w="0" w:type="auto"/>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vAlign w:val="center"/>
            <w:hideMark/>
          </w:tcPr>
          <w:p w:rsidR="00617EF5" w:rsidRPr="00617EF5" w:rsidRDefault="00617EF5" w:rsidP="00617EF5">
            <w:pPr>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960</w:t>
            </w:r>
          </w:p>
        </w:tc>
      </w:tr>
    </w:tbl>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накопано сахарной свеклы – 43,1 тыс. тонн, урожайность сахарной свеклы 353 ц/га.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ОТРАСЛЬ ЖИВОТНОВОДСТВА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Отрасль животноводства Пристенского района представлена 4 сельскохозяйственными предприятиями и 9 КФХ. Имеются 2 свиноводческих предприятия: это ООО «Свинокомплекс Пристенский» и ООО «Возрождение». Остальные хозяйства занимаются молочным скотоводством и овцеводством.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Производство мяса на убой в живом весе составляет 120,4 тысячи тонн.</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Поголовье КРС по району на 01.01.2022 -  2 380 голов. По итогам 2021 года хозяйствами всех категорий  произведено 4 465 тонн молока.  Надой молока на 1 корову  в сельскохозяйственных предприятиях за 2021 год составил 5 264 кг.</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Поголовье коров на 1 января 2022 года  составляет 927 голов,   свиней - 591,1 тыс.голов, овец - 4,9 тыс. голов.</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Выручка от реализации продукции животноводства - 13,9 млрд. рублей, прибыль -  3,5 млрд.руб., рентабельность 52%.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За 2021 год во все уровни бюджетов уплачено 1,02 млрд. рублей налогов. Получено 152,3 млн. руб. разных видов субсидий. Это и поддержка отрасли растениеводства, животноводства и социального развития села.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Выручка от хозяйственной деятельности 21,6 млрд.руб., получено прибыли 7,2 млрд.руб., рентабельность производства 54%.</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ПРОМЫШЛЕННОСТЬ</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Определяющими факторами развития промышленности на территории района являются: производство  хлеба и хлебобулочных изделий, кондитерских изделий, животных жиров, мясокостной муки, сухих кормов для животных.</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На территории Пристенского района работают 3 завода: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ИП Алексеева Т.Д. (хлебозавод) за 2021 год произведено хлеба и хлебобулочных изделий 389,8 тонны и кондитерских изделий 45,7 тонн, на общую сумму 18,7 млн.руб. На предприятии работает 19 человек.</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Ветсанутильзавод, который в 2021 году произвел:  мясокостной муки – 9,3 тыс.тонн, жира технического – 5,1 тыс. тонн. Выручка от реализации продукции составила 414,2 млн.руб.  На предприятии трудится 32 человека.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Завод по производству сухих кормов для животных. На предприятии на сегодняшний день работают 126 человек. За 2021 год выработано 5,4 тыс. тонн продукции. Выручка от реализации продукции за 2021 год составила 606,6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Индекс промышленного производства за 2021 год по району составил 93,7%. Объем отгруженных товаров собственного производства по крупным и средним организациям составил 17,1 млрд.руб., с ростом 120,5 % к уровню прошлого года.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ФИНАНСЫ</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Общий объем поступлений доходов в консолидированный бюджет района  за 2021 год составил 888,5 млн. рублей.</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Налоговые и неналоговые доходы поступили в сумме 222,7 млн. рублей, со снижением к 2020 году на 5,2 млн. рублей.</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Объем безвозмездных поступлений за 2021 год составил 665,8 млн. рублей, что превысило показатель 2020 года на 162,8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Расходы консолидированного бюджета Пристенского района в 2021 году составили 888,5 млн.руб., что на 152,7 млн.руб. выше уровня расходов, произведенных в 2020 году.</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расходной  части бюджета основная доля финансирования приходится на социальную сферу (образование, культура, соц.политика). На эти цели в 2021 году направлено 619,3 млн.руб., или 70,0% от общей суммы расходов бюджета.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первоочередном порядке обеспечены расходы на заработную плату, ТЭРы, налоги, меры социальной поддержки.</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Значительно увеличен объем средств, направленных на реализацию национальных проектов. В нашем районе реализуется 6 таких проектов, на которые в 2021 году использовано 176,1 млн. 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ДОРОЖНАЯ ДЕЯТЕЛЬНОСТЬ</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2021 году проведены следующие работы:</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в рамках проекта «Народный бюджет» выполнен ремонт уличной сети в поселке Кировский (ул.Ломоносова, ул.Заречная и ул.2-я Первомайская) и на хуторе Прудки (ул.Прудковская), протяженностью 3,4 км. На реализацию данного проекта было направлено 10,61 млн.руб., в том числе средств областного бюджета – 4,95 млн.руб., местного бюджета – 5,19 млн.руб., средств населения – 144,4 тыс. рублей, средств индивидуальных предпринимателей – 324,6 тыс. 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lastRenderedPageBreak/>
        <w:t>– начато строительство дороги до социально-значимого объекта «Детский оздоровительный лагерь», протяженностью 1,0 км, общей стоимостью 21,89 млн.руб. В 2021 году на ее строительство направлено 10,1 млн.руб., в том числе средств областного бюджета – 10 млн. руб., местного бюджета – 101,0 тыс. 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выполнен ремонт автомобильной дороги с.Ярыгино-д.Вихровка-д.Лашинка, протяженностью 5,125 км, на сумму 29,88 млн.руб., в том числе средств областного бюджета – 29,59 млн. руб., местного бюджета – 292,4 тыс. рублей;</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за счет средств дорожного фонда Пристенского района выполнена отсыпка щебнем уличной сети в селе Бобрышево (ул.Заречье), протяженностью 1,453 км, деревне Кривцово (ул.Зеленая), протяженностью 0,808 км, и селе Котово (ул.Садовая, ул.Молодежная, ул.Веселая, ул.Лесная, проезд от ул.Веселая до ул.Заречная и проезд от ул.Лесная до ул.Веселая), протяженностью 2,531 км, на сумму 13,52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ФОРМИРОВАНИЕ КОМФОРТНОЙ ГОРОДСКОЙ СРЕДЫ</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2021 году в рамках приоритетного национального проекта «Формирование комфортной городской среды»:</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на территории поселка Пристень благоустроена одна общественная территория, выполнено устройство площадок из тротуарной плитки, установлены лавки и урны в Парке Победы, отремонтировано пять дворовых территорий многоквартирных домов, расположенных по адресу: ул.Октябрьская, 30, 32, 34, 36 и 38, заасфальтированы, установлены лавки и урны, выполнено устройство освещения;</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на территории поселка Кировский благоустроена одна общественная территория, площадь около здания ДК, установлена детская игровая площадка, тротуарной плиткой уложена пешеходная дорожка к храму, выполнено устройство освещения, установлены лавки и урны, отремонтированы две дворовые территории многоквартирных домов, расположенных по адресу: Октябрьская 80 и ул.Ломоносова 5,заасфальтированы, установлены лавки и урны, выполнено устройство освещения.</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На реализацию данных мероприятий направлено 2 67 млн.руб., в том числе средств федерального бюджета – 2,57 млн.руб., областного бюджета – 52,5 тыс. руб., местного бюджета – 44,2 тыс. 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ВОДОСНАБЖЕНИЕ</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2021 году в рамках подпрограммы «Экология чистая вода в Курской области» государственной программы Курской области «Воспроизводство и использование природных ресурсов» выполнена реконструкция двух объектов:</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«Водоснабжение с.2-е Плоское Ярыгинского сельсовета Пристенского района Курской области. Реконструкция» – заменена водопроводная сеть, протяженностью 0,540 км и водонапорная башня, пробурена скважина, выполнено ограждение зоны санитарной охраны, обеспечено качественной питьевой водой 18 домовладений (48 человек), на что направлено 6,59 млн. руб., в том числе средств областного бюджета – 5,93 млн. руб., местного бюджета – 659,4 тыс. рублей;</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«Водоснабжение с.Пселец Пристенского района Курской области. Реконструкция» – заменена водопроводная сеть протяженностью 0,711 км, обеспечено качественной питьевой водой 112 домовладений (386 человек), на что направлено 1 млн.руб., в том числе средств областного бюджета – 900,0 тыс. рублей, местного бюджета – 100,0 тыс. рублей.</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ТЕПЛОСНАБЖЕНИЕ</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2021 году выполнена реконструкция объекта «Котельная по ул.Парковая (Детского сада) поселка Пристень Пристенского района Курской области. Реконструкция», обеспечивающая теплом социально-значимые объекты и объекты жилищного фонда. Установлено 4 водогрейных котла, установка умягчения воды непрерывного действия, теплообменники, шкафной ПРГ с узлом учета, узел коммерческого учета газа, заменены дымовые трубы, участки водопровода, водоотведения, теплотрассы и газопровода, сетевые насосы и насосы котлового контура, выполнен внутренний ремонт помещений, на что направлено 19,59 млн. руб., в том числе средств областного бюджета – 18,61 млн. руб., местного бюджета – 979,6 тыс. 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ЖИЛИЩНОЕ СТРОИТЕЛЬСТВО И</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ОБЕСПЕЧЕНИЕ ГРАЖДАН ЖИЛЬЕМ</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2021 году на территории  Пристенского района Курской области  введено в эксплуатацию 1070,8 кв.м. жилых домов, в том числе два 4-х квартирных дома в п. Кировский, Пристенского района Курской области каждый стоимостью 4,57 млн.руб., построенный за счет средств областного бюджета для детей сирот и детей, оставшихся без попечении родителей.</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отчетном году улучшили свои жилищные условия 11 семей, в т.ч. 1 молодая семья, 8 детей-сирот и 2 человека из Ярыгинского сельсовета получили компенсационные выплаты в рамках адресной программы по переселению граждан из аварийного жилья на общую сумму 3,03 млн.руб., в том числе за счет средств областного бюджета – 3 млн.руб., местного бюджета – 30,3 тыс. 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ТРАНСПОРТНОЕ ОБСЛУЖИВАНИЕ</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1)  Пристень – Кировский, перевезено 86 344 человека. Выручка – 1,154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2)  Пристень – Сазановка, перевезено 1 500 человек. Выручка - 90,0 тыс.руб.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3)  Пристень – Владимировка,перевезено 1 920 человек. Выручка - 115,2 тыс.руб.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4)  Пристень – Пселец,  перевезено 336 человек. Выручка - 16,8 тыс.руб.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Всего за 2021 год перевезено – 90,1 тыс. человек</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Выручка – 1, 38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Затраты – 1, 96 млн. руб. (убыток составил 584,3 тыс.руб.)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СИСТЕМА ОБРАЗОВАНИЯ</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Система образования района  включает в себя 19 образовательных организаций, в т.ч. 13 общеобразовательных, из которых 9 средних и 4 основных школы, а также 4 детских сада и 2 организации дополнительного образования (Детская юношеская спортивная школа и Дом детского творчества).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2021 году в общеобразовательных учреждениях обучалось 1403 школьника. Детские сады посещало 392 ребенка.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2021 году построен и введен в эксплуатацию объект капитального строительства</w:t>
      </w:r>
      <w:r w:rsidRPr="00617EF5">
        <w:rPr>
          <w:rFonts w:ascii="Tahoma" w:eastAsia="Times New Roman" w:hAnsi="Tahoma" w:cs="Tahoma"/>
          <w:i/>
          <w:iCs/>
          <w:color w:val="000000"/>
          <w:sz w:val="14"/>
          <w:lang w:eastAsia="ru-RU"/>
        </w:rPr>
        <w:t> </w:t>
      </w:r>
      <w:r w:rsidRPr="00617EF5">
        <w:rPr>
          <w:rFonts w:ascii="Tahoma" w:eastAsia="Times New Roman" w:hAnsi="Tahoma" w:cs="Tahoma"/>
          <w:color w:val="000000"/>
          <w:sz w:val="14"/>
          <w:szCs w:val="14"/>
          <w:lang w:eastAsia="ru-RU"/>
        </w:rPr>
        <w:t>"Пристройка здания ясельных групп МКДОУ "Детский сад "Сказка" в п. Пристень Пристенского района Курской области" сметной стоимостью 65 406,03 тыс.руб. Общая площадь 801,1 кв.м, количество мест-50, количество созданных рабочих мест – 23, что позволило помочь молодым родителям, у которых нет возможности на длительный срок оставить свою трудовую деятельность после рождения ребенка, а также создало 23 новых рабочих места в районе, повысив охват детей дошкольным образованием с 42%  до  46%. Очередность в сфере дошкольного образования на 31 декабря 2021 года составляет 82 ребенка.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Продолжается строительство объекта капитального строительства "МКОУ "Черновецкая средняя общеобразовательная школа" Пристенского района Курской области" сметной стоимостью 238,6 млн.руб., общая площадь здания 3531,19 кв.м., количество учеников в 1 смену - 100 человек, количество создаваемых рабочих мест - 22.</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100% обучающихся 1-11 классов обеспечены учебниками за счёт бюджетных средств. В целях совершенствования учебно-материальной базы преподавания учебных предметов школами района приобретено учебников и учебно-лабораторного оборудования на сумму более 3,5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На организацию бесплатного питания учащихся начальных классов и школьников льготных категорий в отчетном году выделено 7,5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летний период с целью оптимизации образовательного процесса, перевода обучающихся в современные условия ликвидирована Пселецкая основная школа. Обучающиеся ликвидированной школы подвозятся школьными автобусами в Котовскую основную школу, педагоги трудоустроены в школах района.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прошедшем году Пристенской и Котовской школами получены новые школьные автобусы для организации подвоза обучающихся к месту обучения и обратно, взамен автобусов, выработавших 10-летний ресурс. Подана заявка на замену еще 4-х школьных автобусов в 2022 году.</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lastRenderedPageBreak/>
        <w:t>Наш район в 2021 году активно продолжил реализацию мероприятий регионального проекта «Успех каждого ребенка» национального проекта «Образование». На базе СОШ №2 пос. Пристень, Бобрышевской и Черновецкой школ создано 510 новых ученико-мест технической, естественнонаучной и социально-гуманитарной направленностей в системе дополнительного образования детей. Вновь созданные места оснащены  высокотехнологичным оборудованием на сумму более 3-х миллионов рублей из федерального, областного и местного бюджетов.</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2021 году завершено подключение бесплатного высокоскоростного интернета во всех школах района.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целях укрепления материально-технической базы образовательных организаций в отчетном году выполнены следующие  мероприятия:</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устройство туалетных кабинок в 8 школах на сумму более 300 тыс.руб.;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ремонт туалетов в 3-х школах на сумму более 150 тыс.руб.;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ремонт водопровода в 3-х школах на сумму более 300 тыс.руб.;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замена газового котла в Луговской СОШ, и ремонт систем отопления в 2-х школах на сумму более 200 тыс.руб.;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благоустройство территорий 2-х школ и 1 детского сада на сумму более 5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отремонтировано 10 кабинетов под реализацию нацпроектов на общую сумму почти 2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выполнен текущий косметический ремонт и мероприятия по подготовке школ к новому учебному году на общую сумму более  2,5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замена оконных блоков в 5 школах  в рамках проекта «Народный бюджет» на сумму более 4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Муниципалитет в 2021 году успешно принял участие в федеральной программе «Земский учитель», в школы нашего района приехали работать два специалиста: учителя математики в СОШ №1 п.Пристень и Котовскую ООШ.</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Средняя заработная плата педагогических работников возросла и составила в 2021 году 36 201,00 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За 2021 год общая численность детей-сирот и детей, оставшихся без попечения родителей, уменьшилась на 6 человек по сравнению с аналогичным периодом 2020 года (с  51 чел. до  45 чел.).</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По состоянию на 01.01.2022 года на различных формах семейного устройства в семьях граждан Пристенского района находится 45 детей, из них: под опекой и попечительством –  29 детей; в приемных семьях – 13 детей; на усыновлении (удочерении) в семьях граждан – 3 детей.</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2021 года из выявленных впервые 6 детей, все 6 несовершеннолетних переданы на семейные формы устройства в семьи граждан Пристенского района.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2021 году 8 граждан из числа детей-сирот и детей, оставшихся без попечения родителей, получили благоустроенные квартиры.</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ФИЗИЧЕСКАЯ КУЛЬТУРА И СПОРТ</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В 2021 продолжил функционировать  ФОК «Русич»,  в январе 2021 года состоялось открытие бассейна. Общая площадь – 1 384,51 кв. м, зеркало воды 25×8,5 (м) на 5 дорожек с пропускной способностью 40 человек в смену. Стоимость объекта составила 73,2 млн.руб., в том числе средства областного бюджета – 67,6 млн.руб, средства местного бюджета - 5,6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На базе ФОКа работают секции и кружки по направлениям: баскетбол, футбол, настольный теннис, легкая атлетика, ЛФК.</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сентябре 2021 года набрана группа ДЮСШ по плаванию в бассейне спорткомплекса. Также сейчас прорабатывается вопрос о возможности посещения бассейна в рамках учебного процесса детьми сельских школ нашего района.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рамках регионального  проекта «Спорт – норма жизни» национального проекта «Демография»  в районе  в 2021 году комитетом по физической культуре и спорту Курской области введена малая спортивная площадка для центров тестирования ГТО. Общая стоимость - 2,52 млн.руб., в том числе федеральный бюджет: 2,47 млн.руб., областной бюджет - 0,05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Продолжаются восстановительные работы на стадионе п.Пристень. В этом году выполнен ремонт освещения стоимостью 5,6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2021 году команда Пристенского района Курской области по мини-футболу «Русич», заняла третье место в кубке Первенства по мини-футболу в формате 5х5 Курской области среди муниципальных районов.</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Команды Пристенского района по баскетболу в 2021 году, приняли участие в различных турнирах Курской области и входили в тройку призеров множественное количество раз. Основными турнирами являются:</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Всероссийские массовые соревнования по баскетболу 3Х3 «Оранжевый мяч 2021» (категория женщины 19 + и категория девушки 15-16 лет) – 1 место;</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Фестиваль уличных видов спорта (баскетбол-3Х3) «Мой двор-моя команда» - 1 место;</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Дивизионный этап ШБЛ «Кэс-баскет»-юноши и девушки - 2 место.</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ЗДРАВООХРАНЕНИЕ</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2021 году было приобретено медицинское оборудование для клинической лаборатории за счет средств федерального бюджета на сумму 2,7 млн. руб. ОБУЗ «Пристенской ЦРБ».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КУЛЬТУРА И ИСКУССТВО</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Важным направлением работы в 2021 году было укрепление материально-технической базы.</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рамках национального проекта «Культура» на капитальный ремонт здания МКУК «Средне-Ольшанский ЦСДК» Пристенского района Курской области было затрачено 3,39 млн.руб. Так же 600 тыс. рублей из местного бюджета было выделено на монтаж системы освещения и 400 тыс.руб. на неучтенные виды работ по капитальному ремонту.</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2021 году двум сельским домам культуры Пристенского района в рамках федерального проекта «Культура малой Родины» были выделены средства на укрепление материально-технической базы: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1) МКУК "ДК п. Кировский" приобретена звукоусилительная аппаратура, световое и другое оборудование на сумму 888,3 тыс.руб.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2) В МКУК «Котовский ЦСДК» приобретены театральные кресла для зрительного зала, одежда сцены, мебель и другое оборудование на сумму  810,6 тыс.руб.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Верхнеольшанская модельная сельская библиотека в рамках национального проекта  «Культура», стала победителем по двум номинациям и получила денежное поощрение в сумме 150 тыс.руб.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Победила МКУК «Пристенская межпоселенческая библиотека» в первом конкурсе грантов от Президентского фонда культурных инициатив на реализацию проектов в области культуры, сумма гранта составила 446,0 тыс. руб. Из 8 победителей от Курской области лишь 2 были муниципальными учреждениями, 1 из которых - наша библиотека.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Средняя заработная плата работников культуры составила за 2021 год 32980,33 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РАЗВИТИЕ ТУРИЗМА В С.КРАСНИКОВО</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Продолжает свое развитие туристический кластер на базе объекта культурного наследия «Здание водяной мельницы начала XVIII – начало XX века» в селе Красниково. В сентябре 2021 года был построен и освящен Храм Преображения Господня, который стал первым объектом этно-деревни. Завершается возведение так называемого «Дома пекаря», проведена расчистка пруда и укрепление береговой зоны, начато строительство беседки на воде.</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АКЦИЯ «ЕЛКА ЖЕЛАНИЙ»</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декабре 2021 года была проведена акция «Ёлка желаний», ставшая уже традиционной, которая позволяет исполнить желания детей, оказавшихся в трудной жизненной ситуации. В акции принимали участие депутаты, главы КФХ, индивидуальные предприниматели. Мне выпало желание 11-летнего Владимира Никулина из с.Нагольное, который хотел скоростной велосипед.</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МОЛОДЕЖНАЯ ПОЛИТИКА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lastRenderedPageBreak/>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На территории района  действую 7 волонтерских отрядов. В сложных эпидемиологических условиях молодые добровольцы продолжали принимать участие в благоустройстве памятных мест, аллей славы и мест воинских захоронений ветеранов Великой Отечественной войны.</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Особое внимание уделяется созданию и развитию патриотических клубов.</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период поисковой экспедиции «Вахта памяти-2021», на территории Курской области были подняты останки 180 человек, из них 135 - солдаты Советской Армии, 45 - мирные жители.</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За 2021 год в детском оздоровительном лагере «Орленок» КРОО ОЦ «МОНОЛИТ» отдохнули 50 детей из Пристенского района, из них 16-ТЖС.</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На базе образовательных учреждений в 5 лагерях дневного пребывания, отдохнули 337 детей. Из них 101 человек ТЖС. В санаторных учреждениях Курской области в текущем году оздоровлено 60 детей (23 ТЖС). В профильных лагерях Курской области отдохнул 101 ребенок.</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На приобретение путевок в загородные стационарные лагеря и оплату стоимости набора продуктов питания для детей, оздоравливающихся в лагерях с дневным пребыванием, Администрацией Пристенского района было обеспечено финансирование на общую сумму 1, 56 млн.руб.: 602,1 тыс. рублей из областного бюджета и 955,2 тысяч рублей - из местного бюджета.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НАРОДНЫЙ БЮДЖЕТ</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На территории Пристенского района продолжает реализовываться  проект – «Народный бюджет».</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Данный проект позволяет объединить финансовые ресурсы местного бюджета, средства населения, средства юридических лиц и индивидуальных предпринимателей, с софинансированием средств из областного бюджета  и направить их на решение социально-значимых проблем. Особенность проекта в том, что повышение качества жизни в муниципальном образовании зависит в первую очередь от активности самих жителей. Именно население решает, какой проект оно будет реализовывать, и какие усилия оно готово для этого затратить.</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За 2021 год реализовано 10 проектов «Народный бюджет» (Ремонт освещения стадиона; Замена окон в МКОУ "Бобрышевская СОШ", в МКОУ "Сазановская СОШ", в МКОУ "Нагольненская ООШ", в МКОУ "Верхне-Ольшанская ООШ", в МКОУ "Среднеольшанская  СОШ"; Ремонт автомобильной дороги по ул.Заречная в п.Кировский, по ул.Прудковская  на х.Прудки, по ул. 2-я Первомайская в п.Кировский, по ул. Ломоносова  в п.Кировский)  на сумму 22,9 млн.руб., в т.ч.:</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средства местного бюджета 11,6 млн.руб.,(50,6% от общей суммы реализации проектов);</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софинансирование из областного бюджета 10,4 млн.руб., (45,3% от общей суммы реализации проектов;</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средства юр.лиц и ИП (КФХ) 803,1 тыс.руб., (3,5% от общей суммы реализации проектов);</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средства населения 148,9 тыс.руб., (0,6% от общей суммы реализации проектов).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УЧАСТИЕ ИП И КФХ В РАЗВИТИИ РАЙОНА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Сельхозпроизводители Пристенского района активно участвуют в социально - экономической жизни района. В 2021 году объем добровольных пожертвований составил - 11 152,0 тыс.руб.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ПЛАНЫ НА 2022 ГОД</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В 2022 году планируется</w:t>
      </w:r>
      <w:r w:rsidRPr="00617EF5">
        <w:rPr>
          <w:rFonts w:ascii="Tahoma" w:eastAsia="Times New Roman" w:hAnsi="Tahoma" w:cs="Tahoma"/>
          <w:color w:val="000000"/>
          <w:sz w:val="14"/>
          <w:szCs w:val="14"/>
          <w:lang w:eastAsia="ru-RU"/>
        </w:rPr>
        <w:t> посеять:</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зерновых 40,8 тыс. га, намолотить зерновых  276 тыс. тонн; при плановой урожайности 67,7 ц/га. на 100 га пашни произвести 426 тонн зерна;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подсолнечника 6,8 тыс.га. намолотить   21,6 тыс. тонн; плановая урожайность 31,5 ц/га.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сои 15,4 тыс. га, намолотить сои  38,1 тыс. тонн при урожайности 22,6 ц/га.;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сахарной свеклы 0,270 тыс.га, накопать сахарной свеклы – 10,8 тыс. тонн, при урожайности 400 ц/га.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Основными задачами на 2022 год является сохранение и увеличение маточного поголовья скота всех видов и увеличение производимой продукции, улучшение условий труда работникам животноводства.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За 2022 год необходимо увеличить поголовье дойного стада и иметь показатель не ниже уровня 2021 года или 927 голов.</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Производство молока увеличить на 2%, надоить 4500 тонн молока во всех категориях хозяйств.</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Произвести на убой в живом весе 121 тысячу тонн мяса</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Планируется увеличить объем отгруженных товаров собственного производства на 6,3% за счет увеличения объемов производства пищевой и перерабатывающей продукции (хлеба и хлебобулочных изделий, кондитерских изделий, мясокостной муки, жира технического и сухих кормов для животных).</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Планируется</w:t>
      </w:r>
      <w:r w:rsidRPr="00617EF5">
        <w:rPr>
          <w:rFonts w:ascii="Tahoma" w:eastAsia="Times New Roman" w:hAnsi="Tahoma" w:cs="Tahoma"/>
          <w:color w:val="000000"/>
          <w:sz w:val="14"/>
          <w:szCs w:val="14"/>
          <w:lang w:eastAsia="ru-RU"/>
        </w:rPr>
        <w:t> поступление доходов в консолидированный бюджет района в сумме 731,1 млн.руб., в т.ч. налоговые и неналоговые доходы в сумме 216,6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Расходы консолидированного бюджета района в 2022 году запланированы в сумме 883,7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При поступлении дополнительных доходов и безвозмездных поступлений в течение года поступление доходов и расходов бюджета будет уточняться.</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В рамках дорожной деятельности в 2022 году планируется:</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завершить начатое в 2021 году строительство дороги до социально-значимого объекта «Детский оздоровительный лагерь», на что еще направить 11,77 млн.руб., в том числе средств областного бюджета – 11,67 млн.руб., местного бюджета – 117,9 тыс. рублей;</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в рамках проекта «Народный бюджет» ремонт уличной сети в поселке Кировский (пер.Зеленый и ул.Свердлова), селе Бобрышево (ул.Заречье), деревне Кривцово (ул.Зеленая) и селе Котово (ул.Садовая, ул.Молодежная, ул.Веселая, ул.Заречная, ул.Лесная, ул.Луговая, проезд от ул.Веселая до ул.Заречная и проезд от ул.Лесная до ул.Веселая), протяженностью 7,161 км, на сумму 27,96 млн. руб., в том числе средств областного бюджета – 16,77 млн. руб., местного бюджета – 9,78 млн.руб., средств населения и индивидуальных предпринимателей – 1,397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ремонт автомобильной дороги с.Верхнеплоское-с.Троицкое, протяженностью 3,005 км, на сумму 20,66 млн.руб., в том числе за счет средств областного бюджета – 20,45 млн.руб., местного бюджета – 206,6 тыс. рублей.</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в рамках региональной программы «Автомобильные дороги малых городов и административных центров» ремонт уличной сети в поселке Пристень (ул.Гражданская, ул.Советская и ул.Кирова), протяженностью 4,210 км, на сумму 36,06 млн.руб., в том числе за счет средств областного бюджета – 35,7 млн. руб., местного бюджета – 360,7 тыс. рублей;</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за счет средств дорожного фонда поселка Пристень завершить начатую в 2021 году отсыпку щебнем пер.Обоянский, протяженностью 0,381 км, на сумму 1,6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строительство объекта «Автомобильная дорога к складам сельхозпродукции в  п. Комсомольский Ярыгинского сельсовета Пристенского района Курской области» по программе «Комплексное развитие сельских территорий Пристенского района Курской области» сметной стоимостью 6,6 млн.руб., строительная длинна 0,405 км</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В 2022 году планируется:</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на территории поселка Пристень благоустроить одну общественную территорию, тротуарной плиткой уложить пешеходную дорожку, установить лавки и урны в парке Победы, благоустроить две дворовые территории многоквартирных домов, расположенных по адресу: ул.Советская, 61 и 49А, заасфальтировать, установить лавки и урны, выполнить устройство освещения.</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на территории поселка Кировский благоустроить одну общественную территорию, сквер возле МКОУ «Ржавская СОШ», обустроить площадку с уличными тренажерами, тротуарной плиткой уложить пешеходные дорожки, установить лавки и урны.</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На реализацию данных мероприятий будет направлено 2,72 млн.руб., в том числе средств федерального бюджета – 2,62 млн.руб., областного бюджета – 57,1 тыс. рублей, местного бюджета – 46,4 тыс. рублей.</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В 2022 году на</w:t>
      </w:r>
      <w:r w:rsidRPr="00617EF5">
        <w:rPr>
          <w:rFonts w:ascii="Tahoma" w:eastAsia="Times New Roman" w:hAnsi="Tahoma" w:cs="Tahoma"/>
          <w:color w:val="000000"/>
          <w:sz w:val="14"/>
          <w:szCs w:val="14"/>
          <w:lang w:eastAsia="ru-RU"/>
        </w:rPr>
        <w:t> территории Пристенского района Курской области  планируется строительство двух 4-х квартирных дома в п. Кировский для детей сирот и детей, оставшихся без попечения родителей.</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lastRenderedPageBreak/>
        <w:t>В 2022 году 1 молодая семья, состоящая на учете в улучшении жилищных условий, улучшит свои жилищные условия, а так же 8 детей сирот и детей, оставшихся без попечения родителей.</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В 2022 году планируется</w:t>
      </w:r>
      <w:r w:rsidRPr="00617EF5">
        <w:rPr>
          <w:rFonts w:ascii="Tahoma" w:eastAsia="Times New Roman" w:hAnsi="Tahoma" w:cs="Tahoma"/>
          <w:color w:val="000000"/>
          <w:sz w:val="14"/>
          <w:szCs w:val="14"/>
          <w:lang w:eastAsia="ru-RU"/>
        </w:rPr>
        <w:t> капитально отремонтировать СОШ №1 п.Пристень на сумму более 76 млн.руб. в рамках регионального проекта «Модернизация школьных систем образования». В 2022 году  будут реализованы региональные проекты «Цифровая образовательная среда» (в СОШ №1 и СОШ №2 поселка Пристень) и «Современная школа» (в Бобрышевской СОШ), в рамках которых будут созданы новые ученико-места, оснащенные высокотехнологичным оборудованием на общую сумму 6,23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Планируется изготовление проектно-сметной документации  на ремонт поликлиники ОБУЗ «Пристенская ЦРБ», провести ремонт паллиативного отделения Ржавской участковой больницы, получить автомобиль скорой помощи.</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рамках проекта «Творческие люди» национального проекта «Культура» в 2022 году МКУК «Пристенская межпоселенческая библиотека» приняла участие в ежегодном  конкурсе на получение денежного поощрения лучшим муниципальным учреждениям культуры, находящимися на территориях сельских поселений Курской области, и их работникам. Обособленные подразделения Пселецкая и Котовская сельские библиотеки получили денежное поощрение на развитие материально-технической базы в размере 103,1 тыс.руб. каждая. Библиотекарь Котовской сельской библиотеки (Колосова Н.М.) стала  победителем по номинации «Лучший работник культуры» и получила денежное поощрение в сумме 51,5 тыс.руб.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рамках проекта "Творческие люди" национального проекта «Культура» в 2022 году МКУК «Луговской ЦСДК» также получил денежное поощрение на развитие материально-технической базы в размере 103,1 тыс.руб.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рамках проекта «Культурная среда» национального проекта «Культура» МКУК «Пристенский РДК» планируется приобретение специализированного автотранспортного средства  (автоклуба) на сумму 4 969 ,7 тыс. 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Обеспечить финансирование оздоровительной кампании в 2022 году  на сумму 2261,4 тыс.руб. и оздоровить не менее 300 детей.</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В рамках проекта «Культура малой Родины» в 2022 году на укрепление материально – технической базы учреждений культуры МКУК «Средне-Ольшанский ЦСДК» выделено  1155,067 тыс. 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Изготовлена проектно-сметная документация на капитальный ремонт МКУК «Пристенский РДК», МКУК «Бобрышевский ЦСДК», МКУК «Пселецкий ЦСДК», ремонт кровли МКУК «Котовский ЦСДК». Ведется работа по включению на условиях софинансирования этих объектов в рамках национального проекта «Культура» на 2022 и 2023 год.</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b/>
          <w:bCs/>
          <w:color w:val="000000"/>
          <w:sz w:val="14"/>
          <w:lang w:eastAsia="ru-RU"/>
        </w:rPr>
        <w:t>В 2022 году планируется</w:t>
      </w:r>
      <w:r w:rsidRPr="00617EF5">
        <w:rPr>
          <w:rFonts w:ascii="Tahoma" w:eastAsia="Times New Roman" w:hAnsi="Tahoma" w:cs="Tahoma"/>
          <w:color w:val="000000"/>
          <w:sz w:val="14"/>
          <w:szCs w:val="14"/>
          <w:lang w:eastAsia="ru-RU"/>
        </w:rPr>
        <w:t> реализовать по Пристенскому району всего 44 проекта по «Народному бюджету» на общую сумму 80,49 млн.руб., в т.ч. средства областного бюджета – 45,78 млн.руб., средства местного бюджета – 30,89 млн.руб., средства населения, юридических лиц и предпринимателей - 3,8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20 проектов в рамках проекта «Народный бюджет» будут реализовываться в  муниципальном районе на общую сумму –36,33 млн.руб., в т.ч. средства населения, юридических лиц и предпринимателей  -  1,78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Будет производиться:</w:t>
      </w: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ремонт уличной сети в населенных пунктах Пристенского района (17 объектов) протяженностью 6,865 км, на сумму 26,79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капитальный ремонт окон в МКОУ "Пристенская СОШ", капитальный ремонт кровли МКОУ "Бобрышевская СОШ" на сумму 6,69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капитальный ремонт зданий ДОЛ "Орленок" в п.Кировский на сумму 2,85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24 проекта в рамках проекта «Народный бюджет» планируется реализовать на территории поселений Пристенского района на общую сумму 44,16 млн.руб., в т.ч. средства населения, юридических лиц и предпринимателей  -  2,03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Будет производиться:</w:t>
      </w:r>
      <w:r w:rsidRPr="00617EF5">
        <w:rPr>
          <w:rFonts w:ascii="Tahoma" w:eastAsia="Times New Roman" w:hAnsi="Tahoma" w:cs="Tahoma"/>
          <w:b/>
          <w:bCs/>
          <w:color w:val="000000"/>
          <w:sz w:val="14"/>
          <w:lang w:eastAsia="ru-RU"/>
        </w:rPr>
        <w:t> </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Ремонт ограждений кладбищ в населенных пунктах Пристенского района- 13 объектов на сумму 20,45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Благоустройство детских площадок с установкой малых архитектурных форм – 9 объектов на сумму 19,32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Ремонт автодороги в пос. Кировский протяженностью 0,296 км, на сумму 1,17 млн.руб.;</w:t>
      </w:r>
    </w:p>
    <w:p w:rsidR="00617EF5" w:rsidRPr="00617EF5" w:rsidRDefault="00617EF5" w:rsidP="00617EF5">
      <w:pPr>
        <w:shd w:val="clear" w:color="auto" w:fill="EEEEEE"/>
        <w:spacing w:after="0" w:line="240" w:lineRule="auto"/>
        <w:jc w:val="both"/>
        <w:rPr>
          <w:rFonts w:ascii="Tahoma" w:eastAsia="Times New Roman" w:hAnsi="Tahoma" w:cs="Tahoma"/>
          <w:color w:val="000000"/>
          <w:sz w:val="14"/>
          <w:szCs w:val="14"/>
          <w:lang w:eastAsia="ru-RU"/>
        </w:rPr>
      </w:pPr>
      <w:r w:rsidRPr="00617EF5">
        <w:rPr>
          <w:rFonts w:ascii="Tahoma" w:eastAsia="Times New Roman" w:hAnsi="Tahoma" w:cs="Tahoma"/>
          <w:color w:val="000000"/>
          <w:sz w:val="14"/>
          <w:szCs w:val="14"/>
          <w:lang w:eastAsia="ru-RU"/>
        </w:rPr>
        <w:t>- Капитальный ремонт кровли МКУК "Бобрышевский ЦСДК", на сумму 3,23 млн.руб.</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EF5"/>
    <w:rsid w:val="00560C54"/>
    <w:rsid w:val="00617EF5"/>
    <w:rsid w:val="00C63B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EF5"/>
    <w:rPr>
      <w:b/>
      <w:bCs/>
    </w:rPr>
  </w:style>
  <w:style w:type="character" w:styleId="a5">
    <w:name w:val="Emphasis"/>
    <w:basedOn w:val="a0"/>
    <w:uiPriority w:val="20"/>
    <w:qFormat/>
    <w:rsid w:val="00617EF5"/>
    <w:rPr>
      <w:i/>
      <w:iCs/>
    </w:rPr>
  </w:style>
</w:styles>
</file>

<file path=word/webSettings.xml><?xml version="1.0" encoding="utf-8"?>
<w:webSettings xmlns:r="http://schemas.openxmlformats.org/officeDocument/2006/relationships" xmlns:w="http://schemas.openxmlformats.org/wordprocessingml/2006/main">
  <w:divs>
    <w:div w:id="185284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5285</Words>
  <Characters>30130</Characters>
  <Application>Microsoft Office Word</Application>
  <DocSecurity>0</DocSecurity>
  <Lines>251</Lines>
  <Paragraphs>70</Paragraphs>
  <ScaleCrop>false</ScaleCrop>
  <Company>SPecialiST RePack</Company>
  <LinksUpToDate>false</LinksUpToDate>
  <CharactersWithSpaces>35345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2023-10-23T12:40:00Z</dcterms:created>
  <dcterms:modified xsi:type="dcterms:W3CDTF">2023-10-23T12:40:00Z</dcterms:modified>
</cp:coreProperties>
</file>