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8" w:rsidRPr="007E1188" w:rsidRDefault="007E1188" w:rsidP="007E1188">
      <w:pPr>
        <w:pStyle w:val="a5"/>
        <w:jc w:val="right"/>
        <w:rPr>
          <w:b/>
          <w:sz w:val="32"/>
          <w:szCs w:val="32"/>
        </w:rPr>
      </w:pPr>
    </w:p>
    <w:p w:rsidR="007E1188" w:rsidRPr="004E046B" w:rsidRDefault="007E1188" w:rsidP="007E1188">
      <w:pPr>
        <w:pStyle w:val="a5"/>
        <w:jc w:val="center"/>
        <w:rPr>
          <w:b/>
          <w:sz w:val="32"/>
          <w:szCs w:val="32"/>
        </w:rPr>
      </w:pPr>
      <w:r w:rsidRPr="004E046B">
        <w:rPr>
          <w:b/>
          <w:sz w:val="32"/>
          <w:szCs w:val="32"/>
        </w:rPr>
        <w:t xml:space="preserve">ПРЕДСТАВИТЕЛЬНОЕ СОБРАНИЕ                                      ПРИСТЕНСКОГО РАЙОНА КУРСКОЙ ОБЛАСТИ </w:t>
      </w:r>
    </w:p>
    <w:p w:rsidR="007E1188" w:rsidRPr="004E046B" w:rsidRDefault="007E1188" w:rsidP="007E1188">
      <w:pPr>
        <w:pStyle w:val="a5"/>
        <w:jc w:val="center"/>
        <w:rPr>
          <w:b/>
          <w:sz w:val="32"/>
          <w:szCs w:val="32"/>
        </w:rPr>
      </w:pPr>
      <w:r w:rsidRPr="004E046B">
        <w:rPr>
          <w:b/>
          <w:sz w:val="32"/>
          <w:szCs w:val="32"/>
        </w:rPr>
        <w:t xml:space="preserve">ЧЕТВЕРТОГО СОЗЫВА       </w:t>
      </w:r>
    </w:p>
    <w:p w:rsidR="007E1188" w:rsidRPr="004E046B" w:rsidRDefault="007E1188" w:rsidP="007E1188">
      <w:pPr>
        <w:pStyle w:val="a5"/>
        <w:jc w:val="center"/>
        <w:rPr>
          <w:b/>
          <w:sz w:val="32"/>
          <w:szCs w:val="32"/>
        </w:rPr>
      </w:pPr>
      <w:r w:rsidRPr="004E046B">
        <w:rPr>
          <w:b/>
          <w:sz w:val="32"/>
          <w:szCs w:val="32"/>
        </w:rPr>
        <w:t xml:space="preserve">                                         </w:t>
      </w:r>
    </w:p>
    <w:p w:rsidR="007E1188" w:rsidRPr="00EF0F70" w:rsidRDefault="007E1188" w:rsidP="007E1188">
      <w:pPr>
        <w:pStyle w:val="a5"/>
        <w:jc w:val="center"/>
        <w:rPr>
          <w:b/>
          <w:sz w:val="36"/>
          <w:szCs w:val="36"/>
        </w:rPr>
      </w:pPr>
      <w:r w:rsidRPr="004E046B">
        <w:rPr>
          <w:b/>
          <w:sz w:val="32"/>
          <w:szCs w:val="32"/>
        </w:rPr>
        <w:t xml:space="preserve"> РЕШЕНИЕ</w:t>
      </w:r>
    </w:p>
    <w:p w:rsidR="007E1188" w:rsidRDefault="007E1188" w:rsidP="007E1188">
      <w:pPr>
        <w:pStyle w:val="a5"/>
        <w:jc w:val="center"/>
        <w:rPr>
          <w:b/>
          <w:sz w:val="32"/>
          <w:szCs w:val="32"/>
        </w:rPr>
      </w:pPr>
    </w:p>
    <w:p w:rsidR="007E1188" w:rsidRPr="00C872C3" w:rsidRDefault="007E1188" w:rsidP="007E1188">
      <w:pPr>
        <w:pStyle w:val="a5"/>
        <w:rPr>
          <w:i/>
          <w:sz w:val="24"/>
        </w:rPr>
      </w:pPr>
      <w:r w:rsidRPr="00C872C3">
        <w:rPr>
          <w:i/>
          <w:sz w:val="24"/>
        </w:rPr>
        <w:t xml:space="preserve"> Принято Представительным Собранием</w:t>
      </w:r>
    </w:p>
    <w:p w:rsidR="007E1188" w:rsidRDefault="007E1188" w:rsidP="007E1188">
      <w:pPr>
        <w:pStyle w:val="a5"/>
        <w:rPr>
          <w:i/>
          <w:sz w:val="24"/>
        </w:rPr>
      </w:pPr>
      <w:r w:rsidRPr="00C872C3">
        <w:rPr>
          <w:i/>
          <w:sz w:val="24"/>
        </w:rPr>
        <w:t>Пристенского района Курской области</w:t>
      </w:r>
      <w:r>
        <w:rPr>
          <w:i/>
          <w:sz w:val="24"/>
        </w:rPr>
        <w:t xml:space="preserve">                              </w:t>
      </w:r>
      <w:r w:rsidR="008E5FF1">
        <w:rPr>
          <w:i/>
          <w:sz w:val="24"/>
        </w:rPr>
        <w:t xml:space="preserve">                  25 апреля </w:t>
      </w:r>
      <w:r>
        <w:rPr>
          <w:i/>
          <w:sz w:val="24"/>
        </w:rPr>
        <w:t xml:space="preserve"> 2022г.</w:t>
      </w:r>
    </w:p>
    <w:p w:rsidR="007E1188" w:rsidRPr="00C872C3" w:rsidRDefault="007E1188" w:rsidP="007E1188">
      <w:pPr>
        <w:pStyle w:val="a5"/>
        <w:rPr>
          <w:i/>
          <w:sz w:val="24"/>
        </w:rPr>
      </w:pPr>
    </w:p>
    <w:p w:rsidR="00020892" w:rsidRPr="008B0E5D" w:rsidRDefault="00020892" w:rsidP="00020892">
      <w:pPr>
        <w:pStyle w:val="a5"/>
        <w:spacing w:before="1"/>
        <w:jc w:val="both"/>
        <w:rPr>
          <w:i/>
          <w:sz w:val="24"/>
        </w:rPr>
      </w:pPr>
    </w:p>
    <w:p w:rsidR="00020892" w:rsidRPr="008B0E5D" w:rsidRDefault="00020892" w:rsidP="009E5C21">
      <w:pPr>
        <w:pStyle w:val="Heading1"/>
        <w:ind w:left="0" w:right="145"/>
        <w:jc w:val="center"/>
      </w:pPr>
      <w:r w:rsidRPr="008B0E5D">
        <w:t>О</w:t>
      </w:r>
      <w:r w:rsidRPr="008B0E5D">
        <w:rPr>
          <w:spacing w:val="-18"/>
        </w:rPr>
        <w:t xml:space="preserve"> </w:t>
      </w:r>
      <w:r w:rsidRPr="008B0E5D">
        <w:t>внесении</w:t>
      </w:r>
      <w:r w:rsidRPr="008B0E5D">
        <w:rPr>
          <w:spacing w:val="1"/>
        </w:rPr>
        <w:t xml:space="preserve"> </w:t>
      </w:r>
      <w:r w:rsidRPr="008B0E5D">
        <w:t>изменений</w:t>
      </w:r>
      <w:r w:rsidRPr="008B0E5D">
        <w:rPr>
          <w:spacing w:val="-1"/>
        </w:rPr>
        <w:t xml:space="preserve"> </w:t>
      </w:r>
      <w:r w:rsidRPr="008B0E5D">
        <w:t>в</w:t>
      </w:r>
      <w:r w:rsidRPr="008B0E5D">
        <w:rPr>
          <w:spacing w:val="-17"/>
        </w:rPr>
        <w:t xml:space="preserve"> </w:t>
      </w:r>
      <w:r w:rsidRPr="008B0E5D">
        <w:t>Положение</w:t>
      </w:r>
      <w:r w:rsidRPr="008B0E5D">
        <w:rPr>
          <w:spacing w:val="-9"/>
        </w:rPr>
        <w:t xml:space="preserve"> </w:t>
      </w:r>
      <w:r w:rsidRPr="008B0E5D">
        <w:t>об</w:t>
      </w:r>
      <w:r w:rsidRPr="008B0E5D">
        <w:rPr>
          <w:spacing w:val="-17"/>
        </w:rPr>
        <w:t xml:space="preserve"> </w:t>
      </w:r>
      <w:r w:rsidRPr="008B0E5D">
        <w:t>оплате</w:t>
      </w:r>
      <w:r w:rsidRPr="008B0E5D">
        <w:rPr>
          <w:spacing w:val="-17"/>
        </w:rPr>
        <w:t xml:space="preserve"> </w:t>
      </w:r>
      <w:r w:rsidRPr="008B0E5D">
        <w:t>труда</w:t>
      </w:r>
      <w:r w:rsidRPr="008B0E5D">
        <w:rPr>
          <w:spacing w:val="1"/>
        </w:rPr>
        <w:t xml:space="preserve"> </w:t>
      </w:r>
      <w:r w:rsidRPr="008B0E5D">
        <w:t>работников</w:t>
      </w:r>
    </w:p>
    <w:p w:rsidR="00020892" w:rsidRPr="008B0E5D" w:rsidRDefault="00020892" w:rsidP="009E5C21">
      <w:pPr>
        <w:pStyle w:val="Heading1"/>
        <w:ind w:left="0" w:right="145"/>
        <w:jc w:val="center"/>
      </w:pPr>
      <w:r w:rsidRPr="008B0E5D">
        <w:t>Муниципального</w:t>
      </w:r>
      <w:r w:rsidRPr="008B0E5D">
        <w:rPr>
          <w:spacing w:val="-11"/>
        </w:rPr>
        <w:t xml:space="preserve"> </w:t>
      </w:r>
      <w:r w:rsidRPr="008B0E5D">
        <w:t>казенного</w:t>
      </w:r>
      <w:r w:rsidRPr="008B0E5D">
        <w:rPr>
          <w:spacing w:val="-4"/>
        </w:rPr>
        <w:t xml:space="preserve"> </w:t>
      </w:r>
      <w:r w:rsidRPr="008B0E5D">
        <w:t>учреждения «</w:t>
      </w:r>
      <w:proofErr w:type="gramStart"/>
      <w:r w:rsidRPr="008B0E5D">
        <w:t>Физкультурно-оздоровительный</w:t>
      </w:r>
      <w:proofErr w:type="gramEnd"/>
    </w:p>
    <w:p w:rsidR="00020892" w:rsidRPr="007E1188" w:rsidRDefault="00020892" w:rsidP="009E5C21">
      <w:pPr>
        <w:pStyle w:val="Heading1"/>
        <w:ind w:left="0" w:right="145"/>
        <w:jc w:val="center"/>
        <w:rPr>
          <w:w w:val="90"/>
        </w:rPr>
      </w:pPr>
      <w:r w:rsidRPr="008B0E5D">
        <w:t>комплекс «</w:t>
      </w:r>
      <w:proofErr w:type="spellStart"/>
      <w:r w:rsidRPr="008B0E5D">
        <w:t>Русич</w:t>
      </w:r>
      <w:proofErr w:type="spellEnd"/>
      <w:r w:rsidRPr="008B0E5D">
        <w:t xml:space="preserve">» </w:t>
      </w:r>
      <w:proofErr w:type="spellStart"/>
      <w:r w:rsidRPr="007E1188">
        <w:t>Пристенского</w:t>
      </w:r>
      <w:proofErr w:type="spellEnd"/>
      <w:r w:rsidRPr="007E1188">
        <w:rPr>
          <w:spacing w:val="40"/>
        </w:rPr>
        <w:t xml:space="preserve"> </w:t>
      </w:r>
      <w:r w:rsidRPr="007E1188">
        <w:t xml:space="preserve">района </w:t>
      </w:r>
      <w:r w:rsidRPr="007E1188">
        <w:rPr>
          <w:spacing w:val="-2"/>
          <w:w w:val="105"/>
        </w:rPr>
        <w:t>Курской области»</w:t>
      </w:r>
    </w:p>
    <w:p w:rsidR="00020892" w:rsidRPr="008B0E5D" w:rsidRDefault="00020892" w:rsidP="009E5C21">
      <w:pPr>
        <w:pStyle w:val="a5"/>
        <w:spacing w:before="11"/>
        <w:jc w:val="both"/>
        <w:rPr>
          <w:sz w:val="27"/>
        </w:rPr>
      </w:pPr>
    </w:p>
    <w:p w:rsidR="007E1188" w:rsidRPr="007E1188" w:rsidRDefault="00020892" w:rsidP="009E5C21">
      <w:pPr>
        <w:pStyle w:val="a5"/>
        <w:spacing w:line="360" w:lineRule="auto"/>
        <w:ind w:right="-1" w:firstLine="709"/>
        <w:jc w:val="both"/>
        <w:rPr>
          <w:b/>
          <w:spacing w:val="-2"/>
        </w:rPr>
      </w:pPr>
      <w:proofErr w:type="gramStart"/>
      <w:r w:rsidRPr="008B0E5D">
        <w:t>Руководствуясь Трудовым кодексом Российской Федерации, Федеральным законом от 06 октября 2003 года № 131-ФЗ «Об общих принципах</w:t>
      </w:r>
      <w:r w:rsidRPr="008B0E5D">
        <w:rPr>
          <w:spacing w:val="-1"/>
        </w:rPr>
        <w:t xml:space="preserve"> </w:t>
      </w:r>
      <w:r w:rsidRPr="008B0E5D">
        <w:t>организации местного</w:t>
      </w:r>
      <w:r w:rsidRPr="008B0E5D">
        <w:rPr>
          <w:spacing w:val="-8"/>
        </w:rPr>
        <w:t xml:space="preserve"> </w:t>
      </w:r>
      <w:r w:rsidRPr="008B0E5D">
        <w:t>самоуправления</w:t>
      </w:r>
      <w:r w:rsidRPr="008B0E5D">
        <w:rPr>
          <w:spacing w:val="-12"/>
        </w:rPr>
        <w:t xml:space="preserve"> </w:t>
      </w:r>
      <w:r w:rsidRPr="008B0E5D">
        <w:t>в</w:t>
      </w:r>
      <w:r w:rsidRPr="008B0E5D">
        <w:rPr>
          <w:spacing w:val="-18"/>
        </w:rPr>
        <w:t xml:space="preserve"> </w:t>
      </w:r>
      <w:r w:rsidRPr="008B0E5D">
        <w:t>Российской</w:t>
      </w:r>
      <w:r w:rsidRPr="008B0E5D">
        <w:rPr>
          <w:spacing w:val="-6"/>
        </w:rPr>
        <w:t xml:space="preserve"> </w:t>
      </w:r>
      <w:r w:rsidRPr="008B0E5D">
        <w:t>Федерации», Уставом</w:t>
      </w:r>
      <w:r w:rsidRPr="008B0E5D">
        <w:rPr>
          <w:spacing w:val="40"/>
        </w:rPr>
        <w:t xml:space="preserve"> </w:t>
      </w:r>
      <w:r w:rsidRPr="008B0E5D">
        <w:t>муниципального района «</w:t>
      </w:r>
      <w:proofErr w:type="spellStart"/>
      <w:r w:rsidRPr="008B0E5D">
        <w:t>Пристенский</w:t>
      </w:r>
      <w:proofErr w:type="spellEnd"/>
      <w:r w:rsidRPr="008B0E5D">
        <w:t xml:space="preserve"> район» Курской области,</w:t>
      </w:r>
      <w:r w:rsidRPr="008B0E5D">
        <w:rPr>
          <w:spacing w:val="40"/>
        </w:rPr>
        <w:t xml:space="preserve"> </w:t>
      </w:r>
      <w:r w:rsidRPr="008B0E5D">
        <w:t xml:space="preserve">в связи с </w:t>
      </w:r>
      <w:r w:rsidR="008B41DB">
        <w:t xml:space="preserve">созданием Центра тестирования по выполнению нормативов испытаний (тестов) Всероссийского физкультурно-спортивного комплекса «Готов к труду и обороне» (ГТО) для </w:t>
      </w:r>
      <w:r w:rsidR="008B41DB">
        <w:rPr>
          <w:lang w:val="en-US"/>
        </w:rPr>
        <w:t>I</w:t>
      </w:r>
      <w:r w:rsidR="008B41DB" w:rsidRPr="008B41DB">
        <w:t>-</w:t>
      </w:r>
      <w:r w:rsidR="008B41DB">
        <w:rPr>
          <w:lang w:val="en-US"/>
        </w:rPr>
        <w:t>XI</w:t>
      </w:r>
      <w:r w:rsidR="008B41DB">
        <w:t xml:space="preserve"> ступени населения на территории Пристенского района Курской области</w:t>
      </w:r>
      <w:r w:rsidRPr="008B0E5D">
        <w:t>, в</w:t>
      </w:r>
      <w:proofErr w:type="gramEnd"/>
      <w:r w:rsidRPr="008B0E5D">
        <w:rPr>
          <w:spacing w:val="-6"/>
        </w:rPr>
        <w:t xml:space="preserve"> </w:t>
      </w:r>
      <w:proofErr w:type="gramStart"/>
      <w:r w:rsidRPr="008B0E5D">
        <w:t>соответствии</w:t>
      </w:r>
      <w:proofErr w:type="gramEnd"/>
      <w:r w:rsidRPr="008B0E5D">
        <w:t xml:space="preserve"> с приказами</w:t>
      </w:r>
      <w:r w:rsidRPr="008B0E5D">
        <w:rPr>
          <w:spacing w:val="-8"/>
        </w:rPr>
        <w:t xml:space="preserve"> </w:t>
      </w:r>
      <w:proofErr w:type="spellStart"/>
      <w:r w:rsidRPr="008B0E5D">
        <w:t>Минздравсоцразвития</w:t>
      </w:r>
      <w:proofErr w:type="spellEnd"/>
      <w:r w:rsidRPr="008B0E5D">
        <w:rPr>
          <w:spacing w:val="-18"/>
        </w:rPr>
        <w:t xml:space="preserve"> </w:t>
      </w:r>
      <w:r w:rsidRPr="008B0E5D">
        <w:t>России</w:t>
      </w:r>
      <w:r w:rsidRPr="008B0E5D">
        <w:rPr>
          <w:spacing w:val="40"/>
        </w:rPr>
        <w:t xml:space="preserve"> </w:t>
      </w:r>
      <w:r w:rsidRPr="008B0E5D">
        <w:t>от</w:t>
      </w:r>
      <w:r w:rsidRPr="008B0E5D">
        <w:rPr>
          <w:spacing w:val="-15"/>
        </w:rPr>
        <w:t xml:space="preserve"> </w:t>
      </w:r>
      <w:r w:rsidRPr="008B0E5D">
        <w:t xml:space="preserve">29.05.2008 </w:t>
      </w:r>
      <w:r w:rsidR="00705A58">
        <w:t>№</w:t>
      </w:r>
      <w:r w:rsidRPr="008B0E5D">
        <w:t>248н,</w:t>
      </w:r>
      <w:r w:rsidRPr="008B0E5D">
        <w:rPr>
          <w:spacing w:val="80"/>
        </w:rPr>
        <w:t xml:space="preserve"> </w:t>
      </w:r>
      <w:r w:rsidR="00774CE2" w:rsidRPr="008B0E5D">
        <w:t>от</w:t>
      </w:r>
      <w:r w:rsidR="00774CE2">
        <w:rPr>
          <w:spacing w:val="80"/>
        </w:rPr>
        <w:t xml:space="preserve"> </w:t>
      </w:r>
      <w:r w:rsidR="00774CE2" w:rsidRPr="008B0E5D">
        <w:t>27.02.2012 №</w:t>
      </w:r>
      <w:r w:rsidR="00774CE2" w:rsidRPr="008B0E5D">
        <w:rPr>
          <w:spacing w:val="23"/>
        </w:rPr>
        <w:t xml:space="preserve"> </w:t>
      </w:r>
      <w:r w:rsidR="00774CE2" w:rsidRPr="008B0E5D">
        <w:t>165н</w:t>
      </w:r>
      <w:r w:rsidR="00774CE2">
        <w:t>,</w:t>
      </w:r>
      <w:r w:rsidR="00774CE2" w:rsidRPr="008B0E5D">
        <w:rPr>
          <w:spacing w:val="-14"/>
        </w:rPr>
        <w:t xml:space="preserve"> </w:t>
      </w:r>
      <w:r w:rsidRPr="008B0E5D">
        <w:rPr>
          <w:b/>
        </w:rPr>
        <w:t>ПРЕДСТАВИТЕЛЬНОЕ</w:t>
      </w:r>
      <w:r w:rsidR="007E1188">
        <w:rPr>
          <w:b/>
        </w:rPr>
        <w:t xml:space="preserve"> </w:t>
      </w:r>
      <w:r w:rsidRPr="008B0E5D">
        <w:rPr>
          <w:b/>
        </w:rPr>
        <w:t>СОБРАНИЕ</w:t>
      </w:r>
      <w:r w:rsidRPr="008B0E5D">
        <w:rPr>
          <w:b/>
          <w:spacing w:val="80"/>
        </w:rPr>
        <w:t xml:space="preserve">  </w:t>
      </w:r>
      <w:r w:rsidRPr="007E1188">
        <w:rPr>
          <w:b/>
        </w:rPr>
        <w:t>ПРИСТЕНСКОГО</w:t>
      </w:r>
      <w:r w:rsidR="007E1188" w:rsidRPr="007E1188">
        <w:rPr>
          <w:b/>
        </w:rPr>
        <w:t xml:space="preserve"> </w:t>
      </w:r>
      <w:r w:rsidRPr="007E1188">
        <w:rPr>
          <w:b/>
        </w:rPr>
        <w:t>РАЙОНА</w:t>
      </w:r>
      <w:r w:rsidRPr="007E1188">
        <w:rPr>
          <w:b/>
          <w:spacing w:val="13"/>
        </w:rPr>
        <w:t xml:space="preserve"> </w:t>
      </w:r>
      <w:r w:rsidRPr="007E1188">
        <w:rPr>
          <w:b/>
        </w:rPr>
        <w:t>КУРСКОЙ</w:t>
      </w:r>
      <w:r w:rsidRPr="007E1188">
        <w:rPr>
          <w:b/>
          <w:spacing w:val="9"/>
        </w:rPr>
        <w:t xml:space="preserve"> </w:t>
      </w:r>
      <w:r w:rsidRPr="007E1188">
        <w:rPr>
          <w:b/>
        </w:rPr>
        <w:t>ОБЛАСТИ</w:t>
      </w:r>
      <w:r w:rsidRPr="007E1188">
        <w:rPr>
          <w:b/>
          <w:spacing w:val="14"/>
        </w:rPr>
        <w:t xml:space="preserve">  </w:t>
      </w:r>
      <w:r w:rsidRPr="007E1188">
        <w:rPr>
          <w:b/>
          <w:spacing w:val="-2"/>
        </w:rPr>
        <w:t>РЕШИЛО:</w:t>
      </w:r>
    </w:p>
    <w:p w:rsidR="00020892" w:rsidRPr="007E1188" w:rsidRDefault="007E1188" w:rsidP="009E5C21">
      <w:pPr>
        <w:pStyle w:val="a5"/>
        <w:spacing w:line="360" w:lineRule="auto"/>
        <w:ind w:right="-1" w:firstLine="709"/>
        <w:jc w:val="both"/>
        <w:rPr>
          <w:spacing w:val="-2"/>
        </w:rPr>
      </w:pPr>
      <w:r>
        <w:rPr>
          <w:spacing w:val="-2"/>
        </w:rPr>
        <w:t xml:space="preserve">1. </w:t>
      </w:r>
      <w:r w:rsidR="00020892" w:rsidRPr="007E1188">
        <w:t>В приложении № 1 к Положению об оплате труда работников Муниципального</w:t>
      </w:r>
      <w:r w:rsidR="00020892" w:rsidRPr="007E1188">
        <w:rPr>
          <w:spacing w:val="-18"/>
        </w:rPr>
        <w:t xml:space="preserve"> </w:t>
      </w:r>
      <w:r w:rsidR="00020892" w:rsidRPr="007E1188">
        <w:t>каменного</w:t>
      </w:r>
      <w:r w:rsidR="00020892" w:rsidRPr="007E1188">
        <w:rPr>
          <w:spacing w:val="-4"/>
        </w:rPr>
        <w:t xml:space="preserve"> </w:t>
      </w:r>
      <w:r w:rsidR="00020892" w:rsidRPr="007E1188">
        <w:t>учреждения</w:t>
      </w:r>
      <w:r w:rsidR="00020892" w:rsidRPr="007E1188">
        <w:rPr>
          <w:spacing w:val="-5"/>
        </w:rPr>
        <w:t xml:space="preserve"> </w:t>
      </w:r>
      <w:r w:rsidR="00020892" w:rsidRPr="007E1188">
        <w:t>«</w:t>
      </w:r>
      <w:proofErr w:type="spellStart"/>
      <w:r w:rsidR="00020892" w:rsidRPr="007E1188">
        <w:t>Физкультурно</w:t>
      </w:r>
      <w:proofErr w:type="spellEnd"/>
      <w:r w:rsidR="00020892" w:rsidRPr="007E1188">
        <w:rPr>
          <w:spacing w:val="-4"/>
        </w:rPr>
        <w:t xml:space="preserve"> </w:t>
      </w:r>
      <w:r w:rsidR="00020892" w:rsidRPr="007E1188">
        <w:rPr>
          <w:w w:val="90"/>
        </w:rPr>
        <w:t>—</w:t>
      </w:r>
      <w:r w:rsidR="00020892" w:rsidRPr="007E1188">
        <w:rPr>
          <w:spacing w:val="-10"/>
          <w:w w:val="90"/>
        </w:rPr>
        <w:t xml:space="preserve"> </w:t>
      </w:r>
      <w:r w:rsidR="00020892" w:rsidRPr="007E1188">
        <w:t>оздоровительный комплекс «</w:t>
      </w:r>
      <w:proofErr w:type="spellStart"/>
      <w:r w:rsidR="00020892" w:rsidRPr="007E1188">
        <w:t>Русич</w:t>
      </w:r>
      <w:proofErr w:type="spellEnd"/>
      <w:r w:rsidR="00020892" w:rsidRPr="007E1188">
        <w:t xml:space="preserve">» </w:t>
      </w:r>
      <w:proofErr w:type="spellStart"/>
      <w:r w:rsidR="00020892" w:rsidRPr="007E1188">
        <w:t>Пристенского</w:t>
      </w:r>
      <w:proofErr w:type="spellEnd"/>
      <w:r w:rsidR="00020892" w:rsidRPr="007E1188">
        <w:t xml:space="preserve"> района Курской области, утвержденному Решением Представительного Собрания Пристенского района Курской области от</w:t>
      </w:r>
      <w:r w:rsidR="00020892" w:rsidRPr="007E1188">
        <w:rPr>
          <w:spacing w:val="-2"/>
        </w:rPr>
        <w:t xml:space="preserve"> </w:t>
      </w:r>
      <w:r w:rsidR="00020892" w:rsidRPr="007E1188">
        <w:t>16</w:t>
      </w:r>
      <w:r w:rsidR="00020892" w:rsidRPr="007E1188">
        <w:rPr>
          <w:spacing w:val="-5"/>
        </w:rPr>
        <w:t xml:space="preserve"> </w:t>
      </w:r>
      <w:r w:rsidR="00020892" w:rsidRPr="007E1188">
        <w:t>октября 2019 года</w:t>
      </w:r>
      <w:r w:rsidR="00020892" w:rsidRPr="007E1188">
        <w:rPr>
          <w:spacing w:val="-6"/>
        </w:rPr>
        <w:t xml:space="preserve"> </w:t>
      </w:r>
      <w:r w:rsidR="00020892" w:rsidRPr="007E1188">
        <w:t>№</w:t>
      </w:r>
      <w:r w:rsidR="00020892" w:rsidRPr="007E1188">
        <w:rPr>
          <w:spacing w:val="40"/>
        </w:rPr>
        <w:t xml:space="preserve"> </w:t>
      </w:r>
      <w:r w:rsidR="00020892" w:rsidRPr="007E1188">
        <w:t>9/49</w:t>
      </w:r>
      <w:r w:rsidR="00020892" w:rsidRPr="007E1188">
        <w:rPr>
          <w:spacing w:val="-9"/>
        </w:rPr>
        <w:t xml:space="preserve"> </w:t>
      </w:r>
      <w:r w:rsidR="00020892" w:rsidRPr="007E1188">
        <w:t>(в</w:t>
      </w:r>
      <w:r w:rsidR="00020892" w:rsidRPr="007E1188">
        <w:rPr>
          <w:spacing w:val="-6"/>
        </w:rPr>
        <w:t xml:space="preserve"> </w:t>
      </w:r>
      <w:r w:rsidR="00020892" w:rsidRPr="007E1188">
        <w:t>редакции от</w:t>
      </w:r>
      <w:r w:rsidR="00020892" w:rsidRPr="007E1188">
        <w:rPr>
          <w:spacing w:val="-3"/>
        </w:rPr>
        <w:t xml:space="preserve"> </w:t>
      </w:r>
      <w:r w:rsidR="00020892" w:rsidRPr="007E1188">
        <w:t>30.10.2020 №</w:t>
      </w:r>
      <w:r w:rsidR="00020892" w:rsidRPr="007E1188">
        <w:rPr>
          <w:spacing w:val="40"/>
        </w:rPr>
        <w:t xml:space="preserve"> </w:t>
      </w:r>
      <w:r w:rsidR="00020892" w:rsidRPr="007E1188">
        <w:t>14/63</w:t>
      </w:r>
      <w:r w:rsidRPr="007E1188">
        <w:t>, от 19.03.2021 № 5/30</w:t>
      </w:r>
      <w:r w:rsidR="00020892" w:rsidRPr="007E1188">
        <w:t>):</w:t>
      </w:r>
    </w:p>
    <w:p w:rsidR="00F35426" w:rsidRPr="009E5C21" w:rsidRDefault="00B93835" w:rsidP="009E5C21">
      <w:pPr>
        <w:pStyle w:val="a5"/>
        <w:spacing w:line="360" w:lineRule="auto"/>
        <w:ind w:right="-1" w:firstLine="709"/>
        <w:jc w:val="both"/>
      </w:pPr>
      <w:r>
        <w:t>а</w:t>
      </w:r>
      <w:r w:rsidR="007E1188">
        <w:t>)</w:t>
      </w:r>
      <w:r w:rsidR="003A202A">
        <w:t xml:space="preserve"> </w:t>
      </w:r>
      <w:r w:rsidR="00F35426" w:rsidRPr="003A202A">
        <w:t xml:space="preserve">1 квалификационный уровень профессиональной квалификационной группы должностей работников </w:t>
      </w:r>
      <w:r w:rsidR="00F35426" w:rsidRPr="009E5C21">
        <w:t>физической культуры и спорта второго уровня</w:t>
      </w:r>
      <w:r w:rsidR="00B959F0" w:rsidRPr="009E5C21">
        <w:t xml:space="preserve"> </w:t>
      </w:r>
      <w:r w:rsidR="00F35426" w:rsidRPr="009E5C21">
        <w:t>дополнить следующей должностью – инструктор по адаптивной физической культуре;</w:t>
      </w:r>
    </w:p>
    <w:p w:rsidR="00F35426" w:rsidRDefault="00B93835" w:rsidP="009E5C21">
      <w:pPr>
        <w:pStyle w:val="a5"/>
        <w:spacing w:line="360" w:lineRule="auto"/>
        <w:ind w:right="-1" w:firstLine="709"/>
        <w:jc w:val="both"/>
      </w:pPr>
      <w:r>
        <w:lastRenderedPageBreak/>
        <w:t>б</w:t>
      </w:r>
      <w:r w:rsidR="00F35426" w:rsidRPr="009E5C21">
        <w:t>) 2 квалификационный уровень профессиональной квалификационной группы должностей работников физической культуры и спорта второго уровня</w:t>
      </w:r>
      <w:r w:rsidR="00B959F0" w:rsidRPr="009E5C21">
        <w:t xml:space="preserve"> </w:t>
      </w:r>
      <w:r w:rsidR="00F35426" w:rsidRPr="009E5C21">
        <w:t>дополнить следующей должностью инструктор-методист физкультурно-спортивных организаций.</w:t>
      </w:r>
    </w:p>
    <w:p w:rsidR="009E5C21" w:rsidRPr="009E5C21" w:rsidRDefault="009E5C21" w:rsidP="00EC74A4">
      <w:pPr>
        <w:pStyle w:val="a5"/>
        <w:spacing w:line="360" w:lineRule="auto"/>
        <w:ind w:right="-1"/>
        <w:jc w:val="both"/>
      </w:pPr>
      <w:r>
        <w:tab/>
        <w:t xml:space="preserve">2. </w:t>
      </w:r>
      <w:r w:rsidR="00EC74A4">
        <w:t xml:space="preserve"> Приложение №1 к Положению об оплате труда работников Муниципального казенного учреждения «Физкультурно-оздоровительный комплекс «</w:t>
      </w:r>
      <w:proofErr w:type="spellStart"/>
      <w:r w:rsidR="00EC74A4">
        <w:t>Русич</w:t>
      </w:r>
      <w:proofErr w:type="spellEnd"/>
      <w:r w:rsidR="00EC74A4">
        <w:t xml:space="preserve">» </w:t>
      </w:r>
      <w:proofErr w:type="spellStart"/>
      <w:r w:rsidR="00EC74A4">
        <w:t>Пристенского</w:t>
      </w:r>
      <w:proofErr w:type="spellEnd"/>
      <w:r w:rsidR="00EC74A4">
        <w:t xml:space="preserve"> района Курской области», утвержденному Решением Представительского Собрания Пристенского района Курской области от 16 октября 2019 г. №9/49 изложить в новой редакции (прилагается).</w:t>
      </w:r>
      <w:r>
        <w:tab/>
      </w:r>
    </w:p>
    <w:p w:rsidR="008B0E5D" w:rsidRDefault="009E5C21" w:rsidP="009E5C21">
      <w:pPr>
        <w:pStyle w:val="a5"/>
        <w:spacing w:line="360" w:lineRule="auto"/>
        <w:ind w:right="-1" w:firstLine="709"/>
        <w:jc w:val="both"/>
      </w:pPr>
      <w:r w:rsidRPr="009E5C21">
        <w:t>3</w:t>
      </w:r>
      <w:r w:rsidR="008B0E5D" w:rsidRPr="009E5C21">
        <w:t>.  Решение</w:t>
      </w:r>
      <w:r w:rsidR="008B0E5D" w:rsidRPr="008B0E5D">
        <w:t xml:space="preserve"> вступает в </w:t>
      </w:r>
      <w:r w:rsidR="008B0E5D" w:rsidRPr="007E1188">
        <w:t>силу со дня его подписания и распространяется на правоотношения, возникшие с 1 июля 2022 года</w:t>
      </w:r>
      <w:r w:rsidR="007E1188">
        <w:t>.</w:t>
      </w:r>
    </w:p>
    <w:p w:rsidR="008B0E5D" w:rsidRDefault="008B0E5D" w:rsidP="009E5C21">
      <w:pPr>
        <w:pStyle w:val="a5"/>
        <w:spacing w:line="360" w:lineRule="auto"/>
        <w:ind w:right="-1"/>
        <w:jc w:val="both"/>
      </w:pPr>
    </w:p>
    <w:p w:rsidR="008B0E5D" w:rsidRDefault="008B0E5D" w:rsidP="009E5C21">
      <w:pPr>
        <w:pStyle w:val="a5"/>
        <w:spacing w:line="360" w:lineRule="auto"/>
        <w:ind w:right="-1"/>
        <w:jc w:val="both"/>
      </w:pPr>
    </w:p>
    <w:p w:rsidR="008B0E5D" w:rsidRDefault="008B0E5D" w:rsidP="009E5C21">
      <w:pPr>
        <w:pStyle w:val="a5"/>
        <w:spacing w:line="276" w:lineRule="auto"/>
        <w:contextualSpacing/>
        <w:rPr>
          <w:b/>
        </w:rPr>
      </w:pPr>
      <w:r>
        <w:rPr>
          <w:b/>
        </w:rPr>
        <w:t xml:space="preserve">Председатель Представительского Собрания </w:t>
      </w:r>
    </w:p>
    <w:p w:rsidR="008B0E5D" w:rsidRDefault="008B0E5D" w:rsidP="009E5C21">
      <w:pPr>
        <w:pStyle w:val="a5"/>
        <w:spacing w:line="276" w:lineRule="auto"/>
        <w:contextualSpacing/>
        <w:rPr>
          <w:b/>
        </w:rPr>
      </w:pPr>
      <w:proofErr w:type="spellStart"/>
      <w:r>
        <w:rPr>
          <w:b/>
        </w:rPr>
        <w:t>Пристенского</w:t>
      </w:r>
      <w:proofErr w:type="spellEnd"/>
      <w:r>
        <w:rPr>
          <w:b/>
        </w:rPr>
        <w:t xml:space="preserve"> района Курской области                                     </w:t>
      </w:r>
      <w:r w:rsidR="007E1188">
        <w:rPr>
          <w:b/>
        </w:rPr>
        <w:t xml:space="preserve">         </w:t>
      </w:r>
      <w:r>
        <w:rPr>
          <w:b/>
        </w:rPr>
        <w:t xml:space="preserve">В.К. </w:t>
      </w:r>
      <w:proofErr w:type="spellStart"/>
      <w:r>
        <w:rPr>
          <w:b/>
        </w:rPr>
        <w:t>Чепурин</w:t>
      </w:r>
      <w:proofErr w:type="spellEnd"/>
    </w:p>
    <w:p w:rsidR="008B0E5D" w:rsidRDefault="008B0E5D" w:rsidP="009E5C21">
      <w:pPr>
        <w:pStyle w:val="a5"/>
        <w:spacing w:line="276" w:lineRule="auto"/>
        <w:contextualSpacing/>
        <w:rPr>
          <w:b/>
        </w:rPr>
      </w:pPr>
    </w:p>
    <w:p w:rsidR="008B0E5D" w:rsidRDefault="008B0E5D" w:rsidP="009E5C21">
      <w:pPr>
        <w:pStyle w:val="a5"/>
        <w:spacing w:line="276" w:lineRule="auto"/>
        <w:contextualSpacing/>
        <w:rPr>
          <w:b/>
        </w:rPr>
      </w:pPr>
    </w:p>
    <w:p w:rsidR="008B0E5D" w:rsidRDefault="008B0E5D" w:rsidP="009E5C21">
      <w:pPr>
        <w:pStyle w:val="a5"/>
        <w:spacing w:line="276" w:lineRule="auto"/>
        <w:contextualSpacing/>
        <w:rPr>
          <w:b/>
        </w:rPr>
      </w:pPr>
      <w:r>
        <w:rPr>
          <w:b/>
        </w:rPr>
        <w:t xml:space="preserve">Глава Пристенского района </w:t>
      </w:r>
    </w:p>
    <w:p w:rsidR="007E1188" w:rsidRDefault="008B0E5D" w:rsidP="009E5C21">
      <w:pPr>
        <w:pStyle w:val="a5"/>
        <w:spacing w:line="276" w:lineRule="auto"/>
        <w:contextualSpacing/>
        <w:rPr>
          <w:b/>
        </w:rPr>
      </w:pPr>
      <w:r>
        <w:rPr>
          <w:b/>
        </w:rPr>
        <w:t xml:space="preserve">Курской области                                                                                </w:t>
      </w:r>
      <w:r w:rsidR="007E1188">
        <w:rPr>
          <w:b/>
        </w:rPr>
        <w:t xml:space="preserve">         </w:t>
      </w:r>
      <w:r>
        <w:rPr>
          <w:b/>
        </w:rPr>
        <w:t>В.В. Петров</w:t>
      </w:r>
    </w:p>
    <w:p w:rsidR="007E1188" w:rsidRDefault="007E1188" w:rsidP="009E5C21">
      <w:pPr>
        <w:pStyle w:val="a5"/>
        <w:spacing w:line="276" w:lineRule="auto"/>
        <w:contextualSpacing/>
        <w:rPr>
          <w:b/>
        </w:rPr>
      </w:pPr>
    </w:p>
    <w:p w:rsidR="007E1188" w:rsidRDefault="007E1188" w:rsidP="009E5C21">
      <w:pPr>
        <w:pStyle w:val="a5"/>
        <w:spacing w:line="276" w:lineRule="auto"/>
        <w:contextualSpacing/>
        <w:rPr>
          <w:b/>
        </w:rPr>
      </w:pPr>
    </w:p>
    <w:p w:rsidR="007E1188" w:rsidRDefault="007E1188" w:rsidP="009E5C21">
      <w:pPr>
        <w:pStyle w:val="a5"/>
        <w:spacing w:line="276" w:lineRule="auto"/>
        <w:contextualSpacing/>
        <w:rPr>
          <w:b/>
        </w:rPr>
      </w:pPr>
    </w:p>
    <w:p w:rsidR="007E1188" w:rsidRDefault="008E5FF1" w:rsidP="009E5C21">
      <w:pPr>
        <w:pStyle w:val="a5"/>
        <w:spacing w:line="276" w:lineRule="auto"/>
        <w:contextualSpacing/>
      </w:pPr>
      <w:r>
        <w:t>№ 5/36</w:t>
      </w:r>
    </w:p>
    <w:p w:rsidR="00020892" w:rsidRPr="007E1188" w:rsidRDefault="008E5FF1" w:rsidP="009E5C21">
      <w:pPr>
        <w:pStyle w:val="a5"/>
        <w:spacing w:line="276" w:lineRule="auto"/>
        <w:contextualSpacing/>
        <w:rPr>
          <w:b/>
        </w:rPr>
      </w:pPr>
      <w:r>
        <w:t xml:space="preserve">от  25 апреля </w:t>
      </w:r>
      <w:r w:rsidR="007E1188" w:rsidRPr="007E1188">
        <w:t>2022г.</w:t>
      </w:r>
    </w:p>
    <w:p w:rsidR="00020892" w:rsidRPr="00020892" w:rsidRDefault="00020892" w:rsidP="009E5C21">
      <w:pPr>
        <w:pStyle w:val="a5"/>
        <w:spacing w:line="360" w:lineRule="auto"/>
        <w:ind w:right="-1"/>
        <w:jc w:val="both"/>
        <w:rPr>
          <w:color w:val="3B3B3B"/>
          <w:spacing w:val="80"/>
        </w:rPr>
      </w:pPr>
    </w:p>
    <w:p w:rsidR="00020892" w:rsidRDefault="00020892" w:rsidP="00020892">
      <w:pPr>
        <w:pStyle w:val="a5"/>
        <w:spacing w:before="1"/>
        <w:ind w:left="-567"/>
        <w:jc w:val="both"/>
        <w:rPr>
          <w:b/>
        </w:rPr>
      </w:pPr>
    </w:p>
    <w:p w:rsidR="003C45BB" w:rsidRDefault="003C45BB" w:rsidP="00020892">
      <w:pPr>
        <w:pStyle w:val="a5"/>
        <w:spacing w:before="1"/>
        <w:ind w:left="-567"/>
        <w:jc w:val="both"/>
        <w:rPr>
          <w:b/>
        </w:rPr>
      </w:pPr>
    </w:p>
    <w:p w:rsidR="003C45BB" w:rsidRDefault="003C45BB" w:rsidP="00020892">
      <w:pPr>
        <w:pStyle w:val="a5"/>
        <w:spacing w:before="1"/>
        <w:ind w:left="-567"/>
        <w:jc w:val="both"/>
        <w:rPr>
          <w:b/>
        </w:rPr>
      </w:pPr>
    </w:p>
    <w:p w:rsidR="003C45BB" w:rsidRDefault="003C45BB" w:rsidP="00020892">
      <w:pPr>
        <w:pStyle w:val="a5"/>
        <w:spacing w:before="1"/>
        <w:ind w:left="-567"/>
        <w:jc w:val="both"/>
        <w:rPr>
          <w:b/>
        </w:rPr>
      </w:pPr>
    </w:p>
    <w:p w:rsidR="003C45BB" w:rsidRDefault="003C45BB" w:rsidP="00020892">
      <w:pPr>
        <w:pStyle w:val="a5"/>
        <w:spacing w:before="1"/>
        <w:ind w:left="-567"/>
        <w:jc w:val="both"/>
        <w:rPr>
          <w:b/>
        </w:rPr>
      </w:pPr>
    </w:p>
    <w:p w:rsidR="00B93835" w:rsidRDefault="00B93835" w:rsidP="00020892">
      <w:pPr>
        <w:pStyle w:val="a5"/>
        <w:spacing w:before="1"/>
        <w:ind w:left="-567"/>
        <w:jc w:val="both"/>
        <w:rPr>
          <w:b/>
        </w:rPr>
      </w:pPr>
    </w:p>
    <w:p w:rsidR="00B93835" w:rsidRDefault="00B93835" w:rsidP="00020892">
      <w:pPr>
        <w:pStyle w:val="a5"/>
        <w:spacing w:before="1"/>
        <w:ind w:left="-567"/>
        <w:jc w:val="both"/>
        <w:rPr>
          <w:b/>
        </w:rPr>
      </w:pPr>
    </w:p>
    <w:p w:rsidR="00B93835" w:rsidRDefault="00B93835" w:rsidP="00020892">
      <w:pPr>
        <w:pStyle w:val="a5"/>
        <w:spacing w:before="1"/>
        <w:ind w:left="-567"/>
        <w:jc w:val="both"/>
        <w:rPr>
          <w:b/>
        </w:rPr>
      </w:pPr>
    </w:p>
    <w:p w:rsidR="00B93835" w:rsidRDefault="00B93835" w:rsidP="00020892">
      <w:pPr>
        <w:pStyle w:val="a5"/>
        <w:spacing w:before="1"/>
        <w:ind w:left="-567"/>
        <w:jc w:val="both"/>
        <w:rPr>
          <w:b/>
        </w:rPr>
      </w:pPr>
    </w:p>
    <w:p w:rsidR="00B93835" w:rsidRDefault="00B93835" w:rsidP="00020892">
      <w:pPr>
        <w:pStyle w:val="a5"/>
        <w:spacing w:before="1"/>
        <w:ind w:left="-567"/>
        <w:jc w:val="both"/>
        <w:rPr>
          <w:b/>
        </w:rPr>
      </w:pPr>
    </w:p>
    <w:p w:rsidR="00B93835" w:rsidRDefault="00B93835" w:rsidP="00020892">
      <w:pPr>
        <w:pStyle w:val="a5"/>
        <w:spacing w:before="1"/>
        <w:ind w:left="-567"/>
        <w:jc w:val="both"/>
        <w:rPr>
          <w:b/>
        </w:rPr>
      </w:pPr>
    </w:p>
    <w:p w:rsidR="003C45BB" w:rsidRPr="00560216" w:rsidRDefault="003C45BB" w:rsidP="003C45BB">
      <w:pPr>
        <w:pStyle w:val="a5"/>
        <w:spacing w:line="276" w:lineRule="auto"/>
        <w:ind w:left="4254" w:right="-1"/>
        <w:jc w:val="center"/>
        <w:rPr>
          <w:sz w:val="24"/>
        </w:rPr>
      </w:pPr>
      <w:r w:rsidRPr="00560216">
        <w:rPr>
          <w:sz w:val="24"/>
        </w:rPr>
        <w:lastRenderedPageBreak/>
        <w:t>Приложение №1</w:t>
      </w:r>
    </w:p>
    <w:p w:rsidR="003C45BB" w:rsidRPr="00560216" w:rsidRDefault="003C45BB" w:rsidP="003C45BB">
      <w:pPr>
        <w:pStyle w:val="a5"/>
        <w:spacing w:line="276" w:lineRule="auto"/>
        <w:ind w:left="4254" w:right="-1"/>
        <w:jc w:val="center"/>
        <w:rPr>
          <w:sz w:val="24"/>
        </w:rPr>
      </w:pPr>
      <w:r w:rsidRPr="00560216">
        <w:rPr>
          <w:sz w:val="24"/>
        </w:rPr>
        <w:t>к Положению об оплате труда работников</w:t>
      </w:r>
    </w:p>
    <w:p w:rsidR="003C45BB" w:rsidRPr="00560216" w:rsidRDefault="003C45BB" w:rsidP="003C45BB">
      <w:pPr>
        <w:pStyle w:val="a5"/>
        <w:spacing w:line="276" w:lineRule="auto"/>
        <w:ind w:left="4254" w:right="-1"/>
        <w:jc w:val="center"/>
        <w:rPr>
          <w:sz w:val="24"/>
        </w:rPr>
      </w:pPr>
      <w:r w:rsidRPr="00560216">
        <w:rPr>
          <w:sz w:val="24"/>
        </w:rPr>
        <w:t>Муниципального казенного учреждения</w:t>
      </w:r>
    </w:p>
    <w:p w:rsidR="003C45BB" w:rsidRPr="00560216" w:rsidRDefault="003C45BB" w:rsidP="003C45BB">
      <w:pPr>
        <w:pStyle w:val="a5"/>
        <w:spacing w:line="276" w:lineRule="auto"/>
        <w:ind w:left="4254" w:right="-1"/>
        <w:jc w:val="center"/>
        <w:rPr>
          <w:sz w:val="24"/>
        </w:rPr>
      </w:pPr>
      <w:r w:rsidRPr="00560216">
        <w:rPr>
          <w:sz w:val="24"/>
        </w:rPr>
        <w:t>«Физкультурно-оздоровительный комплекс «</w:t>
      </w:r>
      <w:proofErr w:type="spellStart"/>
      <w:r w:rsidRPr="00560216">
        <w:rPr>
          <w:sz w:val="24"/>
        </w:rPr>
        <w:t>Русич</w:t>
      </w:r>
      <w:proofErr w:type="spellEnd"/>
      <w:r w:rsidRPr="00560216">
        <w:rPr>
          <w:sz w:val="24"/>
        </w:rPr>
        <w:t>»</w:t>
      </w:r>
      <w:r>
        <w:rPr>
          <w:sz w:val="24"/>
        </w:rPr>
        <w:t xml:space="preserve"> </w:t>
      </w:r>
      <w:proofErr w:type="spellStart"/>
      <w:r w:rsidRPr="00560216">
        <w:rPr>
          <w:sz w:val="24"/>
        </w:rPr>
        <w:t>Пристенского</w:t>
      </w:r>
      <w:proofErr w:type="spellEnd"/>
      <w:r w:rsidRPr="00560216">
        <w:rPr>
          <w:sz w:val="24"/>
        </w:rPr>
        <w:t xml:space="preserve"> района Курской области»</w:t>
      </w:r>
      <w:r w:rsidR="00EC74A4">
        <w:rPr>
          <w:sz w:val="24"/>
        </w:rPr>
        <w:t>,</w:t>
      </w:r>
    </w:p>
    <w:p w:rsidR="003C45BB" w:rsidRPr="00560216" w:rsidRDefault="00EC74A4" w:rsidP="003C45BB">
      <w:pPr>
        <w:pStyle w:val="a5"/>
        <w:spacing w:line="276" w:lineRule="auto"/>
        <w:ind w:left="4254" w:right="-1"/>
        <w:jc w:val="center"/>
        <w:rPr>
          <w:sz w:val="24"/>
        </w:rPr>
      </w:pPr>
      <w:proofErr w:type="gramStart"/>
      <w:r>
        <w:rPr>
          <w:sz w:val="24"/>
        </w:rPr>
        <w:t>у</w:t>
      </w:r>
      <w:r w:rsidR="003C45BB" w:rsidRPr="00560216">
        <w:rPr>
          <w:sz w:val="24"/>
        </w:rPr>
        <w:t>твержденному</w:t>
      </w:r>
      <w:proofErr w:type="gramEnd"/>
      <w:r w:rsidR="003C45BB" w:rsidRPr="00560216">
        <w:rPr>
          <w:sz w:val="24"/>
        </w:rPr>
        <w:t xml:space="preserve"> Решением Представительского</w:t>
      </w:r>
    </w:p>
    <w:p w:rsidR="003C45BB" w:rsidRPr="00560216" w:rsidRDefault="003C45BB" w:rsidP="003C45BB">
      <w:pPr>
        <w:pStyle w:val="a5"/>
        <w:spacing w:line="276" w:lineRule="auto"/>
        <w:ind w:left="4254" w:right="-1"/>
        <w:jc w:val="center"/>
        <w:rPr>
          <w:sz w:val="24"/>
        </w:rPr>
      </w:pPr>
      <w:r w:rsidRPr="00560216">
        <w:rPr>
          <w:sz w:val="24"/>
        </w:rPr>
        <w:t>Собрания Пристенского района Курской области</w:t>
      </w:r>
    </w:p>
    <w:p w:rsidR="003C45BB" w:rsidRDefault="003C45BB" w:rsidP="003C45BB">
      <w:pPr>
        <w:pStyle w:val="a5"/>
        <w:spacing w:line="276" w:lineRule="auto"/>
        <w:ind w:left="4254" w:right="-1"/>
        <w:jc w:val="center"/>
        <w:rPr>
          <w:sz w:val="24"/>
        </w:rPr>
      </w:pPr>
      <w:r w:rsidRPr="00560216">
        <w:rPr>
          <w:sz w:val="24"/>
        </w:rPr>
        <w:t xml:space="preserve">от </w:t>
      </w:r>
      <w:r>
        <w:rPr>
          <w:sz w:val="24"/>
        </w:rPr>
        <w:t>16 октября 2019 г. №</w:t>
      </w:r>
      <w:r w:rsidR="008E5FF1">
        <w:rPr>
          <w:sz w:val="24"/>
        </w:rPr>
        <w:t xml:space="preserve"> </w:t>
      </w:r>
      <w:r>
        <w:rPr>
          <w:sz w:val="24"/>
        </w:rPr>
        <w:t>9/49</w:t>
      </w:r>
    </w:p>
    <w:p w:rsidR="003C45BB" w:rsidRDefault="003C45BB" w:rsidP="003C45BB">
      <w:pPr>
        <w:pStyle w:val="a5"/>
        <w:spacing w:line="276" w:lineRule="auto"/>
        <w:ind w:left="4254" w:right="-1"/>
        <w:jc w:val="center"/>
        <w:rPr>
          <w:sz w:val="24"/>
        </w:rPr>
      </w:pPr>
      <w:r>
        <w:rPr>
          <w:sz w:val="24"/>
        </w:rPr>
        <w:t>(</w:t>
      </w:r>
      <w:r w:rsidRPr="00560216">
        <w:rPr>
          <w:sz w:val="24"/>
        </w:rPr>
        <w:t>в редакции от</w:t>
      </w:r>
      <w:r w:rsidR="008E5FF1">
        <w:rPr>
          <w:sz w:val="24"/>
        </w:rPr>
        <w:t xml:space="preserve"> 25 апреля 2022г.№ 5/36</w:t>
      </w:r>
      <w:r>
        <w:rPr>
          <w:sz w:val="24"/>
        </w:rPr>
        <w:t>)</w:t>
      </w:r>
    </w:p>
    <w:p w:rsidR="003C45BB" w:rsidRDefault="003C45BB" w:rsidP="003C45BB">
      <w:pPr>
        <w:pStyle w:val="a5"/>
        <w:spacing w:line="276" w:lineRule="auto"/>
        <w:ind w:right="849"/>
        <w:jc w:val="right"/>
        <w:rPr>
          <w:sz w:val="24"/>
        </w:rPr>
      </w:pPr>
    </w:p>
    <w:p w:rsidR="003C45BB" w:rsidRDefault="003C45BB" w:rsidP="003C45BB">
      <w:pPr>
        <w:pStyle w:val="a5"/>
        <w:spacing w:line="276" w:lineRule="auto"/>
        <w:ind w:right="849"/>
        <w:jc w:val="both"/>
        <w:rPr>
          <w:sz w:val="24"/>
        </w:rPr>
      </w:pPr>
    </w:p>
    <w:p w:rsidR="003C45BB" w:rsidRPr="00FE2B3B" w:rsidRDefault="003C45BB" w:rsidP="003C45BB">
      <w:pPr>
        <w:pStyle w:val="a5"/>
        <w:spacing w:line="276" w:lineRule="auto"/>
        <w:ind w:right="-1"/>
        <w:jc w:val="both"/>
      </w:pPr>
      <w:r w:rsidRPr="00FE2B3B">
        <w:t xml:space="preserve">Размеры должностных окладов работников Учреждения, установленные на основе отнесения занимаемых ими должностей к Профессиональным квалификационным группам (далее ПКГ), </w:t>
      </w:r>
      <w:r w:rsidR="00EC74A4" w:rsidRPr="00FE2B3B">
        <w:t>утвержденным</w:t>
      </w:r>
      <w:r w:rsidRPr="00FE2B3B">
        <w:t xml:space="preserve"> приказом </w:t>
      </w:r>
      <w:proofErr w:type="spellStart"/>
      <w:r w:rsidRPr="00FE2B3B">
        <w:t>Минздравсоцразвития</w:t>
      </w:r>
      <w:proofErr w:type="spellEnd"/>
      <w:r w:rsidRPr="00FE2B3B">
        <w:t xml:space="preserve"> России от 27 февраля 2012г. №165н:</w:t>
      </w:r>
    </w:p>
    <w:p w:rsidR="003C45BB" w:rsidRDefault="003C45BB" w:rsidP="003C45BB">
      <w:pPr>
        <w:pStyle w:val="a5"/>
        <w:spacing w:line="276" w:lineRule="auto"/>
        <w:ind w:right="849"/>
        <w:jc w:val="both"/>
        <w:rPr>
          <w:sz w:val="24"/>
        </w:rPr>
      </w:pPr>
    </w:p>
    <w:p w:rsidR="003C45BB" w:rsidRPr="00E25AE2" w:rsidRDefault="003C45BB" w:rsidP="003C45BB">
      <w:pPr>
        <w:pStyle w:val="a5"/>
        <w:spacing w:line="276" w:lineRule="auto"/>
        <w:ind w:right="-1"/>
        <w:jc w:val="center"/>
        <w:rPr>
          <w:b/>
          <w:sz w:val="24"/>
        </w:rPr>
      </w:pPr>
      <w:r w:rsidRPr="00E25AE2">
        <w:rPr>
          <w:b/>
          <w:sz w:val="24"/>
        </w:rPr>
        <w:t>ПРОФЕССИОНАЛЬНЫЕ КВАЛИФИКАЦИОННЫЕ</w:t>
      </w:r>
    </w:p>
    <w:p w:rsidR="003C45BB" w:rsidRPr="00E25AE2" w:rsidRDefault="003C45BB" w:rsidP="003C45BB">
      <w:pPr>
        <w:pStyle w:val="a5"/>
        <w:spacing w:line="276" w:lineRule="auto"/>
        <w:ind w:right="-1"/>
        <w:jc w:val="center"/>
        <w:rPr>
          <w:b/>
          <w:sz w:val="24"/>
        </w:rPr>
      </w:pPr>
      <w:r w:rsidRPr="00E25AE2">
        <w:rPr>
          <w:b/>
          <w:sz w:val="24"/>
        </w:rPr>
        <w:t>ГРУППЫ ДОЛЖНОСТЕЙ РАБОТНИКОВ</w:t>
      </w:r>
    </w:p>
    <w:p w:rsidR="003C45BB" w:rsidRDefault="003C45BB" w:rsidP="003C45BB">
      <w:pPr>
        <w:pStyle w:val="a5"/>
        <w:spacing w:line="276" w:lineRule="auto"/>
        <w:ind w:right="-1"/>
        <w:jc w:val="center"/>
        <w:rPr>
          <w:b/>
          <w:sz w:val="24"/>
        </w:rPr>
      </w:pPr>
      <w:r w:rsidRPr="00E25AE2">
        <w:rPr>
          <w:b/>
          <w:sz w:val="24"/>
        </w:rPr>
        <w:t>ФИЗИЧЕСКОЙ КУЛЬТУРЫ И СПОРТА</w:t>
      </w:r>
    </w:p>
    <w:p w:rsidR="003C45BB" w:rsidRDefault="003C45BB" w:rsidP="003C45BB">
      <w:pPr>
        <w:pStyle w:val="a5"/>
        <w:spacing w:line="276" w:lineRule="auto"/>
        <w:ind w:right="849"/>
        <w:jc w:val="center"/>
        <w:rPr>
          <w:b/>
          <w:sz w:val="24"/>
        </w:rPr>
      </w:pPr>
    </w:p>
    <w:p w:rsidR="003C45BB" w:rsidRDefault="003C45BB" w:rsidP="003C45BB">
      <w:pPr>
        <w:pStyle w:val="a5"/>
        <w:spacing w:line="276" w:lineRule="auto"/>
        <w:ind w:right="849"/>
        <w:jc w:val="center"/>
        <w:rPr>
          <w:b/>
          <w:sz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694"/>
        <w:gridCol w:w="4394"/>
        <w:gridCol w:w="2375"/>
      </w:tblGrid>
      <w:tr w:rsidR="003C45BB" w:rsidTr="003C45BB">
        <w:tc>
          <w:tcPr>
            <w:tcW w:w="9463" w:type="dxa"/>
            <w:gridSpan w:val="3"/>
          </w:tcPr>
          <w:p w:rsidR="003C45BB" w:rsidRPr="00E25AE2" w:rsidRDefault="003C45BB" w:rsidP="003C45BB">
            <w:pPr>
              <w:pStyle w:val="a5"/>
              <w:spacing w:line="276" w:lineRule="auto"/>
              <w:jc w:val="center"/>
              <w:rPr>
                <w:b/>
                <w:sz w:val="24"/>
              </w:rPr>
            </w:pPr>
            <w:r w:rsidRPr="00E25AE2">
              <w:rPr>
                <w:b/>
                <w:sz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3C45BB" w:rsidTr="00363197">
        <w:tc>
          <w:tcPr>
            <w:tcW w:w="2694" w:type="dxa"/>
          </w:tcPr>
          <w:p w:rsidR="003C45BB" w:rsidRPr="00E25AE2" w:rsidRDefault="003C45BB" w:rsidP="003C45BB">
            <w:pPr>
              <w:pStyle w:val="a5"/>
              <w:spacing w:line="276" w:lineRule="auto"/>
              <w:jc w:val="center"/>
              <w:rPr>
                <w:b/>
                <w:sz w:val="24"/>
              </w:rPr>
            </w:pPr>
            <w:r w:rsidRPr="00E25AE2">
              <w:rPr>
                <w:b/>
                <w:sz w:val="24"/>
              </w:rPr>
              <w:t>Квалификационные уровни</w:t>
            </w:r>
          </w:p>
        </w:tc>
        <w:tc>
          <w:tcPr>
            <w:tcW w:w="4394" w:type="dxa"/>
          </w:tcPr>
          <w:p w:rsidR="003C45BB" w:rsidRPr="00E25AE2" w:rsidRDefault="003C45BB" w:rsidP="00363197">
            <w:pPr>
              <w:pStyle w:val="a5"/>
              <w:spacing w:line="276" w:lineRule="auto"/>
              <w:rPr>
                <w:b/>
                <w:sz w:val="24"/>
              </w:rPr>
            </w:pPr>
            <w:r w:rsidRPr="00E25AE2">
              <w:rPr>
                <w:b/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2375" w:type="dxa"/>
          </w:tcPr>
          <w:p w:rsidR="003C45BB" w:rsidRPr="00E25AE2" w:rsidRDefault="003C45BB" w:rsidP="003C45BB">
            <w:pPr>
              <w:pStyle w:val="a5"/>
              <w:spacing w:line="276" w:lineRule="auto"/>
              <w:jc w:val="center"/>
              <w:rPr>
                <w:b/>
                <w:sz w:val="24"/>
              </w:rPr>
            </w:pPr>
            <w:r w:rsidRPr="00E25AE2">
              <w:rPr>
                <w:b/>
                <w:sz w:val="24"/>
              </w:rPr>
              <w:t>Должностной оклад, руб.</w:t>
            </w:r>
          </w:p>
        </w:tc>
      </w:tr>
      <w:tr w:rsidR="003C45BB" w:rsidTr="00B93835">
        <w:tc>
          <w:tcPr>
            <w:tcW w:w="2694" w:type="dxa"/>
          </w:tcPr>
          <w:p w:rsidR="003C45BB" w:rsidRPr="00E25AE2" w:rsidRDefault="003C45BB" w:rsidP="00B93835">
            <w:pPr>
              <w:pStyle w:val="a5"/>
              <w:spacing w:line="276" w:lineRule="auto"/>
              <w:ind w:right="3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E25AE2">
              <w:rPr>
                <w:sz w:val="24"/>
              </w:rPr>
              <w:t>квалификационный уровень</w:t>
            </w:r>
          </w:p>
        </w:tc>
        <w:tc>
          <w:tcPr>
            <w:tcW w:w="4394" w:type="dxa"/>
            <w:vAlign w:val="center"/>
          </w:tcPr>
          <w:p w:rsidR="003C45BB" w:rsidRDefault="00E513B3" w:rsidP="00363197">
            <w:pPr>
              <w:pStyle w:val="a5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 w:rsidR="003C45BB" w:rsidRPr="00FE2B3B">
              <w:rPr>
                <w:i/>
                <w:sz w:val="24"/>
              </w:rPr>
              <w:t>нструктор по адаптивной физической культуре</w:t>
            </w:r>
            <w:r w:rsidR="00B93835">
              <w:rPr>
                <w:i/>
                <w:sz w:val="24"/>
              </w:rPr>
              <w:t>;</w:t>
            </w:r>
          </w:p>
          <w:p w:rsidR="00B93835" w:rsidRDefault="00B93835" w:rsidP="00363197">
            <w:pPr>
              <w:pStyle w:val="a5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 w:rsidRPr="00FE2B3B">
              <w:rPr>
                <w:i/>
                <w:sz w:val="24"/>
              </w:rPr>
              <w:t>нструктор по</w:t>
            </w:r>
            <w:r>
              <w:rPr>
                <w:i/>
                <w:sz w:val="24"/>
              </w:rPr>
              <w:t xml:space="preserve"> спорту;</w:t>
            </w:r>
          </w:p>
          <w:p w:rsidR="00E513B3" w:rsidRPr="00FE2B3B" w:rsidRDefault="00E513B3" w:rsidP="00363197">
            <w:pPr>
              <w:pStyle w:val="a5"/>
              <w:rPr>
                <w:i/>
                <w:sz w:val="24"/>
              </w:rPr>
            </w:pPr>
            <w:r>
              <w:rPr>
                <w:i/>
                <w:sz w:val="24"/>
              </w:rPr>
              <w:t>Т</w:t>
            </w:r>
            <w:r w:rsidRPr="00E513B3">
              <w:rPr>
                <w:i/>
                <w:sz w:val="24"/>
              </w:rPr>
              <w:t>ехник по эксплуатации и ремонту спортивной техники</w:t>
            </w:r>
          </w:p>
        </w:tc>
        <w:tc>
          <w:tcPr>
            <w:tcW w:w="2375" w:type="dxa"/>
            <w:vAlign w:val="center"/>
          </w:tcPr>
          <w:p w:rsidR="003C45BB" w:rsidRDefault="003C45BB" w:rsidP="009E5C21">
            <w:pPr>
              <w:pStyle w:val="a5"/>
              <w:spacing w:line="276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7 828</w:t>
            </w:r>
          </w:p>
        </w:tc>
      </w:tr>
      <w:tr w:rsidR="003C45BB" w:rsidTr="00B93835">
        <w:tc>
          <w:tcPr>
            <w:tcW w:w="2694" w:type="dxa"/>
          </w:tcPr>
          <w:p w:rsidR="003C45BB" w:rsidRPr="00E25AE2" w:rsidRDefault="003C45BB" w:rsidP="00B93835">
            <w:pPr>
              <w:pStyle w:val="a5"/>
              <w:spacing w:line="276" w:lineRule="auto"/>
              <w:ind w:right="33"/>
              <w:rPr>
                <w:sz w:val="24"/>
              </w:rPr>
            </w:pPr>
            <w:r w:rsidRPr="00E25AE2">
              <w:rPr>
                <w:sz w:val="24"/>
              </w:rPr>
              <w:t>2 квалификационный уровень</w:t>
            </w:r>
          </w:p>
        </w:tc>
        <w:tc>
          <w:tcPr>
            <w:tcW w:w="4394" w:type="dxa"/>
            <w:vAlign w:val="center"/>
          </w:tcPr>
          <w:p w:rsidR="00B93835" w:rsidRDefault="00363197" w:rsidP="00363197">
            <w:pPr>
              <w:pStyle w:val="a5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 w:rsidR="003C45BB" w:rsidRPr="00FE2B3B">
              <w:rPr>
                <w:i/>
                <w:sz w:val="24"/>
              </w:rPr>
              <w:t>нструктор-методист физкультурно-спортивных организаций</w:t>
            </w:r>
            <w:r w:rsidR="00B93835">
              <w:rPr>
                <w:i/>
                <w:sz w:val="24"/>
              </w:rPr>
              <w:t>;</w:t>
            </w:r>
          </w:p>
          <w:p w:rsidR="003C45BB" w:rsidRPr="00E25AE2" w:rsidRDefault="00B93835" w:rsidP="00B93835">
            <w:pPr>
              <w:pStyle w:val="a5"/>
              <w:rPr>
                <w:sz w:val="24"/>
              </w:rPr>
            </w:pPr>
            <w:r>
              <w:rPr>
                <w:i/>
                <w:sz w:val="24"/>
              </w:rPr>
              <w:t>Тренер</w:t>
            </w:r>
          </w:p>
          <w:p w:rsidR="003C45BB" w:rsidRPr="00E25AE2" w:rsidRDefault="003C45BB" w:rsidP="0036319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375" w:type="dxa"/>
            <w:vAlign w:val="center"/>
          </w:tcPr>
          <w:p w:rsidR="003C45BB" w:rsidRDefault="009E5C21" w:rsidP="009E5C21">
            <w:pPr>
              <w:pStyle w:val="a5"/>
              <w:spacing w:line="276" w:lineRule="auto"/>
              <w:ind w:right="-1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8 034</w:t>
            </w:r>
          </w:p>
        </w:tc>
      </w:tr>
      <w:tr w:rsidR="00363197" w:rsidTr="00B93835">
        <w:tc>
          <w:tcPr>
            <w:tcW w:w="2694" w:type="dxa"/>
          </w:tcPr>
          <w:p w:rsidR="00363197" w:rsidRPr="00E25AE2" w:rsidRDefault="00363197" w:rsidP="00B93835">
            <w:pPr>
              <w:pStyle w:val="a5"/>
              <w:spacing w:line="276" w:lineRule="auto"/>
              <w:ind w:right="33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25AE2">
              <w:rPr>
                <w:sz w:val="24"/>
              </w:rPr>
              <w:t xml:space="preserve"> квалификационный уровень</w:t>
            </w:r>
          </w:p>
        </w:tc>
        <w:tc>
          <w:tcPr>
            <w:tcW w:w="4394" w:type="dxa"/>
            <w:vAlign w:val="center"/>
          </w:tcPr>
          <w:p w:rsidR="00363197" w:rsidRPr="00FE2B3B" w:rsidRDefault="00363197" w:rsidP="00363197">
            <w:pPr>
              <w:pStyle w:val="a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Старший </w:t>
            </w:r>
            <w:r w:rsidRPr="00FE2B3B">
              <w:rPr>
                <w:i/>
                <w:sz w:val="24"/>
              </w:rPr>
              <w:t xml:space="preserve">инструктор-методист физкультурно-спортивных организаций </w:t>
            </w:r>
          </w:p>
          <w:p w:rsidR="00363197" w:rsidRPr="00E25AE2" w:rsidRDefault="00363197" w:rsidP="0036319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375" w:type="dxa"/>
            <w:vAlign w:val="center"/>
          </w:tcPr>
          <w:p w:rsidR="00363197" w:rsidRDefault="009E5C21" w:rsidP="009E5C21">
            <w:pPr>
              <w:pStyle w:val="a5"/>
              <w:spacing w:line="276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8 240</w:t>
            </w:r>
          </w:p>
        </w:tc>
      </w:tr>
    </w:tbl>
    <w:p w:rsidR="003C45BB" w:rsidRPr="00E25AE2" w:rsidRDefault="003C45BB" w:rsidP="003C45BB">
      <w:pPr>
        <w:pStyle w:val="a5"/>
        <w:spacing w:line="276" w:lineRule="auto"/>
        <w:ind w:right="849"/>
        <w:jc w:val="both"/>
        <w:rPr>
          <w:sz w:val="24"/>
        </w:rPr>
      </w:pPr>
    </w:p>
    <w:p w:rsidR="003C45BB" w:rsidRPr="00560216" w:rsidRDefault="003C45BB" w:rsidP="003C45BB">
      <w:pPr>
        <w:pStyle w:val="a5"/>
        <w:spacing w:line="276" w:lineRule="auto"/>
        <w:ind w:right="849"/>
        <w:jc w:val="both"/>
        <w:rPr>
          <w:sz w:val="24"/>
        </w:rPr>
      </w:pPr>
    </w:p>
    <w:p w:rsidR="003C45BB" w:rsidRPr="00020892" w:rsidRDefault="003C45BB" w:rsidP="003C45BB">
      <w:pPr>
        <w:pStyle w:val="a5"/>
        <w:spacing w:line="360" w:lineRule="auto"/>
        <w:ind w:right="-1"/>
        <w:jc w:val="both"/>
        <w:rPr>
          <w:color w:val="3B3B3B"/>
          <w:spacing w:val="80"/>
        </w:rPr>
      </w:pPr>
    </w:p>
    <w:p w:rsidR="003C45BB" w:rsidRPr="00020892" w:rsidRDefault="003C45BB" w:rsidP="003C45BB">
      <w:pPr>
        <w:pStyle w:val="a5"/>
        <w:spacing w:line="360" w:lineRule="auto"/>
        <w:ind w:right="-1"/>
        <w:jc w:val="both"/>
        <w:rPr>
          <w:b/>
        </w:rPr>
      </w:pPr>
    </w:p>
    <w:p w:rsidR="003C45BB" w:rsidRDefault="003C45BB" w:rsidP="003C45BB"/>
    <w:p w:rsidR="003C45BB" w:rsidRPr="00020892" w:rsidRDefault="003C45BB" w:rsidP="00020892">
      <w:pPr>
        <w:pStyle w:val="a5"/>
        <w:spacing w:before="1"/>
        <w:ind w:left="-567"/>
        <w:jc w:val="both"/>
        <w:rPr>
          <w:sz w:val="24"/>
        </w:rPr>
      </w:pPr>
    </w:p>
    <w:p w:rsidR="004E478B" w:rsidRDefault="004E478B"/>
    <w:sectPr w:rsidR="004E478B" w:rsidSect="009E5C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A88"/>
    <w:multiLevelType w:val="hybridMultilevel"/>
    <w:tmpl w:val="FB741C9C"/>
    <w:lvl w:ilvl="0" w:tplc="74C649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0247D"/>
    <w:multiLevelType w:val="hybridMultilevel"/>
    <w:tmpl w:val="D41A85E8"/>
    <w:lvl w:ilvl="0" w:tplc="B86CA0A0">
      <w:start w:val="1"/>
      <w:numFmt w:val="decimal"/>
      <w:lvlText w:val="%1."/>
      <w:lvlJc w:val="left"/>
      <w:pPr>
        <w:ind w:left="804" w:hanging="508"/>
        <w:jc w:val="right"/>
      </w:pPr>
      <w:rPr>
        <w:rFonts w:hint="default"/>
        <w:w w:val="94"/>
        <w:lang w:val="ru-RU" w:eastAsia="en-US" w:bidi="ar-SA"/>
      </w:rPr>
    </w:lvl>
    <w:lvl w:ilvl="1" w:tplc="963C10E8">
      <w:numFmt w:val="bullet"/>
      <w:lvlText w:val="•"/>
      <w:lvlJc w:val="left"/>
      <w:pPr>
        <w:ind w:left="2080" w:hanging="508"/>
      </w:pPr>
      <w:rPr>
        <w:rFonts w:hint="default"/>
        <w:lang w:val="ru-RU" w:eastAsia="en-US" w:bidi="ar-SA"/>
      </w:rPr>
    </w:lvl>
    <w:lvl w:ilvl="2" w:tplc="0A2CBACA">
      <w:numFmt w:val="bullet"/>
      <w:lvlText w:val="•"/>
      <w:lvlJc w:val="left"/>
      <w:pPr>
        <w:ind w:left="4660" w:hanging="508"/>
      </w:pPr>
      <w:rPr>
        <w:rFonts w:hint="default"/>
        <w:lang w:val="ru-RU" w:eastAsia="en-US" w:bidi="ar-SA"/>
      </w:rPr>
    </w:lvl>
    <w:lvl w:ilvl="3" w:tplc="54E06B48">
      <w:numFmt w:val="bullet"/>
      <w:lvlText w:val="•"/>
      <w:lvlJc w:val="left"/>
      <w:pPr>
        <w:ind w:left="5250" w:hanging="508"/>
      </w:pPr>
      <w:rPr>
        <w:rFonts w:hint="default"/>
        <w:lang w:val="ru-RU" w:eastAsia="en-US" w:bidi="ar-SA"/>
      </w:rPr>
    </w:lvl>
    <w:lvl w:ilvl="4" w:tplc="3F5066B8">
      <w:numFmt w:val="bullet"/>
      <w:lvlText w:val="•"/>
      <w:lvlJc w:val="left"/>
      <w:pPr>
        <w:ind w:left="5840" w:hanging="508"/>
      </w:pPr>
      <w:rPr>
        <w:rFonts w:hint="default"/>
        <w:lang w:val="ru-RU" w:eastAsia="en-US" w:bidi="ar-SA"/>
      </w:rPr>
    </w:lvl>
    <w:lvl w:ilvl="5" w:tplc="1EEED098">
      <w:numFmt w:val="bullet"/>
      <w:lvlText w:val="•"/>
      <w:lvlJc w:val="left"/>
      <w:pPr>
        <w:ind w:left="6430" w:hanging="508"/>
      </w:pPr>
      <w:rPr>
        <w:rFonts w:hint="default"/>
        <w:lang w:val="ru-RU" w:eastAsia="en-US" w:bidi="ar-SA"/>
      </w:rPr>
    </w:lvl>
    <w:lvl w:ilvl="6" w:tplc="DF1E1594">
      <w:numFmt w:val="bullet"/>
      <w:lvlText w:val="•"/>
      <w:lvlJc w:val="left"/>
      <w:pPr>
        <w:ind w:left="7020" w:hanging="508"/>
      </w:pPr>
      <w:rPr>
        <w:rFonts w:hint="default"/>
        <w:lang w:val="ru-RU" w:eastAsia="en-US" w:bidi="ar-SA"/>
      </w:rPr>
    </w:lvl>
    <w:lvl w:ilvl="7" w:tplc="0B868C3A">
      <w:numFmt w:val="bullet"/>
      <w:lvlText w:val="•"/>
      <w:lvlJc w:val="left"/>
      <w:pPr>
        <w:ind w:left="7610" w:hanging="508"/>
      </w:pPr>
      <w:rPr>
        <w:rFonts w:hint="default"/>
        <w:lang w:val="ru-RU" w:eastAsia="en-US" w:bidi="ar-SA"/>
      </w:rPr>
    </w:lvl>
    <w:lvl w:ilvl="8" w:tplc="15441EE4">
      <w:numFmt w:val="bullet"/>
      <w:lvlText w:val="•"/>
      <w:lvlJc w:val="left"/>
      <w:pPr>
        <w:ind w:left="8200" w:hanging="508"/>
      </w:pPr>
      <w:rPr>
        <w:rFonts w:hint="default"/>
        <w:lang w:val="ru-RU" w:eastAsia="en-US" w:bidi="ar-SA"/>
      </w:rPr>
    </w:lvl>
  </w:abstractNum>
  <w:abstractNum w:abstractNumId="2">
    <w:nsid w:val="480824BB"/>
    <w:multiLevelType w:val="hybridMultilevel"/>
    <w:tmpl w:val="D41A85E8"/>
    <w:lvl w:ilvl="0" w:tplc="B86CA0A0">
      <w:start w:val="1"/>
      <w:numFmt w:val="decimal"/>
      <w:lvlText w:val="%1."/>
      <w:lvlJc w:val="left"/>
      <w:pPr>
        <w:ind w:left="804" w:hanging="508"/>
        <w:jc w:val="right"/>
      </w:pPr>
      <w:rPr>
        <w:rFonts w:hint="default"/>
        <w:w w:val="94"/>
        <w:lang w:val="ru-RU" w:eastAsia="en-US" w:bidi="ar-SA"/>
      </w:rPr>
    </w:lvl>
    <w:lvl w:ilvl="1" w:tplc="963C10E8">
      <w:numFmt w:val="bullet"/>
      <w:lvlText w:val="•"/>
      <w:lvlJc w:val="left"/>
      <w:pPr>
        <w:ind w:left="2080" w:hanging="508"/>
      </w:pPr>
      <w:rPr>
        <w:rFonts w:hint="default"/>
        <w:lang w:val="ru-RU" w:eastAsia="en-US" w:bidi="ar-SA"/>
      </w:rPr>
    </w:lvl>
    <w:lvl w:ilvl="2" w:tplc="0A2CBACA">
      <w:numFmt w:val="bullet"/>
      <w:lvlText w:val="•"/>
      <w:lvlJc w:val="left"/>
      <w:pPr>
        <w:ind w:left="4660" w:hanging="508"/>
      </w:pPr>
      <w:rPr>
        <w:rFonts w:hint="default"/>
        <w:lang w:val="ru-RU" w:eastAsia="en-US" w:bidi="ar-SA"/>
      </w:rPr>
    </w:lvl>
    <w:lvl w:ilvl="3" w:tplc="54E06B48">
      <w:numFmt w:val="bullet"/>
      <w:lvlText w:val="•"/>
      <w:lvlJc w:val="left"/>
      <w:pPr>
        <w:ind w:left="5250" w:hanging="508"/>
      </w:pPr>
      <w:rPr>
        <w:rFonts w:hint="default"/>
        <w:lang w:val="ru-RU" w:eastAsia="en-US" w:bidi="ar-SA"/>
      </w:rPr>
    </w:lvl>
    <w:lvl w:ilvl="4" w:tplc="3F5066B8">
      <w:numFmt w:val="bullet"/>
      <w:lvlText w:val="•"/>
      <w:lvlJc w:val="left"/>
      <w:pPr>
        <w:ind w:left="5840" w:hanging="508"/>
      </w:pPr>
      <w:rPr>
        <w:rFonts w:hint="default"/>
        <w:lang w:val="ru-RU" w:eastAsia="en-US" w:bidi="ar-SA"/>
      </w:rPr>
    </w:lvl>
    <w:lvl w:ilvl="5" w:tplc="1EEED098">
      <w:numFmt w:val="bullet"/>
      <w:lvlText w:val="•"/>
      <w:lvlJc w:val="left"/>
      <w:pPr>
        <w:ind w:left="6430" w:hanging="508"/>
      </w:pPr>
      <w:rPr>
        <w:rFonts w:hint="default"/>
        <w:lang w:val="ru-RU" w:eastAsia="en-US" w:bidi="ar-SA"/>
      </w:rPr>
    </w:lvl>
    <w:lvl w:ilvl="6" w:tplc="DF1E1594">
      <w:numFmt w:val="bullet"/>
      <w:lvlText w:val="•"/>
      <w:lvlJc w:val="left"/>
      <w:pPr>
        <w:ind w:left="7020" w:hanging="508"/>
      </w:pPr>
      <w:rPr>
        <w:rFonts w:hint="default"/>
        <w:lang w:val="ru-RU" w:eastAsia="en-US" w:bidi="ar-SA"/>
      </w:rPr>
    </w:lvl>
    <w:lvl w:ilvl="7" w:tplc="0B868C3A">
      <w:numFmt w:val="bullet"/>
      <w:lvlText w:val="•"/>
      <w:lvlJc w:val="left"/>
      <w:pPr>
        <w:ind w:left="7610" w:hanging="508"/>
      </w:pPr>
      <w:rPr>
        <w:rFonts w:hint="default"/>
        <w:lang w:val="ru-RU" w:eastAsia="en-US" w:bidi="ar-SA"/>
      </w:rPr>
    </w:lvl>
    <w:lvl w:ilvl="8" w:tplc="15441EE4">
      <w:numFmt w:val="bullet"/>
      <w:lvlText w:val="•"/>
      <w:lvlJc w:val="left"/>
      <w:pPr>
        <w:ind w:left="8200" w:hanging="5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020892"/>
    <w:rsid w:val="00020892"/>
    <w:rsid w:val="00034D10"/>
    <w:rsid w:val="00092E7F"/>
    <w:rsid w:val="000C1F2A"/>
    <w:rsid w:val="002215F6"/>
    <w:rsid w:val="0027066B"/>
    <w:rsid w:val="00363197"/>
    <w:rsid w:val="003A202A"/>
    <w:rsid w:val="003B4F96"/>
    <w:rsid w:val="003C45BB"/>
    <w:rsid w:val="004E478B"/>
    <w:rsid w:val="00507AAF"/>
    <w:rsid w:val="005452C0"/>
    <w:rsid w:val="005E55E2"/>
    <w:rsid w:val="00705A58"/>
    <w:rsid w:val="00720970"/>
    <w:rsid w:val="00774CE2"/>
    <w:rsid w:val="007E1188"/>
    <w:rsid w:val="00856A57"/>
    <w:rsid w:val="008B0E5D"/>
    <w:rsid w:val="008B41DB"/>
    <w:rsid w:val="008E5FF1"/>
    <w:rsid w:val="00991FFB"/>
    <w:rsid w:val="009E5C21"/>
    <w:rsid w:val="00AB7D5F"/>
    <w:rsid w:val="00AD348D"/>
    <w:rsid w:val="00B93835"/>
    <w:rsid w:val="00B959F0"/>
    <w:rsid w:val="00C564CF"/>
    <w:rsid w:val="00D51929"/>
    <w:rsid w:val="00E513B3"/>
    <w:rsid w:val="00EC74A4"/>
    <w:rsid w:val="00F3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20892"/>
    <w:pPr>
      <w:widowControl w:val="0"/>
      <w:autoSpaceDE w:val="0"/>
      <w:autoSpaceDN w:val="0"/>
      <w:spacing w:after="0" w:line="240" w:lineRule="auto"/>
      <w:ind w:left="1157" w:right="1847"/>
      <w:jc w:val="center"/>
    </w:pPr>
    <w:rPr>
      <w:rFonts w:ascii="Times New Roman" w:eastAsia="Times New Roman" w:hAnsi="Times New Roman" w:cs="Times New Roman"/>
      <w:sz w:val="37"/>
      <w:szCs w:val="37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020892"/>
    <w:rPr>
      <w:rFonts w:ascii="Times New Roman" w:eastAsia="Times New Roman" w:hAnsi="Times New Roman" w:cs="Times New Roman"/>
      <w:sz w:val="37"/>
      <w:szCs w:val="37"/>
      <w:lang w:eastAsia="en-US"/>
    </w:rPr>
  </w:style>
  <w:style w:type="paragraph" w:styleId="a5">
    <w:name w:val="Body Text"/>
    <w:basedOn w:val="a"/>
    <w:link w:val="a6"/>
    <w:uiPriority w:val="1"/>
    <w:qFormat/>
    <w:rsid w:val="00020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2089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20892"/>
    <w:pPr>
      <w:widowControl w:val="0"/>
      <w:autoSpaceDE w:val="0"/>
      <w:autoSpaceDN w:val="0"/>
      <w:spacing w:after="0" w:line="240" w:lineRule="auto"/>
      <w:ind w:left="10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20892"/>
    <w:pPr>
      <w:widowControl w:val="0"/>
      <w:autoSpaceDE w:val="0"/>
      <w:autoSpaceDN w:val="0"/>
      <w:spacing w:after="0" w:line="240" w:lineRule="auto"/>
      <w:ind w:left="804" w:right="114" w:firstLine="626"/>
      <w:jc w:val="both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3C4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0A18-EC7A-45B9-A6B2-2570EEE5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7</cp:revision>
  <cp:lastPrinted>2022-04-25T14:12:00Z</cp:lastPrinted>
  <dcterms:created xsi:type="dcterms:W3CDTF">2022-04-13T15:09:00Z</dcterms:created>
  <dcterms:modified xsi:type="dcterms:W3CDTF">2022-05-04T09:49:00Z</dcterms:modified>
</cp:coreProperties>
</file>