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CC" w:rsidRDefault="000270CC" w:rsidP="000270C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0CC" w:rsidRDefault="000270CC" w:rsidP="00027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0270CC" w:rsidRDefault="000270CC" w:rsidP="00027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0270CC" w:rsidRDefault="000270CC" w:rsidP="00027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270CC" w:rsidRDefault="000270CC" w:rsidP="00027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CC" w:rsidRDefault="000270CC" w:rsidP="000270CC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0270CC" w:rsidRDefault="000270CC" w:rsidP="000270CC">
      <w:pPr>
        <w:rPr>
          <w:rFonts w:ascii="Times New Roman" w:hAnsi="Times New Roman" w:cs="Times New Roman"/>
          <w:b/>
          <w:sz w:val="28"/>
          <w:szCs w:val="28"/>
        </w:rPr>
      </w:pPr>
    </w:p>
    <w:p w:rsidR="000270CC" w:rsidRDefault="000270CC" w:rsidP="000270CC">
      <w:pPr>
        <w:rPr>
          <w:rFonts w:ascii="Times New Roman" w:hAnsi="Times New Roman" w:cs="Times New Roman"/>
          <w:sz w:val="28"/>
          <w:szCs w:val="28"/>
        </w:rPr>
      </w:pPr>
    </w:p>
    <w:p w:rsidR="000270CC" w:rsidRPr="004F065F" w:rsidRDefault="000270CC" w:rsidP="000270CC">
      <w:pPr>
        <w:tabs>
          <w:tab w:val="left" w:pos="8625"/>
        </w:tabs>
        <w:rPr>
          <w:rFonts w:ascii="Times New Roman" w:hAnsi="Times New Roman" w:cs="Times New Roman"/>
          <w:sz w:val="22"/>
          <w:szCs w:val="22"/>
        </w:rPr>
      </w:pPr>
      <w:r w:rsidRPr="004F065F">
        <w:rPr>
          <w:rFonts w:ascii="Times New Roman" w:hAnsi="Times New Roman" w:cs="Times New Roman"/>
          <w:i/>
          <w:sz w:val="22"/>
          <w:szCs w:val="22"/>
        </w:rPr>
        <w:t xml:space="preserve">Принято Представительным Собранием                                                  </w:t>
      </w:r>
    </w:p>
    <w:p w:rsidR="000270CC" w:rsidRPr="004F065F" w:rsidRDefault="000270CC" w:rsidP="000270CC">
      <w:pPr>
        <w:rPr>
          <w:rFonts w:ascii="Times New Roman" w:hAnsi="Times New Roman" w:cs="Times New Roman"/>
          <w:i/>
          <w:sz w:val="22"/>
          <w:szCs w:val="22"/>
        </w:rPr>
      </w:pPr>
      <w:r w:rsidRPr="004F065F">
        <w:rPr>
          <w:rFonts w:ascii="Times New Roman" w:hAnsi="Times New Roman" w:cs="Times New Roman"/>
          <w:i/>
          <w:sz w:val="22"/>
          <w:szCs w:val="22"/>
        </w:rPr>
        <w:t>Пристенского района  Курской области</w:t>
      </w:r>
      <w:r w:rsidR="004F065F" w:rsidRPr="004F065F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25 февраля 2022г.</w:t>
      </w:r>
    </w:p>
    <w:p w:rsidR="000270CC" w:rsidRDefault="000270CC" w:rsidP="000270CC">
      <w:pPr>
        <w:rPr>
          <w:rFonts w:ascii="Times New Roman" w:hAnsi="Times New Roman" w:cs="Times New Roman"/>
          <w:sz w:val="28"/>
          <w:szCs w:val="28"/>
        </w:rPr>
      </w:pPr>
    </w:p>
    <w:p w:rsidR="000270CC" w:rsidRDefault="000270CC" w:rsidP="000270CC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ключевых </w:t>
      </w:r>
    </w:p>
    <w:p w:rsidR="000270CC" w:rsidRDefault="000270CC" w:rsidP="00027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показателей муниципального </w:t>
      </w:r>
    </w:p>
    <w:p w:rsidR="000270CC" w:rsidRDefault="000270CC" w:rsidP="00027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 контроля и их целевые</w:t>
      </w:r>
    </w:p>
    <w:p w:rsidR="000270CC" w:rsidRDefault="000270CC" w:rsidP="00027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значения, индикативных показателей</w:t>
      </w:r>
    </w:p>
    <w:p w:rsidR="000270CC" w:rsidRDefault="000270CC" w:rsidP="00027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70CC" w:rsidRDefault="000270CC" w:rsidP="000270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Решением Представительного Собрания Пристенского района Курской области от 28.05.2021 № 10/55 «Об утверждении Положения о муниципальном земельном контроле на территории Пристенского района Курской области», Представительное Собрание Пристенского района Курской области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270CC" w:rsidRDefault="000270CC" w:rsidP="000270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ключевые показатели муниципального земельного контроля и их целевые значения, индикативных показателей, согласно приложению.</w:t>
      </w:r>
    </w:p>
    <w:p w:rsidR="000270CC" w:rsidRDefault="000270CC" w:rsidP="000270C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Настоящее Решение вступает в силу со дня его официального опубликования (обнародования), в порядке, предусмотренном Уставом муниципального района «Пристенский район» Курской области.</w:t>
      </w:r>
    </w:p>
    <w:p w:rsidR="000270CC" w:rsidRDefault="000270CC" w:rsidP="000270C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270CC" w:rsidRDefault="000270CC" w:rsidP="00027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0CC" w:rsidRDefault="000270CC" w:rsidP="000270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Представительного</w:t>
      </w:r>
    </w:p>
    <w:p w:rsidR="000270CC" w:rsidRDefault="000270CC" w:rsidP="000270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Пристенского района</w:t>
      </w:r>
    </w:p>
    <w:p w:rsidR="000270CC" w:rsidRDefault="000270CC" w:rsidP="000270CC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 области                                                                                 В.К.Чепурин</w:t>
      </w:r>
    </w:p>
    <w:p w:rsidR="000270CC" w:rsidRDefault="000270CC" w:rsidP="000270CC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0CC" w:rsidRDefault="000270CC" w:rsidP="00027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Пристенского района</w:t>
      </w:r>
    </w:p>
    <w:p w:rsidR="000270CC" w:rsidRDefault="000270CC" w:rsidP="000270CC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 области                                                                                    В.В.Петров</w:t>
      </w:r>
    </w:p>
    <w:p w:rsidR="000270CC" w:rsidRDefault="000270CC" w:rsidP="000270CC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70CC" w:rsidRDefault="004F065F" w:rsidP="000270CC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2/7</w:t>
      </w:r>
      <w:r w:rsidR="00027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0CC" w:rsidRDefault="004F065F" w:rsidP="00027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25 февраля </w:t>
      </w:r>
      <w:r w:rsidR="000270CC">
        <w:rPr>
          <w:rFonts w:ascii="Times New Roman" w:hAnsi="Times New Roman" w:cs="Times New Roman"/>
          <w:sz w:val="28"/>
          <w:szCs w:val="28"/>
        </w:rPr>
        <w:t>2022 года</w:t>
      </w:r>
    </w:p>
    <w:p w:rsidR="000270CC" w:rsidRDefault="000270CC" w:rsidP="000270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2705" w:rsidRDefault="00992705" w:rsidP="000270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2705" w:rsidRDefault="00992705" w:rsidP="000270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0CC" w:rsidRDefault="000270CC" w:rsidP="000270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0CC" w:rsidRDefault="000270CC" w:rsidP="000270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0CC" w:rsidRDefault="000270CC" w:rsidP="000270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0CC" w:rsidRDefault="000270CC" w:rsidP="000270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270CC" w:rsidRDefault="000270CC" w:rsidP="000270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</w:t>
      </w:r>
    </w:p>
    <w:p w:rsidR="000270CC" w:rsidRDefault="000270CC" w:rsidP="000270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Пристенского района</w:t>
      </w:r>
    </w:p>
    <w:p w:rsidR="000270CC" w:rsidRDefault="000270CC" w:rsidP="000270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0270CC" w:rsidRDefault="000270CC" w:rsidP="00027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F065F">
        <w:rPr>
          <w:rFonts w:ascii="Times New Roman" w:hAnsi="Times New Roman" w:cs="Times New Roman"/>
          <w:sz w:val="28"/>
          <w:szCs w:val="28"/>
        </w:rPr>
        <w:t xml:space="preserve">                от  25 февраля 2022г. № 2/7</w:t>
      </w:r>
    </w:p>
    <w:p w:rsidR="000270CC" w:rsidRDefault="000270CC" w:rsidP="0002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0CC" w:rsidRDefault="000270CC" w:rsidP="000270CC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270CC" w:rsidRDefault="000270CC" w:rsidP="00027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CC" w:rsidRDefault="000270CC" w:rsidP="00027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показатели муниципального земельного контроля и их целевые значения, индикативных показателей</w:t>
      </w:r>
    </w:p>
    <w:p w:rsidR="000270CC" w:rsidRDefault="000270CC" w:rsidP="00027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9"/>
        <w:gridCol w:w="3121"/>
      </w:tblGrid>
      <w:tr w:rsidR="000270CC" w:rsidTr="000270CC">
        <w:trPr>
          <w:trHeight w:val="315"/>
        </w:trPr>
        <w:tc>
          <w:tcPr>
            <w:tcW w:w="6119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left="23" w:hanging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Ключевые показатели</w:t>
            </w:r>
          </w:p>
        </w:tc>
        <w:tc>
          <w:tcPr>
            <w:tcW w:w="3121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left="23" w:hanging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Целевые значения</w:t>
            </w:r>
          </w:p>
        </w:tc>
      </w:tr>
      <w:tr w:rsidR="000270CC" w:rsidTr="000270CC">
        <w:trPr>
          <w:trHeight w:val="150"/>
        </w:trPr>
        <w:tc>
          <w:tcPr>
            <w:tcW w:w="6119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70%</w:t>
            </w:r>
          </w:p>
        </w:tc>
      </w:tr>
      <w:tr w:rsidR="000270CC" w:rsidTr="000270CC">
        <w:trPr>
          <w:trHeight w:val="157"/>
        </w:trPr>
        <w:tc>
          <w:tcPr>
            <w:tcW w:w="6119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0270CC" w:rsidTr="000270CC">
        <w:trPr>
          <w:trHeight w:val="127"/>
        </w:trPr>
        <w:tc>
          <w:tcPr>
            <w:tcW w:w="6119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0270CC" w:rsidTr="000270CC">
        <w:trPr>
          <w:trHeight w:val="165"/>
        </w:trPr>
        <w:tc>
          <w:tcPr>
            <w:tcW w:w="6119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0270CC" w:rsidTr="000270CC">
        <w:trPr>
          <w:trHeight w:val="142"/>
        </w:trPr>
        <w:tc>
          <w:tcPr>
            <w:tcW w:w="6119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5%</w:t>
            </w:r>
          </w:p>
        </w:tc>
      </w:tr>
      <w:tr w:rsidR="000270CC" w:rsidTr="000270CC">
        <w:trPr>
          <w:trHeight w:val="157"/>
        </w:trPr>
        <w:tc>
          <w:tcPr>
            <w:tcW w:w="6119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внесенных судебных решений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 назначении административного наказания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95%</w:t>
            </w:r>
          </w:p>
        </w:tc>
      </w:tr>
      <w:tr w:rsidR="000270CC" w:rsidTr="000270CC">
        <w:trPr>
          <w:trHeight w:val="180"/>
        </w:trPr>
        <w:tc>
          <w:tcPr>
            <w:tcW w:w="6119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hideMark/>
          </w:tcPr>
          <w:p w:rsidR="000270CC" w:rsidRDefault="000270CC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</w:tbl>
    <w:p w:rsidR="000270CC" w:rsidRDefault="000270CC" w:rsidP="00027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CC" w:rsidRDefault="000270CC" w:rsidP="00027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CC" w:rsidRDefault="000270CC" w:rsidP="00027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</w:p>
    <w:p w:rsidR="000270CC" w:rsidRDefault="000270CC" w:rsidP="000270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49"/>
        <w:gridCol w:w="20"/>
        <w:gridCol w:w="725"/>
        <w:gridCol w:w="2232"/>
        <w:gridCol w:w="177"/>
        <w:gridCol w:w="801"/>
        <w:gridCol w:w="14"/>
        <w:gridCol w:w="2511"/>
        <w:gridCol w:w="127"/>
        <w:gridCol w:w="953"/>
        <w:gridCol w:w="150"/>
        <w:gridCol w:w="1982"/>
      </w:tblGrid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Индикативные показатели, характеризующие параметры </w:t>
            </w:r>
          </w:p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проведенных мероприятий</w:t>
            </w:r>
          </w:p>
        </w:tc>
      </w:tr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Расчет показателя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Условные обозначения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ind w:right="-149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 выполне</w:t>
            </w:r>
          </w:p>
          <w:p w:rsidR="000270CC" w:rsidRDefault="000270CC">
            <w:pPr>
              <w:ind w:right="-149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ния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Примечание</w:t>
            </w:r>
          </w:p>
        </w:tc>
      </w:tr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Выполняемость плановых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Врз = (РЗф / РЗп)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Врз - выполняемость плановых заданий (осмотров) %</w:t>
            </w:r>
          </w:p>
          <w:p w:rsidR="000270CC" w:rsidRDefault="000270CC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РЗф -количество проведенных плановых заданий (осмотров) (ед.)</w:t>
            </w:r>
          </w:p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РЗп - количество утвержденных плановых заданий (осмотров)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ind w:right="-149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Утвержденные плановые задания (осмотры)</w:t>
            </w:r>
          </w:p>
        </w:tc>
      </w:tr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Ввн = (Рф / Рп)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Ввн - выполняемость внеплановых проверок</w:t>
            </w:r>
          </w:p>
          <w:p w:rsidR="000270CC" w:rsidRDefault="000270CC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 - количество проведенных внеплановых проверок (ед.)</w:t>
            </w:r>
          </w:p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Письма и жалобы, поступившие в Контрольный орган</w:t>
            </w:r>
          </w:p>
        </w:tc>
      </w:tr>
      <w:tr w:rsidR="000270CC" w:rsidTr="000270CC">
        <w:trPr>
          <w:trHeight w:val="2546"/>
        </w:trPr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 x 100 / Пф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 - количество жалоб (ед.)</w:t>
            </w:r>
          </w:p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Пф - количество проведенных проверок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Пн x 100 / Пф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Пн - количество проверок, признанных недействительными (ед.)</w:t>
            </w:r>
          </w:p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Пф - количество 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x 100 / Пф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Пф - количество 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Кзо х 100 / Кпз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Кзо - количество заявлений, по которым пришел отказ в согласовании (ед.)</w:t>
            </w:r>
          </w:p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Кпз - количество поданных на согласование заявлений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проверок, 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Кнм 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100 / Квн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 нм - количество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материалов, направленных в уполномоченные органы (ед.)</w:t>
            </w:r>
          </w:p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Квн - количество выявленных нарушений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270CC" w:rsidTr="000270C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Км / Кр= Нк</w:t>
            </w:r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70CC" w:rsidRDefault="000270CC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Км - количество контрольных мероприятий (ед.)</w:t>
            </w:r>
          </w:p>
          <w:p w:rsidR="000270CC" w:rsidRDefault="000270CC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 - количество работников органа муниципального контроля (ед.)</w:t>
            </w:r>
          </w:p>
          <w:p w:rsidR="000270CC" w:rsidRDefault="000270CC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Нк - нагрузка на 1 работника (ед.)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70CC" w:rsidRDefault="0002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0CC" w:rsidTr="000270CC">
        <w:trPr>
          <w:gridBefore w:val="1"/>
          <w:gridAfter w:val="10"/>
          <w:wBefore w:w="149" w:type="dxa"/>
          <w:wAfter w:w="9672" w:type="dxa"/>
        </w:trPr>
        <w:tc>
          <w:tcPr>
            <w:tcW w:w="20" w:type="dxa"/>
            <w:vAlign w:val="center"/>
          </w:tcPr>
          <w:p w:rsidR="000270CC" w:rsidRDefault="00027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0CC" w:rsidRDefault="000270CC" w:rsidP="000270CC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70CC" w:rsidRDefault="000270CC" w:rsidP="000270C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270CC" w:rsidRDefault="000270CC" w:rsidP="000270C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270CC" w:rsidRDefault="000270CC" w:rsidP="00027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A96" w:rsidRPr="000270CC" w:rsidRDefault="00CB6A96" w:rsidP="000270CC">
      <w:pPr>
        <w:rPr>
          <w:szCs w:val="28"/>
        </w:rPr>
      </w:pPr>
    </w:p>
    <w:sectPr w:rsidR="00CB6A96" w:rsidRPr="000270CC" w:rsidSect="00DA607F">
      <w:headerReference w:type="even" r:id="rId7"/>
      <w:headerReference w:type="default" r:id="rId8"/>
      <w:type w:val="continuous"/>
      <w:pgSz w:w="11909" w:h="16838"/>
      <w:pgMar w:top="1134" w:right="567" w:bottom="1134" w:left="1418" w:header="0" w:footer="6" w:gutter="4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9F" w:rsidRDefault="0091649F">
      <w:r>
        <w:separator/>
      </w:r>
    </w:p>
  </w:endnote>
  <w:endnote w:type="continuationSeparator" w:id="0">
    <w:p w:rsidR="0091649F" w:rsidRDefault="0091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9F" w:rsidRDefault="0091649F">
      <w:r>
        <w:separator/>
      </w:r>
    </w:p>
  </w:footnote>
  <w:footnote w:type="continuationSeparator" w:id="0">
    <w:p w:rsidR="0091649F" w:rsidRDefault="00916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F3" w:rsidRDefault="001958F3" w:rsidP="001958F3">
    <w:pPr>
      <w:pStyle w:val="ac"/>
      <w:framePr w:wrap="around" w:vAnchor="text" w:hAnchor="page" w:x="6306" w:y="409"/>
      <w:rPr>
        <w:rStyle w:val="af3"/>
        <w:rFonts w:cs="Courier New"/>
      </w:rPr>
    </w:pPr>
    <w:r w:rsidRPr="001958F3">
      <w:rPr>
        <w:rStyle w:val="af3"/>
        <w:rFonts w:ascii="Times New Roman" w:hAnsi="Times New Roman"/>
      </w:rPr>
      <w:fldChar w:fldCharType="begin"/>
    </w:r>
    <w:r w:rsidRPr="001958F3">
      <w:rPr>
        <w:rStyle w:val="af3"/>
        <w:rFonts w:ascii="Times New Roman" w:hAnsi="Times New Roman"/>
      </w:rPr>
      <w:instrText xml:space="preserve">PAGE  </w:instrText>
    </w:r>
    <w:r w:rsidRPr="001958F3">
      <w:rPr>
        <w:rStyle w:val="af3"/>
        <w:rFonts w:ascii="Times New Roman" w:hAnsi="Times New Roman"/>
      </w:rPr>
      <w:fldChar w:fldCharType="separate"/>
    </w:r>
    <w:r w:rsidR="00004C57">
      <w:rPr>
        <w:rStyle w:val="af3"/>
        <w:rFonts w:ascii="Times New Roman" w:hAnsi="Times New Roman"/>
        <w:noProof/>
      </w:rPr>
      <w:t>4</w:t>
    </w:r>
    <w:r w:rsidRPr="001958F3">
      <w:rPr>
        <w:rStyle w:val="af3"/>
        <w:rFonts w:ascii="Times New Roman" w:hAnsi="Times New Roman"/>
      </w:rPr>
      <w:fldChar w:fldCharType="end"/>
    </w:r>
  </w:p>
  <w:p w:rsidR="00144FCB" w:rsidRDefault="0091649F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65pt;margin-top:51pt;width:5.75pt;height:9.3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44FCB" w:rsidRDefault="00144FCB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F3" w:rsidRDefault="001958F3" w:rsidP="00207BD1">
    <w:pPr>
      <w:pStyle w:val="ac"/>
      <w:framePr w:wrap="around" w:vAnchor="text" w:hAnchor="margin" w:xAlign="center" w:y="1"/>
      <w:rPr>
        <w:rStyle w:val="af3"/>
        <w:rFonts w:cs="Courier New"/>
      </w:rPr>
    </w:pPr>
  </w:p>
  <w:p w:rsidR="001958F3" w:rsidRPr="001958F3" w:rsidRDefault="001958F3" w:rsidP="00207BD1">
    <w:pPr>
      <w:pStyle w:val="ac"/>
      <w:framePr w:wrap="around" w:vAnchor="text" w:hAnchor="margin" w:xAlign="center" w:y="1"/>
      <w:rPr>
        <w:rStyle w:val="af3"/>
        <w:rFonts w:ascii="Times New Roman" w:hAnsi="Times New Roman"/>
      </w:rPr>
    </w:pPr>
    <w:r w:rsidRPr="001958F3">
      <w:rPr>
        <w:rStyle w:val="af3"/>
        <w:rFonts w:ascii="Times New Roman" w:hAnsi="Times New Roman"/>
      </w:rPr>
      <w:tab/>
    </w:r>
    <w:r w:rsidRPr="001958F3">
      <w:rPr>
        <w:rStyle w:val="af3"/>
        <w:rFonts w:ascii="Times New Roman" w:hAnsi="Times New Roman"/>
      </w:rPr>
      <w:fldChar w:fldCharType="begin"/>
    </w:r>
    <w:r w:rsidRPr="001958F3">
      <w:rPr>
        <w:rStyle w:val="af3"/>
        <w:rFonts w:ascii="Times New Roman" w:hAnsi="Times New Roman"/>
      </w:rPr>
      <w:instrText xml:space="preserve">PAGE  </w:instrText>
    </w:r>
    <w:r w:rsidRPr="001958F3">
      <w:rPr>
        <w:rStyle w:val="af3"/>
        <w:rFonts w:ascii="Times New Roman" w:hAnsi="Times New Roman"/>
      </w:rPr>
      <w:fldChar w:fldCharType="separate"/>
    </w:r>
    <w:r w:rsidR="00004C57">
      <w:rPr>
        <w:rStyle w:val="af3"/>
        <w:rFonts w:ascii="Times New Roman" w:hAnsi="Times New Roman"/>
        <w:noProof/>
      </w:rPr>
      <w:t>3</w:t>
    </w:r>
    <w:r w:rsidRPr="001958F3">
      <w:rPr>
        <w:rStyle w:val="af3"/>
        <w:rFonts w:ascii="Times New Roman" w:hAnsi="Times New Roman"/>
      </w:rPr>
      <w:fldChar w:fldCharType="end"/>
    </w:r>
  </w:p>
  <w:p w:rsidR="001958F3" w:rsidRDefault="001958F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6453AB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8">
    <w:nsid w:val="398D197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9">
    <w:nsid w:val="5C9A4CD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C718D"/>
    <w:rsid w:val="00004C57"/>
    <w:rsid w:val="00007613"/>
    <w:rsid w:val="000270CC"/>
    <w:rsid w:val="000A2DBE"/>
    <w:rsid w:val="000A56F8"/>
    <w:rsid w:val="000C4E76"/>
    <w:rsid w:val="000C53E8"/>
    <w:rsid w:val="000E35B5"/>
    <w:rsid w:val="000E4007"/>
    <w:rsid w:val="000F0BFB"/>
    <w:rsid w:val="00126944"/>
    <w:rsid w:val="00144FCB"/>
    <w:rsid w:val="001819B8"/>
    <w:rsid w:val="00192FF5"/>
    <w:rsid w:val="001958F3"/>
    <w:rsid w:val="001A4930"/>
    <w:rsid w:val="001E6D40"/>
    <w:rsid w:val="001F1576"/>
    <w:rsid w:val="00207BD1"/>
    <w:rsid w:val="00225900"/>
    <w:rsid w:val="002C718D"/>
    <w:rsid w:val="002E1212"/>
    <w:rsid w:val="00300997"/>
    <w:rsid w:val="00463EDF"/>
    <w:rsid w:val="00491B27"/>
    <w:rsid w:val="004F065F"/>
    <w:rsid w:val="004F088E"/>
    <w:rsid w:val="005C4727"/>
    <w:rsid w:val="005D57CC"/>
    <w:rsid w:val="005F2F17"/>
    <w:rsid w:val="005F4881"/>
    <w:rsid w:val="006018EE"/>
    <w:rsid w:val="00606FBD"/>
    <w:rsid w:val="0073321F"/>
    <w:rsid w:val="00744101"/>
    <w:rsid w:val="00755C6D"/>
    <w:rsid w:val="007700D0"/>
    <w:rsid w:val="0078616B"/>
    <w:rsid w:val="0078791E"/>
    <w:rsid w:val="007F0298"/>
    <w:rsid w:val="008003EB"/>
    <w:rsid w:val="008378DF"/>
    <w:rsid w:val="00896E16"/>
    <w:rsid w:val="009016BA"/>
    <w:rsid w:val="00904EB9"/>
    <w:rsid w:val="0091649F"/>
    <w:rsid w:val="00992705"/>
    <w:rsid w:val="009C0421"/>
    <w:rsid w:val="00A0623F"/>
    <w:rsid w:val="00AB78AB"/>
    <w:rsid w:val="00AC5E3A"/>
    <w:rsid w:val="00BD78BA"/>
    <w:rsid w:val="00C00C3E"/>
    <w:rsid w:val="00C06243"/>
    <w:rsid w:val="00C0663C"/>
    <w:rsid w:val="00C724EB"/>
    <w:rsid w:val="00CA3401"/>
    <w:rsid w:val="00CB6A96"/>
    <w:rsid w:val="00CF03A5"/>
    <w:rsid w:val="00D02371"/>
    <w:rsid w:val="00D13032"/>
    <w:rsid w:val="00DA1179"/>
    <w:rsid w:val="00DA607F"/>
    <w:rsid w:val="00DB5223"/>
    <w:rsid w:val="00DD650C"/>
    <w:rsid w:val="00DE6472"/>
    <w:rsid w:val="00E074DE"/>
    <w:rsid w:val="00E60B49"/>
    <w:rsid w:val="00E74CC3"/>
    <w:rsid w:val="00E9061B"/>
    <w:rsid w:val="00E9291E"/>
    <w:rsid w:val="00EA3E9C"/>
    <w:rsid w:val="00EB7014"/>
    <w:rsid w:val="00EC4D9E"/>
    <w:rsid w:val="00F449F9"/>
    <w:rsid w:val="00F60423"/>
    <w:rsid w:val="00FD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TimesNewRoman">
    <w:name w:val="Заголовок №1 + Times New Roman"/>
    <w:aliases w:val="12,5 pt,Не курсив,Интервал 0 pt"/>
    <w:basedOn w:val="a0"/>
    <w:link w:val="11"/>
    <w:uiPriority w:val="99"/>
    <w:locked/>
    <w:rPr>
      <w:rFonts w:ascii="Times New Roman" w:hAnsi="Times New Roman" w:cs="Times New Roman"/>
      <w:i/>
      <w:iCs/>
      <w:spacing w:val="10"/>
      <w:sz w:val="25"/>
      <w:szCs w:val="25"/>
      <w:u w:val="none"/>
      <w:lang w:val="en-US" w:eastAsia="en-US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pacing w:val="10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1">
    <w:name w:val="Заголовок №1"/>
    <w:basedOn w:val="1TimesNewRoman"/>
    <w:uiPriority w:val="99"/>
    <w:rPr>
      <w:rFonts w:ascii="Lucida Sans Unicode" w:hAnsi="Lucida Sans Unicode" w:cs="Lucida Sans Unicode"/>
      <w:spacing w:val="-20"/>
      <w:sz w:val="22"/>
      <w:szCs w:val="22"/>
      <w:u w:val="single"/>
    </w:rPr>
  </w:style>
  <w:style w:type="character" w:customStyle="1" w:styleId="1TimesNewRoman2">
    <w:name w:val="Заголовок №1 + Times New Roman2"/>
    <w:aliases w:val="13 pt,Не курсив2,Интервал 0 pt9"/>
    <w:basedOn w:val="1TimesNewRoman"/>
    <w:uiPriority w:val="99"/>
    <w:rPr>
      <w:noProof/>
      <w:spacing w:val="0"/>
      <w:sz w:val="26"/>
      <w:szCs w:val="26"/>
    </w:rPr>
  </w:style>
  <w:style w:type="character" w:customStyle="1" w:styleId="1TimesNewRoman1">
    <w:name w:val="Заголовок №1 + Times New Roman1"/>
    <w:aliases w:val="13 pt1,Не курсив1,Интервал 0 pt8"/>
    <w:basedOn w:val="1TimesNewRoman"/>
    <w:uiPriority w:val="99"/>
    <w:rPr>
      <w:spacing w:val="0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10"/>
      <w:sz w:val="25"/>
      <w:szCs w:val="25"/>
      <w:u w:val="none"/>
    </w:rPr>
  </w:style>
  <w:style w:type="character" w:customStyle="1" w:styleId="20">
    <w:name w:val="Основной текст (2)"/>
    <w:basedOn w:val="2"/>
    <w:uiPriority w:val="99"/>
  </w:style>
  <w:style w:type="character" w:customStyle="1" w:styleId="a6">
    <w:name w:val="Колонтитул_"/>
    <w:basedOn w:val="a0"/>
    <w:link w:val="10"/>
    <w:uiPriority w:val="99"/>
    <w:locked/>
    <w:rPr>
      <w:rFonts w:ascii="Times New Roman" w:hAnsi="Times New Roman" w:cs="Times New Roman"/>
      <w:noProof/>
      <w:sz w:val="25"/>
      <w:szCs w:val="25"/>
      <w:u w:val="none"/>
    </w:rPr>
  </w:style>
  <w:style w:type="character" w:customStyle="1" w:styleId="a7">
    <w:name w:val="Колонтитул"/>
    <w:basedOn w:val="a6"/>
    <w:uiPriority w:val="99"/>
  </w:style>
  <w:style w:type="character" w:customStyle="1" w:styleId="LucidaSansUnicode">
    <w:name w:val="Основной текст + Lucida Sans Unicode"/>
    <w:aliases w:val="8,5 pt5,Малые прописные,Интервал 0 pt7"/>
    <w:basedOn w:val="1TimesNewRoman"/>
    <w:uiPriority w:val="99"/>
    <w:rPr>
      <w:rFonts w:ascii="Lucida Sans Unicode" w:hAnsi="Lucida Sans Unicode" w:cs="Lucida Sans Unicode"/>
      <w:smallCaps/>
      <w:spacing w:val="0"/>
      <w:sz w:val="17"/>
      <w:szCs w:val="17"/>
    </w:rPr>
  </w:style>
  <w:style w:type="character" w:customStyle="1" w:styleId="8pt">
    <w:name w:val="Основной текст + 8 pt"/>
    <w:aliases w:val="Полужирный,Малые прописные2"/>
    <w:basedOn w:val="1TimesNewRoman"/>
    <w:uiPriority w:val="99"/>
    <w:rPr>
      <w:b/>
      <w:bCs/>
      <w:smallCaps/>
      <w:sz w:val="16"/>
      <w:szCs w:val="16"/>
    </w:rPr>
  </w:style>
  <w:style w:type="character" w:customStyle="1" w:styleId="MSMincho">
    <w:name w:val="Основной текст + MS Mincho"/>
    <w:aliases w:val="9 pt,Курсив,Интервал 0 pt6"/>
    <w:basedOn w:val="1TimesNewRoman"/>
    <w:uiPriority w:val="99"/>
    <w:rPr>
      <w:rFonts w:ascii="MS Mincho" w:eastAsia="MS Mincho" w:cs="MS Mincho"/>
      <w:spacing w:val="0"/>
      <w:sz w:val="18"/>
      <w:szCs w:val="18"/>
    </w:rPr>
  </w:style>
  <w:style w:type="character" w:customStyle="1" w:styleId="LucidaSansUnicode4">
    <w:name w:val="Основной текст + Lucida Sans Unicode4"/>
    <w:aliases w:val="82,5 pt4,Малые прописные1,Интервал 0 pt5"/>
    <w:basedOn w:val="1TimesNewRoman"/>
    <w:uiPriority w:val="99"/>
    <w:rPr>
      <w:rFonts w:ascii="Lucida Sans Unicode" w:hAnsi="Lucida Sans Unicode" w:cs="Lucida Sans Unicode"/>
      <w:smallCaps/>
      <w:spacing w:val="0"/>
      <w:sz w:val="17"/>
      <w:szCs w:val="17"/>
    </w:rPr>
  </w:style>
  <w:style w:type="character" w:customStyle="1" w:styleId="LucidaSansUnicode3">
    <w:name w:val="Основной текст + Lucida Sans Unicode3"/>
    <w:aliases w:val="11 pt,Интервал 0 pt4"/>
    <w:basedOn w:val="1TimesNewRoman"/>
    <w:uiPriority w:val="99"/>
    <w:rPr>
      <w:rFonts w:ascii="Lucida Sans Unicode" w:hAnsi="Lucida Sans Unicode" w:cs="Lucida Sans Unicode"/>
      <w:spacing w:val="0"/>
      <w:sz w:val="22"/>
      <w:szCs w:val="22"/>
    </w:rPr>
  </w:style>
  <w:style w:type="character" w:customStyle="1" w:styleId="LucidaSansUnicode2">
    <w:name w:val="Основной текст + Lucida Sans Unicode2"/>
    <w:aliases w:val="81,5 pt3,Интервал 0 pt3"/>
    <w:basedOn w:val="1TimesNewRoman"/>
    <w:uiPriority w:val="99"/>
    <w:rPr>
      <w:rFonts w:ascii="Lucida Sans Unicode" w:hAnsi="Lucida Sans Unicode" w:cs="Lucida Sans Unicode"/>
      <w:spacing w:val="0"/>
      <w:sz w:val="17"/>
      <w:szCs w:val="17"/>
    </w:rPr>
  </w:style>
  <w:style w:type="character" w:customStyle="1" w:styleId="a8">
    <w:name w:val="Основной текст + Малые прописные"/>
    <w:basedOn w:val="1TimesNewRoman"/>
    <w:uiPriority w:val="99"/>
    <w:rPr>
      <w:smallCaps/>
    </w:rPr>
  </w:style>
  <w:style w:type="character" w:customStyle="1" w:styleId="Candara">
    <w:name w:val="Основной текст + Candara"/>
    <w:aliases w:val="11,5 pt2,Интервал 0 pt2"/>
    <w:basedOn w:val="1TimesNewRoman"/>
    <w:uiPriority w:val="99"/>
    <w:rPr>
      <w:rFonts w:ascii="Candara" w:hAnsi="Candara" w:cs="Candara"/>
      <w:noProof/>
      <w:spacing w:val="0"/>
      <w:sz w:val="23"/>
      <w:szCs w:val="23"/>
    </w:rPr>
  </w:style>
  <w:style w:type="character" w:customStyle="1" w:styleId="LucidaSansUnicode1">
    <w:name w:val="Основной текст + Lucida Sans Unicode1"/>
    <w:aliases w:val="111,5 pt1,Полужирный1,Интервал 0 pt1"/>
    <w:basedOn w:val="1TimesNewRoman"/>
    <w:uiPriority w:val="99"/>
    <w:rPr>
      <w:rFonts w:ascii="Lucida Sans Unicode" w:hAnsi="Lucida Sans Unicode" w:cs="Lucida Sans Unicode"/>
      <w:b/>
      <w:bCs/>
      <w:spacing w:val="-10"/>
      <w:sz w:val="23"/>
      <w:szCs w:val="23"/>
    </w:rPr>
  </w:style>
  <w:style w:type="paragraph" w:customStyle="1" w:styleId="11">
    <w:name w:val="Заголовок №11"/>
    <w:basedOn w:val="a"/>
    <w:link w:val="1TimesNewRoman"/>
    <w:uiPriority w:val="99"/>
    <w:pPr>
      <w:shd w:val="clear" w:color="auto" w:fill="FFFFFF"/>
      <w:spacing w:after="1380" w:line="240" w:lineRule="atLeast"/>
      <w:jc w:val="right"/>
      <w:outlineLvl w:val="0"/>
    </w:pPr>
    <w:rPr>
      <w:rFonts w:ascii="Lucida Sans Unicode" w:hAnsi="Lucida Sans Unicode" w:cs="Lucida Sans Unicode"/>
      <w:i/>
      <w:iCs/>
      <w:color w:val="auto"/>
      <w:spacing w:val="-20"/>
      <w:sz w:val="22"/>
      <w:szCs w:val="22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380" w:line="322" w:lineRule="exact"/>
      <w:jc w:val="center"/>
    </w:pPr>
    <w:rPr>
      <w:rFonts w:ascii="Times New Roman" w:hAnsi="Times New Roman" w:cs="Times New Roman"/>
      <w:b/>
      <w:bCs/>
      <w:color w:val="auto"/>
      <w:spacing w:val="10"/>
      <w:sz w:val="25"/>
      <w:szCs w:val="25"/>
    </w:rPr>
  </w:style>
  <w:style w:type="paragraph" w:customStyle="1" w:styleId="10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5"/>
      <w:szCs w:val="25"/>
    </w:rPr>
  </w:style>
  <w:style w:type="character" w:customStyle="1" w:styleId="fontstyle01">
    <w:name w:val="fontstyle01"/>
    <w:uiPriority w:val="99"/>
    <w:rsid w:val="00DD650C"/>
    <w:rPr>
      <w:rFonts w:ascii="TimesNewRomanPSMT" w:hAnsi="TimesNewRomanPSMT"/>
      <w:color w:val="000000"/>
      <w:sz w:val="28"/>
    </w:rPr>
  </w:style>
  <w:style w:type="table" w:styleId="a9">
    <w:name w:val="Table Grid"/>
    <w:basedOn w:val="a1"/>
    <w:uiPriority w:val="99"/>
    <w:rsid w:val="00EB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0E35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E35B5"/>
    <w:rPr>
      <w:rFonts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0E35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35B5"/>
    <w:rPr>
      <w:rFonts w:cs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CF03A5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F03A5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CF03A5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CF03A5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uiPriority w:val="99"/>
    <w:rsid w:val="00CF03A5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CF03A5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CF03A5"/>
    <w:pPr>
      <w:widowControl/>
      <w:ind w:firstLine="720"/>
      <w:jc w:val="both"/>
    </w:pPr>
    <w:rPr>
      <w:rFonts w:ascii="Arial" w:hAnsi="Arial" w:cs="Arial"/>
      <w:color w:val="auto"/>
      <w:sz w:val="26"/>
      <w:szCs w:val="26"/>
    </w:rPr>
  </w:style>
  <w:style w:type="paragraph" w:customStyle="1" w:styleId="12">
    <w:name w:val="Без интервала1"/>
    <w:uiPriority w:val="99"/>
    <w:rsid w:val="00CF03A5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3">
    <w:name w:val="Текст сноски Знак1"/>
    <w:basedOn w:val="a0"/>
    <w:uiPriority w:val="99"/>
    <w:rsid w:val="00CF03A5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locked/>
    <w:rsid w:val="001958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f3">
    <w:name w:val="page number"/>
    <w:basedOn w:val="a0"/>
    <w:uiPriority w:val="99"/>
    <w:locked/>
    <w:rsid w:val="001958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4327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2021-06-23T06:51:00Z</cp:lastPrinted>
  <dcterms:created xsi:type="dcterms:W3CDTF">2023-10-23T12:01:00Z</dcterms:created>
  <dcterms:modified xsi:type="dcterms:W3CDTF">2023-10-23T12:01:00Z</dcterms:modified>
</cp:coreProperties>
</file>